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B99E38" w14:textId="76ACFB41" w:rsidR="0040478D" w:rsidRPr="00D225F0" w:rsidRDefault="0040478D" w:rsidP="00DB5590">
      <w:pPr>
        <w:rPr>
          <w:rFonts w:eastAsia="Garamond"/>
        </w:rPr>
      </w:pPr>
    </w:p>
    <w:p w14:paraId="104B71C9" w14:textId="77777777" w:rsidR="00D225F0" w:rsidRDefault="00D225F0" w:rsidP="00DB5590">
      <w:pPr>
        <w:rPr>
          <w:b/>
          <w:sz w:val="28"/>
          <w:szCs w:val="28"/>
          <w:highlight w:val="green"/>
        </w:rPr>
      </w:pPr>
    </w:p>
    <w:p w14:paraId="3958D9A7" w14:textId="33BD1F8F" w:rsidR="00D225F0" w:rsidRDefault="00B42263" w:rsidP="00DB5590">
      <w:pPr>
        <w:rPr>
          <w:b/>
          <w:sz w:val="28"/>
          <w:szCs w:val="28"/>
          <w:highlight w:val="green"/>
        </w:rPr>
      </w:pPr>
      <w:r w:rsidRPr="00751E0F">
        <w:rPr>
          <w:rFonts w:eastAsia="Garamond"/>
          <w:noProof/>
        </w:rPr>
        <mc:AlternateContent>
          <mc:Choice Requires="wps">
            <w:drawing>
              <wp:anchor distT="0" distB="0" distL="114300" distR="114300" simplePos="0" relativeHeight="251674112" behindDoc="0" locked="0" layoutInCell="1" allowOverlap="1" wp14:anchorId="1B154711" wp14:editId="6F66748E">
                <wp:simplePos x="0" y="0"/>
                <wp:positionH relativeFrom="page">
                  <wp:posOffset>228600</wp:posOffset>
                </wp:positionH>
                <wp:positionV relativeFrom="page">
                  <wp:posOffset>1143000</wp:posOffset>
                </wp:positionV>
                <wp:extent cx="1712595" cy="817245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595" cy="817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895"/>
                              <w:gridCol w:w="1921"/>
                            </w:tblGrid>
                            <w:tr w:rsidR="001B08E3" w14:paraId="48A95255" w14:textId="77777777">
                              <w:trPr>
                                <w:jc w:val="center"/>
                              </w:trPr>
                              <w:tc>
                                <w:tcPr>
                                  <w:tcW w:w="2568" w:type="pct"/>
                                  <w:vAlign w:val="center"/>
                                </w:tcPr>
                                <w:p w14:paraId="55E26D58" w14:textId="35D8413D" w:rsidR="001B08E3" w:rsidRDefault="00D02810">
                                  <w:pPr>
                                    <w:jc w:val="right"/>
                                  </w:pPr>
                                  <w:r>
                                    <w:rPr>
                                      <w:noProof/>
                                    </w:rPr>
                                    <w:drawing>
                                      <wp:inline distT="0" distB="0" distL="0" distR="0" wp14:anchorId="444B9B13" wp14:editId="750900A0">
                                        <wp:extent cx="5191125" cy="3893569"/>
                                        <wp:effectExtent l="0" t="0" r="0" b="0"/>
                                        <wp:docPr id="12134434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43430" name="Picture 1213443430"/>
                                                <pic:cNvPicPr/>
                                              </pic:nvPicPr>
                                              <pic:blipFill>
                                                <a:blip r:embed="rId9">
                                                  <a:extLst>
                                                    <a:ext uri="{28A0092B-C50C-407E-A947-70E740481C1C}">
                                                      <a14:useLocalDpi xmlns:a14="http://schemas.microsoft.com/office/drawing/2010/main" val="0"/>
                                                    </a:ext>
                                                  </a:extLst>
                                                </a:blip>
                                                <a:stretch>
                                                  <a:fillRect/>
                                                </a:stretch>
                                              </pic:blipFill>
                                              <pic:spPr>
                                                <a:xfrm>
                                                  <a:off x="0" y="0"/>
                                                  <a:ext cx="5241747" cy="3931538"/>
                                                </a:xfrm>
                                                <a:prstGeom prst="rect">
                                                  <a:avLst/>
                                                </a:prstGeom>
                                              </pic:spPr>
                                            </pic:pic>
                                          </a:graphicData>
                                        </a:graphic>
                                      </wp:inline>
                                    </w:drawing>
                                  </w:r>
                                </w:p>
                                <w:sdt>
                                  <w:sdtPr>
                                    <w:rPr>
                                      <w:caps/>
                                      <w:color w:val="191919" w:themeColor="text1" w:themeTint="E6"/>
                                      <w:sz w:val="62"/>
                                      <w:szCs w:val="62"/>
                                    </w:rPr>
                                    <w:alias w:val="Title"/>
                                    <w:tag w:val=""/>
                                    <w:id w:val="-1844395255"/>
                                    <w:dataBinding w:prefixMappings="xmlns:ns0='http://purl.org/dc/elements/1.1/' xmlns:ns1='http://schemas.openxmlformats.org/package/2006/metadata/core-properties' " w:xpath="/ns1:coreProperties[1]/ns0:title[1]" w:storeItemID="{6C3C8BC8-F283-45AE-878A-BAB7291924A1}"/>
                                    <w:text/>
                                  </w:sdtPr>
                                  <w:sdtEndPr/>
                                  <w:sdtContent>
                                    <w:p w14:paraId="6A89AA73" w14:textId="77777777" w:rsidR="001B08E3" w:rsidRPr="00AE4725" w:rsidRDefault="001B08E3" w:rsidP="00AE4725">
                                      <w:pPr>
                                        <w:pStyle w:val="NoSpacing"/>
                                        <w:jc w:val="right"/>
                                        <w:rPr>
                                          <w:caps/>
                                          <w:color w:val="191919" w:themeColor="text1" w:themeTint="E6"/>
                                          <w:sz w:val="62"/>
                                          <w:szCs w:val="62"/>
                                        </w:rPr>
                                      </w:pPr>
                                      <w:r w:rsidRPr="00AE4725">
                                        <w:rPr>
                                          <w:caps/>
                                          <w:color w:val="191919" w:themeColor="text1" w:themeTint="E6"/>
                                          <w:sz w:val="62"/>
                                          <w:szCs w:val="62"/>
                                        </w:rPr>
                                        <w:t>City of Houghton Public Participation Plan</w:t>
                                      </w:r>
                                    </w:p>
                                  </w:sdtContent>
                                </w:sdt>
                                <w:sdt>
                                  <w:sdtPr>
                                    <w:rPr>
                                      <w:color w:val="000000" w:themeColor="text1"/>
                                      <w:sz w:val="24"/>
                                      <w:szCs w:val="24"/>
                                    </w:rPr>
                                    <w:alias w:val="Subtitle"/>
                                    <w:tag w:val=""/>
                                    <w:id w:val="-2036880746"/>
                                    <w:showingPlcHdr/>
                                    <w:dataBinding w:prefixMappings="xmlns:ns0='http://purl.org/dc/elements/1.1/' xmlns:ns1='http://schemas.openxmlformats.org/package/2006/metadata/core-properties' " w:xpath="/ns1:coreProperties[1]/ns0:subject[1]" w:storeItemID="{6C3C8BC8-F283-45AE-878A-BAB7291924A1}"/>
                                    <w:text/>
                                  </w:sdtPr>
                                  <w:sdtEndPr/>
                                  <w:sdtContent>
                                    <w:p w14:paraId="3E5CE3AE" w14:textId="5DC45D11" w:rsidR="001B08E3" w:rsidRDefault="001B08E3" w:rsidP="00751E0F">
                                      <w:pPr>
                                        <w:jc w:val="right"/>
                                        <w:rPr>
                                          <w:sz w:val="24"/>
                                          <w:szCs w:val="24"/>
                                        </w:rPr>
                                      </w:pPr>
                                      <w:r>
                                        <w:rPr>
                                          <w:color w:val="000000" w:themeColor="text1"/>
                                          <w:sz w:val="24"/>
                                          <w:szCs w:val="24"/>
                                        </w:rPr>
                                        <w:t xml:space="preserve">     </w:t>
                                      </w:r>
                                    </w:p>
                                  </w:sdtContent>
                                </w:sdt>
                              </w:tc>
                              <w:tc>
                                <w:tcPr>
                                  <w:tcW w:w="2432" w:type="pct"/>
                                  <w:vAlign w:val="center"/>
                                </w:tcPr>
                                <w:sdt>
                                  <w:sdtPr>
                                    <w:rPr>
                                      <w:color w:val="ED7D31" w:themeColor="accent2"/>
                                      <w:sz w:val="18"/>
                                      <w:szCs w:val="18"/>
                                    </w:rPr>
                                    <w:alias w:val="Author"/>
                                    <w:tag w:val=""/>
                                    <w:id w:val="-1552987762"/>
                                    <w:dataBinding w:prefixMappings="xmlns:ns0='http://purl.org/dc/elements/1.1/' xmlns:ns1='http://schemas.openxmlformats.org/package/2006/metadata/core-properties' " w:xpath="/ns1:coreProperties[1]/ns0:creator[1]" w:storeItemID="{6C3C8BC8-F283-45AE-878A-BAB7291924A1}"/>
                                    <w:text/>
                                  </w:sdtPr>
                                  <w:sdtEndPr/>
                                  <w:sdtContent>
                                    <w:p w14:paraId="0C976541" w14:textId="32A71086" w:rsidR="001B08E3" w:rsidRPr="000D10B8" w:rsidRDefault="001B08E3">
                                      <w:pPr>
                                        <w:pStyle w:val="NoSpacing"/>
                                        <w:rPr>
                                          <w:color w:val="ED7D31" w:themeColor="accent2"/>
                                          <w:sz w:val="18"/>
                                          <w:szCs w:val="18"/>
                                        </w:rPr>
                                      </w:pPr>
                                      <w:r w:rsidRPr="000D10B8">
                                        <w:rPr>
                                          <w:color w:val="ED7D31" w:themeColor="accent2"/>
                                          <w:sz w:val="18"/>
                                          <w:szCs w:val="18"/>
                                        </w:rPr>
                                        <w:t>Prepared by Western Upper Peninsula Planning &amp; Development Region (WUPPDR)</w:t>
                                      </w:r>
                                    </w:p>
                                  </w:sdtContent>
                                </w:sdt>
                                <w:p w14:paraId="27141654" w14:textId="49653978" w:rsidR="001B08E3" w:rsidRDefault="00D02810" w:rsidP="00D02810">
                                  <w:pPr>
                                    <w:pStyle w:val="NoSpacing"/>
                                  </w:pPr>
                                  <w:sdt>
                                    <w:sdtPr>
                                      <w:rPr>
                                        <w:rStyle w:val="BodyText"/>
                                        <w:color w:val="0563C1" w:themeColor="hyperlink"/>
                                        <w:sz w:val="18"/>
                                        <w:szCs w:val="18"/>
                                      </w:rPr>
                                      <w:alias w:val="Course"/>
                                      <w:tag w:val="Course"/>
                                      <w:id w:val="521981492"/>
                                      <w:dataBinding w:prefixMappings="xmlns:ns0='http://purl.org/dc/elements/1.1/' xmlns:ns1='http://schemas.openxmlformats.org/package/2006/metadata/core-properties' " w:xpath="/ns1:coreProperties[1]/ns1:category[1]" w:storeItemID="{6C3C8BC8-F283-45AE-878A-BAB7291924A1}"/>
                                      <w:text/>
                                    </w:sdtPr>
                                    <w:sdtContent>
                                      <w:r>
                                        <w:rPr>
                                          <w:rStyle w:val="BodyText"/>
                                          <w:color w:val="0563C1" w:themeColor="hyperlink"/>
                                          <w:sz w:val="18"/>
                                          <w:szCs w:val="18"/>
                                        </w:rPr>
                                        <w:t>Adopted 1</w:t>
                                      </w:r>
                                      <w:r w:rsidR="000D10B8">
                                        <w:rPr>
                                          <w:rStyle w:val="BodyText"/>
                                          <w:color w:val="0563C1" w:themeColor="hyperlink"/>
                                          <w:sz w:val="18"/>
                                          <w:szCs w:val="18"/>
                                        </w:rPr>
                                        <w:t>/</w:t>
                                      </w:r>
                                      <w:r>
                                        <w:rPr>
                                          <w:rStyle w:val="BodyText"/>
                                          <w:color w:val="0563C1" w:themeColor="hyperlink"/>
                                          <w:sz w:val="18"/>
                                          <w:szCs w:val="18"/>
                                        </w:rPr>
                                        <w:t xml:space="preserve">19     </w:t>
                                      </w:r>
                                      <w:r w:rsidR="000D10B8">
                                        <w:rPr>
                                          <w:rStyle w:val="BodyText"/>
                                          <w:color w:val="0563C1" w:themeColor="hyperlink"/>
                                          <w:sz w:val="18"/>
                                          <w:szCs w:val="18"/>
                                        </w:rPr>
                                        <w:t xml:space="preserve">      </w:t>
                                      </w:r>
                                      <w:r>
                                        <w:rPr>
                                          <w:rStyle w:val="BodyText"/>
                                          <w:color w:val="0563C1" w:themeColor="hyperlink"/>
                                          <w:sz w:val="18"/>
                                          <w:szCs w:val="18"/>
                                        </w:rPr>
                                        <w:t>Reviewed and edited 7</w:t>
                                      </w:r>
                                      <w:r w:rsidR="000D10B8">
                                        <w:rPr>
                                          <w:rStyle w:val="BodyText"/>
                                          <w:color w:val="0563C1" w:themeColor="hyperlink"/>
                                          <w:sz w:val="18"/>
                                          <w:szCs w:val="18"/>
                                        </w:rPr>
                                        <w:t>/</w:t>
                                      </w:r>
                                      <w:r>
                                        <w:rPr>
                                          <w:rStyle w:val="BodyText"/>
                                          <w:color w:val="0563C1" w:themeColor="hyperlink"/>
                                          <w:sz w:val="18"/>
                                          <w:szCs w:val="18"/>
                                        </w:rPr>
                                        <w:t xml:space="preserve">26  </w:t>
                                      </w:r>
                                    </w:sdtContent>
                                  </w:sdt>
                                </w:p>
                              </w:tc>
                            </w:tr>
                          </w:tbl>
                          <w:p w14:paraId="22C85B1A" w14:textId="77777777" w:rsidR="001B08E3" w:rsidRDefault="001B08E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B154711" id="_x0000_t202" coordsize="21600,21600" o:spt="202" path="m,l,21600r21600,l21600,xe">
                <v:stroke joinstyle="miter"/>
                <v:path gradientshapeok="t" o:connecttype="rect"/>
              </v:shapetype>
              <v:shape id="Text Box 138" o:spid="_x0000_s1026" type="#_x0000_t202" style="position:absolute;margin-left:18pt;margin-top:90pt;width:134.85pt;height:643.5pt;z-index:2516741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895"/>
                        <w:gridCol w:w="1921"/>
                      </w:tblGrid>
                      <w:tr w:rsidR="001B08E3" w14:paraId="48A95255" w14:textId="77777777">
                        <w:trPr>
                          <w:jc w:val="center"/>
                        </w:trPr>
                        <w:tc>
                          <w:tcPr>
                            <w:tcW w:w="2568" w:type="pct"/>
                            <w:vAlign w:val="center"/>
                          </w:tcPr>
                          <w:p w14:paraId="55E26D58" w14:textId="35D8413D" w:rsidR="001B08E3" w:rsidRDefault="00D02810">
                            <w:pPr>
                              <w:jc w:val="right"/>
                            </w:pPr>
                            <w:r>
                              <w:rPr>
                                <w:noProof/>
                              </w:rPr>
                              <w:drawing>
                                <wp:inline distT="0" distB="0" distL="0" distR="0" wp14:anchorId="444B9B13" wp14:editId="750900A0">
                                  <wp:extent cx="5191125" cy="3893569"/>
                                  <wp:effectExtent l="0" t="0" r="0" b="0"/>
                                  <wp:docPr id="12134434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43430" name="Picture 1213443430"/>
                                          <pic:cNvPicPr/>
                                        </pic:nvPicPr>
                                        <pic:blipFill>
                                          <a:blip r:embed="rId9">
                                            <a:extLst>
                                              <a:ext uri="{28A0092B-C50C-407E-A947-70E740481C1C}">
                                                <a14:useLocalDpi xmlns:a14="http://schemas.microsoft.com/office/drawing/2010/main" val="0"/>
                                              </a:ext>
                                            </a:extLst>
                                          </a:blip>
                                          <a:stretch>
                                            <a:fillRect/>
                                          </a:stretch>
                                        </pic:blipFill>
                                        <pic:spPr>
                                          <a:xfrm>
                                            <a:off x="0" y="0"/>
                                            <a:ext cx="5241747" cy="3931538"/>
                                          </a:xfrm>
                                          <a:prstGeom prst="rect">
                                            <a:avLst/>
                                          </a:prstGeom>
                                        </pic:spPr>
                                      </pic:pic>
                                    </a:graphicData>
                                  </a:graphic>
                                </wp:inline>
                              </w:drawing>
                            </w:r>
                          </w:p>
                          <w:sdt>
                            <w:sdtPr>
                              <w:rPr>
                                <w:caps/>
                                <w:color w:val="191919" w:themeColor="text1" w:themeTint="E6"/>
                                <w:sz w:val="62"/>
                                <w:szCs w:val="62"/>
                              </w:rPr>
                              <w:alias w:val="Title"/>
                              <w:tag w:val=""/>
                              <w:id w:val="-1844395255"/>
                              <w:dataBinding w:prefixMappings="xmlns:ns0='http://purl.org/dc/elements/1.1/' xmlns:ns1='http://schemas.openxmlformats.org/package/2006/metadata/core-properties' " w:xpath="/ns1:coreProperties[1]/ns0:title[1]" w:storeItemID="{6C3C8BC8-F283-45AE-878A-BAB7291924A1}"/>
                              <w:text/>
                            </w:sdtPr>
                            <w:sdtEndPr/>
                            <w:sdtContent>
                              <w:p w14:paraId="6A89AA73" w14:textId="77777777" w:rsidR="001B08E3" w:rsidRPr="00AE4725" w:rsidRDefault="001B08E3" w:rsidP="00AE4725">
                                <w:pPr>
                                  <w:pStyle w:val="NoSpacing"/>
                                  <w:jc w:val="right"/>
                                  <w:rPr>
                                    <w:caps/>
                                    <w:color w:val="191919" w:themeColor="text1" w:themeTint="E6"/>
                                    <w:sz w:val="62"/>
                                    <w:szCs w:val="62"/>
                                  </w:rPr>
                                </w:pPr>
                                <w:r w:rsidRPr="00AE4725">
                                  <w:rPr>
                                    <w:caps/>
                                    <w:color w:val="191919" w:themeColor="text1" w:themeTint="E6"/>
                                    <w:sz w:val="62"/>
                                    <w:szCs w:val="62"/>
                                  </w:rPr>
                                  <w:t>City of Houghton Public Participation Plan</w:t>
                                </w:r>
                              </w:p>
                            </w:sdtContent>
                          </w:sdt>
                          <w:sdt>
                            <w:sdtPr>
                              <w:rPr>
                                <w:color w:val="000000" w:themeColor="text1"/>
                                <w:sz w:val="24"/>
                                <w:szCs w:val="24"/>
                              </w:rPr>
                              <w:alias w:val="Subtitle"/>
                              <w:tag w:val=""/>
                              <w:id w:val="-2036880746"/>
                              <w:showingPlcHdr/>
                              <w:dataBinding w:prefixMappings="xmlns:ns0='http://purl.org/dc/elements/1.1/' xmlns:ns1='http://schemas.openxmlformats.org/package/2006/metadata/core-properties' " w:xpath="/ns1:coreProperties[1]/ns0:subject[1]" w:storeItemID="{6C3C8BC8-F283-45AE-878A-BAB7291924A1}"/>
                              <w:text/>
                            </w:sdtPr>
                            <w:sdtEndPr/>
                            <w:sdtContent>
                              <w:p w14:paraId="3E5CE3AE" w14:textId="5DC45D11" w:rsidR="001B08E3" w:rsidRDefault="001B08E3" w:rsidP="00751E0F">
                                <w:pPr>
                                  <w:jc w:val="right"/>
                                  <w:rPr>
                                    <w:sz w:val="24"/>
                                    <w:szCs w:val="24"/>
                                  </w:rPr>
                                </w:pPr>
                                <w:r>
                                  <w:rPr>
                                    <w:color w:val="000000" w:themeColor="text1"/>
                                    <w:sz w:val="24"/>
                                    <w:szCs w:val="24"/>
                                  </w:rPr>
                                  <w:t xml:space="preserve">     </w:t>
                                </w:r>
                              </w:p>
                            </w:sdtContent>
                          </w:sdt>
                        </w:tc>
                        <w:tc>
                          <w:tcPr>
                            <w:tcW w:w="2432" w:type="pct"/>
                            <w:vAlign w:val="center"/>
                          </w:tcPr>
                          <w:sdt>
                            <w:sdtPr>
                              <w:rPr>
                                <w:color w:val="ED7D31" w:themeColor="accent2"/>
                                <w:sz w:val="18"/>
                                <w:szCs w:val="18"/>
                              </w:rPr>
                              <w:alias w:val="Author"/>
                              <w:tag w:val=""/>
                              <w:id w:val="-1552987762"/>
                              <w:dataBinding w:prefixMappings="xmlns:ns0='http://purl.org/dc/elements/1.1/' xmlns:ns1='http://schemas.openxmlformats.org/package/2006/metadata/core-properties' " w:xpath="/ns1:coreProperties[1]/ns0:creator[1]" w:storeItemID="{6C3C8BC8-F283-45AE-878A-BAB7291924A1}"/>
                              <w:text/>
                            </w:sdtPr>
                            <w:sdtEndPr/>
                            <w:sdtContent>
                              <w:p w14:paraId="0C976541" w14:textId="32A71086" w:rsidR="001B08E3" w:rsidRPr="000D10B8" w:rsidRDefault="001B08E3">
                                <w:pPr>
                                  <w:pStyle w:val="NoSpacing"/>
                                  <w:rPr>
                                    <w:color w:val="ED7D31" w:themeColor="accent2"/>
                                    <w:sz w:val="18"/>
                                    <w:szCs w:val="18"/>
                                  </w:rPr>
                                </w:pPr>
                                <w:r w:rsidRPr="000D10B8">
                                  <w:rPr>
                                    <w:color w:val="ED7D31" w:themeColor="accent2"/>
                                    <w:sz w:val="18"/>
                                    <w:szCs w:val="18"/>
                                  </w:rPr>
                                  <w:t>Prepared by Western Upper Peninsula Planning &amp; Development Region (WUPPDR)</w:t>
                                </w:r>
                              </w:p>
                            </w:sdtContent>
                          </w:sdt>
                          <w:p w14:paraId="27141654" w14:textId="49653978" w:rsidR="001B08E3" w:rsidRDefault="00D02810" w:rsidP="00D02810">
                            <w:pPr>
                              <w:pStyle w:val="NoSpacing"/>
                            </w:pPr>
                            <w:sdt>
                              <w:sdtPr>
                                <w:rPr>
                                  <w:rStyle w:val="BodyText"/>
                                  <w:color w:val="0563C1" w:themeColor="hyperlink"/>
                                  <w:sz w:val="18"/>
                                  <w:szCs w:val="18"/>
                                </w:rPr>
                                <w:alias w:val="Course"/>
                                <w:tag w:val="Course"/>
                                <w:id w:val="521981492"/>
                                <w:dataBinding w:prefixMappings="xmlns:ns0='http://purl.org/dc/elements/1.1/' xmlns:ns1='http://schemas.openxmlformats.org/package/2006/metadata/core-properties' " w:xpath="/ns1:coreProperties[1]/ns1:category[1]" w:storeItemID="{6C3C8BC8-F283-45AE-878A-BAB7291924A1}"/>
                                <w:text/>
                              </w:sdtPr>
                              <w:sdtContent>
                                <w:r>
                                  <w:rPr>
                                    <w:rStyle w:val="BodyText"/>
                                    <w:color w:val="0563C1" w:themeColor="hyperlink"/>
                                    <w:sz w:val="18"/>
                                    <w:szCs w:val="18"/>
                                  </w:rPr>
                                  <w:t>Adopted 1</w:t>
                                </w:r>
                                <w:r w:rsidR="000D10B8">
                                  <w:rPr>
                                    <w:rStyle w:val="BodyText"/>
                                    <w:color w:val="0563C1" w:themeColor="hyperlink"/>
                                    <w:sz w:val="18"/>
                                    <w:szCs w:val="18"/>
                                  </w:rPr>
                                  <w:t>/</w:t>
                                </w:r>
                                <w:r>
                                  <w:rPr>
                                    <w:rStyle w:val="BodyText"/>
                                    <w:color w:val="0563C1" w:themeColor="hyperlink"/>
                                    <w:sz w:val="18"/>
                                    <w:szCs w:val="18"/>
                                  </w:rPr>
                                  <w:t xml:space="preserve">19     </w:t>
                                </w:r>
                                <w:r w:rsidR="000D10B8">
                                  <w:rPr>
                                    <w:rStyle w:val="BodyText"/>
                                    <w:color w:val="0563C1" w:themeColor="hyperlink"/>
                                    <w:sz w:val="18"/>
                                    <w:szCs w:val="18"/>
                                  </w:rPr>
                                  <w:t xml:space="preserve">      </w:t>
                                </w:r>
                                <w:r>
                                  <w:rPr>
                                    <w:rStyle w:val="BodyText"/>
                                    <w:color w:val="0563C1" w:themeColor="hyperlink"/>
                                    <w:sz w:val="18"/>
                                    <w:szCs w:val="18"/>
                                  </w:rPr>
                                  <w:t>Reviewed and edited 7</w:t>
                                </w:r>
                                <w:r w:rsidR="000D10B8">
                                  <w:rPr>
                                    <w:rStyle w:val="BodyText"/>
                                    <w:color w:val="0563C1" w:themeColor="hyperlink"/>
                                    <w:sz w:val="18"/>
                                    <w:szCs w:val="18"/>
                                  </w:rPr>
                                  <w:t>/</w:t>
                                </w:r>
                                <w:r>
                                  <w:rPr>
                                    <w:rStyle w:val="BodyText"/>
                                    <w:color w:val="0563C1" w:themeColor="hyperlink"/>
                                    <w:sz w:val="18"/>
                                    <w:szCs w:val="18"/>
                                  </w:rPr>
                                  <w:t xml:space="preserve">26  </w:t>
                                </w:r>
                              </w:sdtContent>
                            </w:sdt>
                          </w:p>
                        </w:tc>
                      </w:tr>
                    </w:tbl>
                    <w:p w14:paraId="22C85B1A" w14:textId="77777777" w:rsidR="001B08E3" w:rsidRDefault="001B08E3"/>
                  </w:txbxContent>
                </v:textbox>
                <w10:wrap anchorx="page" anchory="page"/>
              </v:shape>
            </w:pict>
          </mc:Fallback>
        </mc:AlternateContent>
      </w:r>
    </w:p>
    <w:p w14:paraId="20A2A6E6" w14:textId="77777777" w:rsidR="00D225F0" w:rsidRDefault="00D225F0" w:rsidP="00DB5590">
      <w:pPr>
        <w:rPr>
          <w:b/>
          <w:sz w:val="28"/>
          <w:szCs w:val="28"/>
          <w:highlight w:val="green"/>
        </w:rPr>
      </w:pPr>
    </w:p>
    <w:p w14:paraId="1AE9871F" w14:textId="77777777" w:rsidR="00D225F0" w:rsidRDefault="00D225F0" w:rsidP="00DB5590">
      <w:pPr>
        <w:rPr>
          <w:b/>
          <w:sz w:val="28"/>
          <w:szCs w:val="28"/>
          <w:highlight w:val="green"/>
        </w:rPr>
      </w:pPr>
    </w:p>
    <w:p w14:paraId="0BF16145" w14:textId="77777777" w:rsidR="00D225F0" w:rsidRDefault="00D225F0" w:rsidP="00DB5590">
      <w:pPr>
        <w:rPr>
          <w:b/>
          <w:sz w:val="28"/>
          <w:szCs w:val="28"/>
          <w:highlight w:val="green"/>
        </w:rPr>
      </w:pPr>
    </w:p>
    <w:p w14:paraId="462D3F9A" w14:textId="77777777" w:rsidR="00D225F0" w:rsidRDefault="00D225F0" w:rsidP="00DB5590">
      <w:pPr>
        <w:rPr>
          <w:b/>
          <w:sz w:val="28"/>
          <w:szCs w:val="28"/>
          <w:highlight w:val="green"/>
        </w:rPr>
      </w:pPr>
    </w:p>
    <w:p w14:paraId="50EDBEE0" w14:textId="77777777" w:rsidR="00D225F0" w:rsidRDefault="00D225F0" w:rsidP="00DB5590">
      <w:pPr>
        <w:rPr>
          <w:b/>
          <w:sz w:val="28"/>
          <w:szCs w:val="28"/>
          <w:highlight w:val="green"/>
        </w:rPr>
      </w:pPr>
    </w:p>
    <w:p w14:paraId="4BC07F9A" w14:textId="77777777" w:rsidR="00D225F0" w:rsidRDefault="00D225F0" w:rsidP="00DB5590">
      <w:pPr>
        <w:rPr>
          <w:b/>
          <w:sz w:val="28"/>
          <w:szCs w:val="28"/>
          <w:highlight w:val="green"/>
        </w:rPr>
      </w:pPr>
    </w:p>
    <w:p w14:paraId="32EC03D3" w14:textId="77777777" w:rsidR="00D225F0" w:rsidRDefault="00D225F0" w:rsidP="00DB5590">
      <w:pPr>
        <w:rPr>
          <w:b/>
          <w:sz w:val="28"/>
          <w:szCs w:val="28"/>
          <w:highlight w:val="green"/>
        </w:rPr>
      </w:pPr>
    </w:p>
    <w:p w14:paraId="235B7711" w14:textId="77777777" w:rsidR="00D225F0" w:rsidRDefault="00D225F0" w:rsidP="00DB5590">
      <w:pPr>
        <w:rPr>
          <w:b/>
          <w:sz w:val="28"/>
          <w:szCs w:val="28"/>
          <w:highlight w:val="green"/>
        </w:rPr>
      </w:pPr>
    </w:p>
    <w:p w14:paraId="06F3909C" w14:textId="4F8198EA" w:rsidR="00D225F0" w:rsidRDefault="00D225F0" w:rsidP="00DB5590">
      <w:pPr>
        <w:rPr>
          <w:b/>
          <w:sz w:val="28"/>
          <w:szCs w:val="28"/>
          <w:highlight w:val="green"/>
        </w:rPr>
      </w:pPr>
    </w:p>
    <w:p w14:paraId="48FF6472" w14:textId="2A498AFA" w:rsidR="00D225F0" w:rsidRDefault="00D225F0" w:rsidP="00DB5590">
      <w:pPr>
        <w:rPr>
          <w:b/>
          <w:sz w:val="28"/>
          <w:szCs w:val="28"/>
          <w:highlight w:val="green"/>
        </w:rPr>
      </w:pPr>
    </w:p>
    <w:p w14:paraId="08BD56F7" w14:textId="053DADE6" w:rsidR="00D225F0" w:rsidRDefault="00D225F0" w:rsidP="00DB5590">
      <w:pPr>
        <w:rPr>
          <w:b/>
          <w:sz w:val="28"/>
          <w:szCs w:val="28"/>
          <w:highlight w:val="green"/>
        </w:rPr>
      </w:pPr>
    </w:p>
    <w:p w14:paraId="62BDE445" w14:textId="2FE69DAB" w:rsidR="00D225F0" w:rsidRPr="00574C6A" w:rsidRDefault="00D225F0" w:rsidP="00DB5590">
      <w:pPr>
        <w:rPr>
          <w:b/>
          <w:sz w:val="28"/>
          <w:szCs w:val="28"/>
          <w:highlight w:val="green"/>
        </w:rPr>
      </w:pPr>
    </w:p>
    <w:p w14:paraId="29EB2128" w14:textId="3261437F" w:rsidR="00D225F0" w:rsidRDefault="00D225F0" w:rsidP="0040478D">
      <w:pPr>
        <w:jc w:val="center"/>
        <w:rPr>
          <w:sz w:val="28"/>
          <w:szCs w:val="28"/>
        </w:rPr>
      </w:pPr>
    </w:p>
    <w:p w14:paraId="3C63B933" w14:textId="41FE1AB2" w:rsidR="00D225F0" w:rsidRDefault="00D225F0" w:rsidP="0040478D">
      <w:pPr>
        <w:jc w:val="center"/>
        <w:rPr>
          <w:sz w:val="28"/>
          <w:szCs w:val="28"/>
        </w:rPr>
      </w:pPr>
    </w:p>
    <w:p w14:paraId="58C49FCF" w14:textId="5DCA0C32" w:rsidR="00D225F0" w:rsidRDefault="00D225F0" w:rsidP="0040478D">
      <w:pPr>
        <w:jc w:val="center"/>
        <w:rPr>
          <w:sz w:val="28"/>
          <w:szCs w:val="28"/>
        </w:rPr>
      </w:pPr>
    </w:p>
    <w:p w14:paraId="0A33B094" w14:textId="7C532E0E" w:rsidR="00D225F0" w:rsidRDefault="00D225F0" w:rsidP="0040478D">
      <w:pPr>
        <w:jc w:val="center"/>
        <w:rPr>
          <w:sz w:val="28"/>
          <w:szCs w:val="28"/>
        </w:rPr>
      </w:pPr>
    </w:p>
    <w:p w14:paraId="7C09D236" w14:textId="3749237E" w:rsidR="00D225F0" w:rsidRDefault="00D225F0" w:rsidP="0040478D">
      <w:pPr>
        <w:jc w:val="center"/>
        <w:rPr>
          <w:sz w:val="28"/>
          <w:szCs w:val="28"/>
        </w:rPr>
      </w:pPr>
    </w:p>
    <w:p w14:paraId="1FD26784" w14:textId="2032BFC7" w:rsidR="00D225F0" w:rsidRDefault="00D225F0" w:rsidP="0040478D">
      <w:pPr>
        <w:jc w:val="center"/>
        <w:rPr>
          <w:sz w:val="28"/>
          <w:szCs w:val="28"/>
        </w:rPr>
      </w:pPr>
    </w:p>
    <w:p w14:paraId="65D9FD35" w14:textId="0568CBE8" w:rsidR="00D225F0" w:rsidRDefault="00D225F0" w:rsidP="0040478D">
      <w:pPr>
        <w:jc w:val="center"/>
        <w:rPr>
          <w:sz w:val="28"/>
          <w:szCs w:val="28"/>
        </w:rPr>
      </w:pPr>
    </w:p>
    <w:p w14:paraId="76D3B451" w14:textId="35598BC4" w:rsidR="00D225F0" w:rsidRDefault="00D225F0" w:rsidP="0040478D">
      <w:pPr>
        <w:jc w:val="center"/>
        <w:rPr>
          <w:sz w:val="28"/>
          <w:szCs w:val="28"/>
        </w:rPr>
      </w:pPr>
    </w:p>
    <w:p w14:paraId="32B96E01" w14:textId="6A5D492E" w:rsidR="00D225F0" w:rsidRDefault="00D225F0" w:rsidP="0040478D">
      <w:pPr>
        <w:jc w:val="center"/>
        <w:rPr>
          <w:sz w:val="28"/>
          <w:szCs w:val="28"/>
        </w:rPr>
      </w:pPr>
    </w:p>
    <w:p w14:paraId="0EBDE978" w14:textId="7A1DC322" w:rsidR="00D225F0" w:rsidRDefault="00D225F0" w:rsidP="0040478D">
      <w:pPr>
        <w:jc w:val="center"/>
        <w:rPr>
          <w:sz w:val="28"/>
          <w:szCs w:val="28"/>
        </w:rPr>
      </w:pPr>
    </w:p>
    <w:p w14:paraId="26B2508D" w14:textId="17EB1EFA" w:rsidR="00D225F0" w:rsidRDefault="00D225F0" w:rsidP="0040478D">
      <w:pPr>
        <w:jc w:val="center"/>
        <w:rPr>
          <w:sz w:val="28"/>
          <w:szCs w:val="28"/>
        </w:rPr>
      </w:pPr>
    </w:p>
    <w:p w14:paraId="21C8EE4B" w14:textId="05DF5F7B" w:rsidR="00D225F0" w:rsidRDefault="00D225F0" w:rsidP="0040478D">
      <w:pPr>
        <w:jc w:val="center"/>
        <w:rPr>
          <w:sz w:val="28"/>
          <w:szCs w:val="28"/>
        </w:rPr>
      </w:pPr>
    </w:p>
    <w:p w14:paraId="441696D2" w14:textId="0E4AE1A5" w:rsidR="00D225F0" w:rsidRDefault="00D225F0">
      <w:pPr>
        <w:rPr>
          <w:sz w:val="28"/>
          <w:szCs w:val="28"/>
        </w:rPr>
      </w:pPr>
      <w:r>
        <w:rPr>
          <w:sz w:val="28"/>
          <w:szCs w:val="28"/>
        </w:rPr>
        <w:br w:type="page"/>
      </w:r>
    </w:p>
    <w:p w14:paraId="4EB1687C" w14:textId="516FD6DC" w:rsidR="00F753F5" w:rsidRDefault="00F753F5" w:rsidP="00AD6D1E">
      <w:pPr>
        <w:rPr>
          <w:sz w:val="28"/>
          <w:szCs w:val="28"/>
        </w:rPr>
      </w:pPr>
    </w:p>
    <w:p w14:paraId="01B47035" w14:textId="4A928E7D" w:rsidR="00F753F5" w:rsidRDefault="00F753F5">
      <w:pPr>
        <w:rPr>
          <w:sz w:val="28"/>
          <w:szCs w:val="28"/>
        </w:rPr>
      </w:pPr>
      <w:r w:rsidRPr="00D225F0">
        <w:rPr>
          <w:noProof/>
          <w:sz w:val="28"/>
          <w:szCs w:val="28"/>
        </w:rPr>
        <mc:AlternateContent>
          <mc:Choice Requires="wps">
            <w:drawing>
              <wp:anchor distT="45720" distB="45720" distL="114300" distR="114300" simplePos="0" relativeHeight="251685376" behindDoc="0" locked="0" layoutInCell="1" allowOverlap="1" wp14:anchorId="4164528A" wp14:editId="3BDD484E">
                <wp:simplePos x="0" y="0"/>
                <wp:positionH relativeFrom="margin">
                  <wp:align>center</wp:align>
                </wp:positionH>
                <wp:positionV relativeFrom="margin">
                  <wp:posOffset>963405</wp:posOffset>
                </wp:positionV>
                <wp:extent cx="2106930" cy="107315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073150"/>
                        </a:xfrm>
                        <a:prstGeom prst="rect">
                          <a:avLst/>
                        </a:prstGeom>
                        <a:solidFill>
                          <a:srgbClr val="FFFFFF"/>
                        </a:solidFill>
                        <a:ln w="9525">
                          <a:noFill/>
                          <a:miter lim="800000"/>
                          <a:headEnd/>
                          <a:tailEnd/>
                        </a:ln>
                      </wps:spPr>
                      <wps:txbx>
                        <w:txbxContent>
                          <w:p w14:paraId="3261B476" w14:textId="623EAE0D" w:rsidR="001B08E3" w:rsidRPr="002451F9" w:rsidRDefault="001B08E3" w:rsidP="00D225F0">
                            <w:pPr>
                              <w:jc w:val="center"/>
                              <w:rPr>
                                <w:color w:val="AEAAAA" w:themeColor="background2" w:themeShade="BF"/>
                                <w:sz w:val="40"/>
                                <w:szCs w:val="40"/>
                              </w:rPr>
                            </w:pPr>
                            <w:r w:rsidRPr="002451F9">
                              <w:rPr>
                                <w:b/>
                                <w:color w:val="AEAAAA" w:themeColor="background2" w:themeShade="BF"/>
                                <w:sz w:val="40"/>
                                <w:szCs w:val="40"/>
                              </w:rPr>
                              <w:t>This page intentionally left blank</w:t>
                            </w:r>
                            <w:r w:rsidRPr="002451F9">
                              <w:rPr>
                                <w:color w:val="AEAAAA" w:themeColor="background2" w:themeShade="BF"/>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4528A" id="Text Box 2" o:spid="_x0000_s1027" type="#_x0000_t202" style="position:absolute;margin-left:0;margin-top:75.85pt;width:165.9pt;height:84.5pt;z-index:25168537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KzEA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" stroked="f">
                <v:textbox>
                  <w:txbxContent>
                    <w:p w14:paraId="3261B476" w14:textId="623EAE0D" w:rsidR="001B08E3" w:rsidRPr="002451F9" w:rsidRDefault="001B08E3" w:rsidP="00D225F0">
                      <w:pPr>
                        <w:jc w:val="center"/>
                        <w:rPr>
                          <w:color w:val="AEAAAA" w:themeColor="background2" w:themeShade="BF"/>
                          <w:sz w:val="40"/>
                          <w:szCs w:val="40"/>
                        </w:rPr>
                      </w:pPr>
                      <w:r w:rsidRPr="002451F9">
                        <w:rPr>
                          <w:b/>
                          <w:color w:val="AEAAAA" w:themeColor="background2" w:themeShade="BF"/>
                          <w:sz w:val="40"/>
                          <w:szCs w:val="40"/>
                        </w:rPr>
                        <w:t>This page intentionally left blank</w:t>
                      </w:r>
                      <w:r w:rsidRPr="002451F9">
                        <w:rPr>
                          <w:color w:val="AEAAAA" w:themeColor="background2" w:themeShade="BF"/>
                          <w:sz w:val="40"/>
                          <w:szCs w:val="40"/>
                        </w:rPr>
                        <w:t>.</w:t>
                      </w:r>
                    </w:p>
                  </w:txbxContent>
                </v:textbox>
                <w10:wrap type="square" anchorx="margin" anchory="margin"/>
              </v:shape>
            </w:pict>
          </mc:Fallback>
        </mc:AlternateContent>
      </w:r>
      <w:r>
        <w:rPr>
          <w:sz w:val="28"/>
          <w:szCs w:val="28"/>
        </w:rPr>
        <w:br w:type="page"/>
      </w:r>
    </w:p>
    <w:sdt>
      <w:sdtPr>
        <w:rPr>
          <w:rFonts w:asciiTheme="minorHAnsi" w:eastAsiaTheme="minorEastAsia" w:hAnsiTheme="minorHAnsi" w:cstheme="minorBidi"/>
          <w:b/>
          <w:color w:val="auto"/>
          <w:sz w:val="20"/>
          <w:szCs w:val="20"/>
        </w:rPr>
        <w:id w:val="-802161859"/>
        <w:docPartObj>
          <w:docPartGallery w:val="Table of Contents"/>
          <w:docPartUnique/>
        </w:docPartObj>
      </w:sdtPr>
      <w:sdtEndPr>
        <w:rPr>
          <w:bCs/>
          <w:noProof/>
        </w:rPr>
      </w:sdtEndPr>
      <w:sdtContent>
        <w:p w14:paraId="4CBADC9C" w14:textId="702F77E9" w:rsidR="007001EA" w:rsidRPr="00C03E9A" w:rsidRDefault="007001EA">
          <w:pPr>
            <w:pStyle w:val="TOCHeading"/>
            <w:rPr>
              <w:b/>
              <w:color w:val="auto"/>
            </w:rPr>
          </w:pPr>
          <w:r w:rsidRPr="00C03E9A">
            <w:rPr>
              <w:b/>
              <w:color w:val="auto"/>
            </w:rPr>
            <w:t>Table of Contents</w:t>
          </w:r>
        </w:p>
        <w:p w14:paraId="5E0E82C1" w14:textId="228BE77C" w:rsidR="00921D05" w:rsidRPr="00C03E9A" w:rsidRDefault="007001EA">
          <w:pPr>
            <w:pStyle w:val="TOC2"/>
            <w:tabs>
              <w:tab w:val="right" w:leader="dot" w:pos="10790"/>
            </w:tabs>
            <w:rPr>
              <w:rFonts w:asciiTheme="majorHAnsi" w:hAnsiTheme="majorHAnsi"/>
              <w:noProof/>
              <w:sz w:val="22"/>
              <w:szCs w:val="22"/>
            </w:rPr>
          </w:pPr>
          <w:r w:rsidRPr="00C03E9A">
            <w:rPr>
              <w:rFonts w:asciiTheme="majorHAnsi" w:hAnsiTheme="majorHAnsi"/>
              <w:b/>
              <w:bCs/>
              <w:noProof/>
            </w:rPr>
            <w:fldChar w:fldCharType="begin"/>
          </w:r>
          <w:r w:rsidRPr="00C03E9A">
            <w:rPr>
              <w:rFonts w:asciiTheme="majorHAnsi" w:hAnsiTheme="majorHAnsi"/>
              <w:b/>
              <w:bCs/>
              <w:noProof/>
            </w:rPr>
            <w:instrText xml:space="preserve"> TOC \o "1-3" \h \z \u </w:instrText>
          </w:r>
          <w:r w:rsidRPr="00C03E9A">
            <w:rPr>
              <w:rFonts w:asciiTheme="majorHAnsi" w:hAnsiTheme="majorHAnsi"/>
              <w:b/>
              <w:bCs/>
              <w:noProof/>
            </w:rPr>
            <w:fldChar w:fldCharType="separate"/>
          </w:r>
          <w:hyperlink w:anchor="_Toc529265037" w:history="1">
            <w:r w:rsidR="00921D05" w:rsidRPr="00C03E9A">
              <w:rPr>
                <w:rStyle w:val="Hyperlink"/>
                <w:rFonts w:asciiTheme="majorHAnsi" w:hAnsiTheme="majorHAnsi"/>
                <w:b/>
                <w:noProof/>
              </w:rPr>
              <w:t>INTRODUCTION</w:t>
            </w:r>
            <w:r w:rsidR="00921D05" w:rsidRPr="00C03E9A">
              <w:rPr>
                <w:rFonts w:asciiTheme="majorHAnsi" w:hAnsiTheme="majorHAnsi"/>
                <w:noProof/>
                <w:webHidden/>
              </w:rPr>
              <w:tab/>
            </w:r>
            <w:r w:rsidR="00921D05" w:rsidRPr="00C03E9A">
              <w:rPr>
                <w:rFonts w:asciiTheme="majorHAnsi" w:hAnsiTheme="majorHAnsi"/>
                <w:noProof/>
                <w:webHidden/>
              </w:rPr>
              <w:fldChar w:fldCharType="begin"/>
            </w:r>
            <w:r w:rsidR="00921D05" w:rsidRPr="00C03E9A">
              <w:rPr>
                <w:rFonts w:asciiTheme="majorHAnsi" w:hAnsiTheme="majorHAnsi"/>
                <w:noProof/>
                <w:webHidden/>
              </w:rPr>
              <w:instrText xml:space="preserve"> PAGEREF _Toc529265037 \h </w:instrText>
            </w:r>
            <w:r w:rsidR="00921D05" w:rsidRPr="00C03E9A">
              <w:rPr>
                <w:rFonts w:asciiTheme="majorHAnsi" w:hAnsiTheme="majorHAnsi"/>
                <w:noProof/>
                <w:webHidden/>
              </w:rPr>
            </w:r>
            <w:r w:rsidR="00921D05" w:rsidRPr="00C03E9A">
              <w:rPr>
                <w:rFonts w:asciiTheme="majorHAnsi" w:hAnsiTheme="majorHAnsi"/>
                <w:noProof/>
                <w:webHidden/>
              </w:rPr>
              <w:fldChar w:fldCharType="separate"/>
            </w:r>
            <w:r w:rsidR="00D02810">
              <w:rPr>
                <w:rFonts w:asciiTheme="majorHAnsi" w:hAnsiTheme="majorHAnsi"/>
                <w:noProof/>
                <w:webHidden/>
              </w:rPr>
              <w:t>3</w:t>
            </w:r>
            <w:r w:rsidR="00921D05" w:rsidRPr="00C03E9A">
              <w:rPr>
                <w:rFonts w:asciiTheme="majorHAnsi" w:hAnsiTheme="majorHAnsi"/>
                <w:noProof/>
                <w:webHidden/>
              </w:rPr>
              <w:fldChar w:fldCharType="end"/>
            </w:r>
          </w:hyperlink>
        </w:p>
        <w:p w14:paraId="6DBB0259" w14:textId="7AD27923" w:rsidR="00921D05" w:rsidRPr="00C03E9A" w:rsidRDefault="00921D05">
          <w:pPr>
            <w:pStyle w:val="TOC2"/>
            <w:tabs>
              <w:tab w:val="right" w:leader="dot" w:pos="10790"/>
            </w:tabs>
            <w:rPr>
              <w:rFonts w:asciiTheme="majorHAnsi" w:hAnsiTheme="majorHAnsi"/>
              <w:noProof/>
              <w:sz w:val="22"/>
              <w:szCs w:val="22"/>
            </w:rPr>
          </w:pPr>
          <w:hyperlink w:anchor="_Toc529265038" w:history="1">
            <w:r w:rsidRPr="00C03E9A">
              <w:rPr>
                <w:rStyle w:val="Hyperlink"/>
                <w:rFonts w:asciiTheme="majorHAnsi" w:hAnsiTheme="majorHAnsi"/>
                <w:b/>
                <w:noProof/>
              </w:rPr>
              <w:t>PUBLIC PARTICIPATION GOALS</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_Toc529265038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4</w:t>
            </w:r>
            <w:r w:rsidRPr="00C03E9A">
              <w:rPr>
                <w:rFonts w:asciiTheme="majorHAnsi" w:hAnsiTheme="majorHAnsi"/>
                <w:noProof/>
                <w:webHidden/>
              </w:rPr>
              <w:fldChar w:fldCharType="end"/>
            </w:r>
          </w:hyperlink>
        </w:p>
        <w:p w14:paraId="3A56012D" w14:textId="3F7AF177" w:rsidR="00921D05" w:rsidRPr="00C03E9A" w:rsidRDefault="00921D05">
          <w:pPr>
            <w:pStyle w:val="TOC2"/>
            <w:tabs>
              <w:tab w:val="right" w:leader="dot" w:pos="10790"/>
            </w:tabs>
            <w:rPr>
              <w:rFonts w:asciiTheme="majorHAnsi" w:hAnsiTheme="majorHAnsi"/>
              <w:noProof/>
              <w:sz w:val="22"/>
              <w:szCs w:val="22"/>
            </w:rPr>
          </w:pPr>
          <w:hyperlink w:anchor="_Toc529265039" w:history="1">
            <w:r w:rsidRPr="00C03E9A">
              <w:rPr>
                <w:rStyle w:val="Hyperlink"/>
                <w:rFonts w:asciiTheme="majorHAnsi" w:eastAsia="Garamond" w:hAnsiTheme="majorHAnsi"/>
                <w:b/>
                <w:noProof/>
              </w:rPr>
              <w:t>KEY STAKEHOLDERS</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_Toc529265039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5</w:t>
            </w:r>
            <w:r w:rsidRPr="00C03E9A">
              <w:rPr>
                <w:rFonts w:asciiTheme="majorHAnsi" w:hAnsiTheme="majorHAnsi"/>
                <w:noProof/>
                <w:webHidden/>
              </w:rPr>
              <w:fldChar w:fldCharType="end"/>
            </w:r>
          </w:hyperlink>
        </w:p>
        <w:p w14:paraId="1077E41B" w14:textId="6EA044D4" w:rsidR="00921D05" w:rsidRPr="00C03E9A" w:rsidRDefault="00921D05">
          <w:pPr>
            <w:pStyle w:val="TOC2"/>
            <w:tabs>
              <w:tab w:val="right" w:leader="dot" w:pos="10790"/>
            </w:tabs>
            <w:rPr>
              <w:rFonts w:asciiTheme="majorHAnsi" w:hAnsiTheme="majorHAnsi"/>
              <w:noProof/>
              <w:sz w:val="22"/>
              <w:szCs w:val="22"/>
            </w:rPr>
          </w:pPr>
          <w:hyperlink w:anchor="_Toc529265040" w:history="1">
            <w:r w:rsidRPr="00C03E9A">
              <w:rPr>
                <w:rStyle w:val="Hyperlink"/>
                <w:rFonts w:asciiTheme="majorHAnsi" w:eastAsia="Garamond" w:hAnsiTheme="majorHAnsi"/>
                <w:b/>
                <w:noProof/>
              </w:rPr>
              <w:t>STATE REGULATIONS ON PUBLIC PARTICIPATION</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_Toc529265040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6</w:t>
            </w:r>
            <w:r w:rsidRPr="00C03E9A">
              <w:rPr>
                <w:rFonts w:asciiTheme="majorHAnsi" w:hAnsiTheme="majorHAnsi"/>
                <w:noProof/>
                <w:webHidden/>
              </w:rPr>
              <w:fldChar w:fldCharType="end"/>
            </w:r>
          </w:hyperlink>
        </w:p>
        <w:p w14:paraId="6276A198" w14:textId="06F409E0" w:rsidR="00921D05" w:rsidRPr="00C03E9A" w:rsidRDefault="00921D05">
          <w:pPr>
            <w:pStyle w:val="TOC3"/>
            <w:tabs>
              <w:tab w:val="right" w:leader="dot" w:pos="10790"/>
            </w:tabs>
            <w:rPr>
              <w:rFonts w:asciiTheme="majorHAnsi" w:hAnsiTheme="majorHAnsi"/>
              <w:noProof/>
              <w:sz w:val="22"/>
              <w:szCs w:val="22"/>
            </w:rPr>
          </w:pPr>
          <w:hyperlink w:anchor="_Toc529265041" w:history="1">
            <w:r w:rsidRPr="00C03E9A">
              <w:rPr>
                <w:rStyle w:val="Hyperlink"/>
                <w:rFonts w:asciiTheme="majorHAnsi" w:eastAsia="Garamond" w:hAnsiTheme="majorHAnsi"/>
                <w:b/>
                <w:noProof/>
              </w:rPr>
              <w:t>MICHIGAN PLANNING ENABLING ACT</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_Toc529265041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6</w:t>
            </w:r>
            <w:r w:rsidRPr="00C03E9A">
              <w:rPr>
                <w:rFonts w:asciiTheme="majorHAnsi" w:hAnsiTheme="majorHAnsi"/>
                <w:noProof/>
                <w:webHidden/>
              </w:rPr>
              <w:fldChar w:fldCharType="end"/>
            </w:r>
          </w:hyperlink>
        </w:p>
        <w:p w14:paraId="7C22307D" w14:textId="2ED03354" w:rsidR="00921D05" w:rsidRPr="00C03E9A" w:rsidRDefault="00921D05">
          <w:pPr>
            <w:pStyle w:val="TOC3"/>
            <w:tabs>
              <w:tab w:val="right" w:leader="dot" w:pos="10790"/>
            </w:tabs>
            <w:rPr>
              <w:rFonts w:asciiTheme="majorHAnsi" w:hAnsiTheme="majorHAnsi"/>
              <w:noProof/>
              <w:sz w:val="22"/>
              <w:szCs w:val="22"/>
            </w:rPr>
          </w:pPr>
          <w:hyperlink w:anchor="_Toc529265042" w:history="1">
            <w:r w:rsidRPr="00C03E9A">
              <w:rPr>
                <w:rStyle w:val="Hyperlink"/>
                <w:rFonts w:asciiTheme="majorHAnsi" w:eastAsia="Garamond" w:hAnsiTheme="majorHAnsi"/>
                <w:b/>
                <w:noProof/>
              </w:rPr>
              <w:t>MICHIGAN OPEN MEETINGS ACT</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_Toc529265042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7</w:t>
            </w:r>
            <w:r w:rsidRPr="00C03E9A">
              <w:rPr>
                <w:rFonts w:asciiTheme="majorHAnsi" w:hAnsiTheme="majorHAnsi"/>
                <w:noProof/>
                <w:webHidden/>
              </w:rPr>
              <w:fldChar w:fldCharType="end"/>
            </w:r>
          </w:hyperlink>
        </w:p>
        <w:p w14:paraId="46AB174F" w14:textId="3B28F17C" w:rsidR="00921D05" w:rsidRPr="00C03E9A" w:rsidRDefault="00921D05">
          <w:pPr>
            <w:pStyle w:val="TOC2"/>
            <w:tabs>
              <w:tab w:val="right" w:leader="dot" w:pos="10790"/>
            </w:tabs>
            <w:rPr>
              <w:rFonts w:asciiTheme="majorHAnsi" w:hAnsiTheme="majorHAnsi"/>
              <w:noProof/>
              <w:sz w:val="22"/>
              <w:szCs w:val="22"/>
            </w:rPr>
          </w:pPr>
          <w:hyperlink w:anchor="_Toc529265043" w:history="1">
            <w:r w:rsidRPr="00C03E9A">
              <w:rPr>
                <w:rStyle w:val="Hyperlink"/>
                <w:rFonts w:asciiTheme="majorHAnsi" w:eastAsia="Garamond" w:hAnsiTheme="majorHAnsi"/>
                <w:b/>
                <w:noProof/>
              </w:rPr>
              <w:t>THE COMMUNICATION TOOLBOX</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_Toc529265043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9</w:t>
            </w:r>
            <w:r w:rsidRPr="00C03E9A">
              <w:rPr>
                <w:rFonts w:asciiTheme="majorHAnsi" w:hAnsiTheme="majorHAnsi"/>
                <w:noProof/>
                <w:webHidden/>
              </w:rPr>
              <w:fldChar w:fldCharType="end"/>
            </w:r>
          </w:hyperlink>
        </w:p>
        <w:p w14:paraId="2CA9FAC1" w14:textId="1C256375" w:rsidR="00921D05" w:rsidRPr="00C03E9A" w:rsidRDefault="00921D05">
          <w:pPr>
            <w:pStyle w:val="TOC3"/>
            <w:tabs>
              <w:tab w:val="right" w:leader="dot" w:pos="10790"/>
            </w:tabs>
            <w:rPr>
              <w:rFonts w:asciiTheme="majorHAnsi" w:hAnsiTheme="majorHAnsi"/>
              <w:noProof/>
              <w:sz w:val="22"/>
              <w:szCs w:val="22"/>
            </w:rPr>
          </w:pPr>
          <w:hyperlink w:anchor="_Toc529265044" w:history="1">
            <w:r w:rsidRPr="00C03E9A">
              <w:rPr>
                <w:rStyle w:val="Hyperlink"/>
                <w:rFonts w:asciiTheme="majorHAnsi" w:hAnsiTheme="majorHAnsi"/>
                <w:b/>
                <w:noProof/>
              </w:rPr>
              <w:t>REQUIRED PUBLIC ENGAGEMENT</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_Toc529265044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9</w:t>
            </w:r>
            <w:r w:rsidRPr="00C03E9A">
              <w:rPr>
                <w:rFonts w:asciiTheme="majorHAnsi" w:hAnsiTheme="majorHAnsi"/>
                <w:noProof/>
                <w:webHidden/>
              </w:rPr>
              <w:fldChar w:fldCharType="end"/>
            </w:r>
          </w:hyperlink>
        </w:p>
        <w:p w14:paraId="10059BC7" w14:textId="05C891AC" w:rsidR="00921D05" w:rsidRPr="00C03E9A" w:rsidRDefault="00921D05">
          <w:pPr>
            <w:pStyle w:val="TOC3"/>
            <w:tabs>
              <w:tab w:val="right" w:leader="dot" w:pos="10790"/>
            </w:tabs>
            <w:rPr>
              <w:rFonts w:asciiTheme="majorHAnsi" w:hAnsiTheme="majorHAnsi"/>
              <w:noProof/>
              <w:sz w:val="22"/>
              <w:szCs w:val="22"/>
            </w:rPr>
          </w:pPr>
          <w:hyperlink w:anchor="_Toc529265045" w:history="1">
            <w:r w:rsidRPr="00C03E9A">
              <w:rPr>
                <w:rStyle w:val="Hyperlink"/>
                <w:rFonts w:asciiTheme="majorHAnsi" w:hAnsiTheme="majorHAnsi"/>
                <w:b/>
                <w:noProof/>
              </w:rPr>
              <w:t>PROCESSES</w:t>
            </w:r>
            <w:r w:rsidRPr="00C03E9A">
              <w:rPr>
                <w:rStyle w:val="Hyperlink"/>
                <w:rFonts w:asciiTheme="majorHAnsi" w:hAnsiTheme="majorHAnsi"/>
                <w:b/>
                <w:noProof/>
                <w:spacing w:val="-17"/>
              </w:rPr>
              <w:t xml:space="preserve"> </w:t>
            </w:r>
            <w:r w:rsidRPr="00C03E9A">
              <w:rPr>
                <w:rStyle w:val="Hyperlink"/>
                <w:rFonts w:asciiTheme="majorHAnsi" w:hAnsiTheme="majorHAnsi"/>
                <w:b/>
                <w:noProof/>
              </w:rPr>
              <w:t>FOR</w:t>
            </w:r>
            <w:r w:rsidRPr="00C03E9A">
              <w:rPr>
                <w:rStyle w:val="Hyperlink"/>
                <w:rFonts w:asciiTheme="majorHAnsi" w:hAnsiTheme="majorHAnsi"/>
                <w:b/>
                <w:noProof/>
                <w:spacing w:val="-15"/>
              </w:rPr>
              <w:t xml:space="preserve"> </w:t>
            </w:r>
            <w:r w:rsidRPr="00C03E9A">
              <w:rPr>
                <w:rStyle w:val="Hyperlink"/>
                <w:rFonts w:asciiTheme="majorHAnsi" w:hAnsiTheme="majorHAnsi"/>
                <w:b/>
                <w:noProof/>
              </w:rPr>
              <w:t>DEVELOPMENT</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_Toc529265045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14</w:t>
            </w:r>
            <w:r w:rsidRPr="00C03E9A">
              <w:rPr>
                <w:rFonts w:asciiTheme="majorHAnsi" w:hAnsiTheme="majorHAnsi"/>
                <w:noProof/>
                <w:webHidden/>
              </w:rPr>
              <w:fldChar w:fldCharType="end"/>
            </w:r>
          </w:hyperlink>
        </w:p>
        <w:p w14:paraId="4235D6B8" w14:textId="7D2F3FF0" w:rsidR="00921D05" w:rsidRPr="00C03E9A" w:rsidRDefault="00921D05">
          <w:pPr>
            <w:pStyle w:val="TOC3"/>
            <w:tabs>
              <w:tab w:val="right" w:leader="dot" w:pos="10790"/>
            </w:tabs>
            <w:rPr>
              <w:rFonts w:asciiTheme="majorHAnsi" w:hAnsiTheme="majorHAnsi"/>
              <w:noProof/>
              <w:sz w:val="22"/>
              <w:szCs w:val="22"/>
            </w:rPr>
          </w:pPr>
          <w:hyperlink w:anchor="_Toc529265046" w:history="1">
            <w:r w:rsidRPr="00C03E9A">
              <w:rPr>
                <w:rStyle w:val="Hyperlink"/>
                <w:rFonts w:asciiTheme="majorHAnsi" w:hAnsiTheme="majorHAnsi"/>
                <w:b/>
                <w:noProof/>
              </w:rPr>
              <w:t>PROACTIVE APPROACHES TO PUBLIC PARTICIPATION</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_Toc529265046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15</w:t>
            </w:r>
            <w:r w:rsidRPr="00C03E9A">
              <w:rPr>
                <w:rFonts w:asciiTheme="majorHAnsi" w:hAnsiTheme="majorHAnsi"/>
                <w:noProof/>
                <w:webHidden/>
              </w:rPr>
              <w:fldChar w:fldCharType="end"/>
            </w:r>
          </w:hyperlink>
        </w:p>
        <w:p w14:paraId="267B17E1" w14:textId="6C228BF8" w:rsidR="00921D05" w:rsidRPr="00C03E9A" w:rsidRDefault="00921D05">
          <w:pPr>
            <w:pStyle w:val="TOC2"/>
            <w:tabs>
              <w:tab w:val="right" w:leader="dot" w:pos="10790"/>
            </w:tabs>
            <w:rPr>
              <w:rFonts w:asciiTheme="majorHAnsi" w:hAnsiTheme="majorHAnsi"/>
              <w:noProof/>
              <w:sz w:val="22"/>
              <w:szCs w:val="22"/>
            </w:rPr>
          </w:pPr>
          <w:hyperlink w:anchor="_Toc529265047" w:history="1">
            <w:r w:rsidRPr="00C03E9A">
              <w:rPr>
                <w:rStyle w:val="Hyperlink"/>
                <w:rFonts w:asciiTheme="majorHAnsi" w:hAnsiTheme="majorHAnsi"/>
                <w:b/>
                <w:noProof/>
              </w:rPr>
              <w:t>STRATEGIES FOR OUTREACH</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_Toc529265047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19</w:t>
            </w:r>
            <w:r w:rsidRPr="00C03E9A">
              <w:rPr>
                <w:rFonts w:asciiTheme="majorHAnsi" w:hAnsiTheme="majorHAnsi"/>
                <w:noProof/>
                <w:webHidden/>
              </w:rPr>
              <w:fldChar w:fldCharType="end"/>
            </w:r>
          </w:hyperlink>
        </w:p>
        <w:p w14:paraId="5B4FCDB5" w14:textId="0B9936F1" w:rsidR="00921D05" w:rsidRPr="00C03E9A" w:rsidRDefault="00921D05">
          <w:pPr>
            <w:pStyle w:val="TOC3"/>
            <w:tabs>
              <w:tab w:val="right" w:leader="dot" w:pos="10790"/>
            </w:tabs>
            <w:rPr>
              <w:rFonts w:asciiTheme="majorHAnsi" w:hAnsiTheme="majorHAnsi"/>
              <w:noProof/>
              <w:sz w:val="22"/>
              <w:szCs w:val="22"/>
            </w:rPr>
          </w:pPr>
          <w:hyperlink w:anchor="_Toc529265048" w:history="1">
            <w:r w:rsidRPr="00C03E9A">
              <w:rPr>
                <w:rStyle w:val="Hyperlink"/>
                <w:rFonts w:asciiTheme="majorHAnsi" w:hAnsiTheme="majorHAnsi"/>
                <w:b/>
                <w:noProof/>
              </w:rPr>
              <w:t>STRATEGIES FOR ENGAGING LMI COMMUNITY MEMBERS</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_Toc529265048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20</w:t>
            </w:r>
            <w:r w:rsidRPr="00C03E9A">
              <w:rPr>
                <w:rFonts w:asciiTheme="majorHAnsi" w:hAnsiTheme="majorHAnsi"/>
                <w:noProof/>
                <w:webHidden/>
              </w:rPr>
              <w:fldChar w:fldCharType="end"/>
            </w:r>
          </w:hyperlink>
        </w:p>
        <w:p w14:paraId="1F9370B9" w14:textId="3F913357" w:rsidR="00921D05" w:rsidRPr="00C03E9A" w:rsidRDefault="00921D05">
          <w:pPr>
            <w:pStyle w:val="TOC2"/>
            <w:tabs>
              <w:tab w:val="right" w:leader="dot" w:pos="10790"/>
            </w:tabs>
            <w:rPr>
              <w:rFonts w:asciiTheme="majorHAnsi" w:hAnsiTheme="majorHAnsi"/>
              <w:noProof/>
              <w:sz w:val="22"/>
              <w:szCs w:val="22"/>
            </w:rPr>
          </w:pPr>
          <w:hyperlink w:anchor="_Toc529265049" w:history="1">
            <w:r w:rsidRPr="00C03E9A">
              <w:rPr>
                <w:rStyle w:val="Hyperlink"/>
                <w:rFonts w:asciiTheme="majorHAnsi" w:hAnsiTheme="majorHAnsi"/>
                <w:b/>
                <w:noProof/>
              </w:rPr>
              <w:t>COMMUNICATING RESULTS</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_Toc529265049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21</w:t>
            </w:r>
            <w:r w:rsidRPr="00C03E9A">
              <w:rPr>
                <w:rFonts w:asciiTheme="majorHAnsi" w:hAnsiTheme="majorHAnsi"/>
                <w:noProof/>
                <w:webHidden/>
              </w:rPr>
              <w:fldChar w:fldCharType="end"/>
            </w:r>
          </w:hyperlink>
        </w:p>
        <w:p w14:paraId="7658261F" w14:textId="74DF3D93" w:rsidR="00921D05" w:rsidRPr="00C03E9A" w:rsidRDefault="00921D05">
          <w:pPr>
            <w:pStyle w:val="TOC2"/>
            <w:tabs>
              <w:tab w:val="right" w:leader="dot" w:pos="10790"/>
            </w:tabs>
            <w:rPr>
              <w:rFonts w:asciiTheme="majorHAnsi" w:hAnsiTheme="majorHAnsi"/>
              <w:noProof/>
              <w:sz w:val="22"/>
              <w:szCs w:val="22"/>
            </w:rPr>
          </w:pPr>
          <w:hyperlink w:anchor="_Toc529265050" w:history="1">
            <w:r w:rsidRPr="00C03E9A">
              <w:rPr>
                <w:rStyle w:val="Hyperlink"/>
                <w:rFonts w:asciiTheme="majorHAnsi" w:eastAsia="Garamond" w:hAnsiTheme="majorHAnsi"/>
                <w:b/>
                <w:noProof/>
              </w:rPr>
              <w:t>EVALUATING RESULTS</w:t>
            </w:r>
            <w:r w:rsidRPr="00C03E9A">
              <w:rPr>
                <w:rFonts w:asciiTheme="majorHAnsi" w:hAnsiTheme="majorHAnsi"/>
                <w:noProof/>
                <w:webHidden/>
              </w:rPr>
              <w:tab/>
            </w:r>
            <w:r w:rsidRPr="00C03E9A">
              <w:rPr>
                <w:rFonts w:asciiTheme="majorHAnsi" w:hAnsiTheme="majorHAnsi"/>
                <w:noProof/>
                <w:webHidden/>
              </w:rPr>
              <w:fldChar w:fldCharType="begin"/>
            </w:r>
            <w:r w:rsidRPr="00C03E9A">
              <w:rPr>
                <w:rFonts w:asciiTheme="majorHAnsi" w:hAnsiTheme="majorHAnsi"/>
                <w:noProof/>
                <w:webHidden/>
              </w:rPr>
              <w:instrText xml:space="preserve"> PAGEREF _Toc529265050 \h </w:instrText>
            </w:r>
            <w:r w:rsidRPr="00C03E9A">
              <w:rPr>
                <w:rFonts w:asciiTheme="majorHAnsi" w:hAnsiTheme="majorHAnsi"/>
                <w:noProof/>
                <w:webHidden/>
              </w:rPr>
            </w:r>
            <w:r w:rsidRPr="00C03E9A">
              <w:rPr>
                <w:rFonts w:asciiTheme="majorHAnsi" w:hAnsiTheme="majorHAnsi"/>
                <w:noProof/>
                <w:webHidden/>
              </w:rPr>
              <w:fldChar w:fldCharType="separate"/>
            </w:r>
            <w:r w:rsidR="00D02810">
              <w:rPr>
                <w:rFonts w:asciiTheme="majorHAnsi" w:hAnsiTheme="majorHAnsi"/>
                <w:noProof/>
                <w:webHidden/>
              </w:rPr>
              <w:t>23</w:t>
            </w:r>
            <w:r w:rsidRPr="00C03E9A">
              <w:rPr>
                <w:rFonts w:asciiTheme="majorHAnsi" w:hAnsiTheme="majorHAnsi"/>
                <w:noProof/>
                <w:webHidden/>
              </w:rPr>
              <w:fldChar w:fldCharType="end"/>
            </w:r>
          </w:hyperlink>
        </w:p>
        <w:p w14:paraId="37AE2E87" w14:textId="5CB116AF" w:rsidR="007001EA" w:rsidRDefault="007001EA">
          <w:r w:rsidRPr="00C03E9A">
            <w:rPr>
              <w:rFonts w:asciiTheme="majorHAnsi" w:hAnsiTheme="majorHAnsi"/>
              <w:b/>
              <w:bCs/>
              <w:noProof/>
            </w:rPr>
            <w:fldChar w:fldCharType="end"/>
          </w:r>
        </w:p>
      </w:sdtContent>
    </w:sdt>
    <w:p w14:paraId="0B8143BF" w14:textId="0830B3DA" w:rsidR="0040478D" w:rsidRPr="00574C6A" w:rsidRDefault="0040478D" w:rsidP="0040478D">
      <w:pPr>
        <w:rPr>
          <w:sz w:val="28"/>
          <w:szCs w:val="28"/>
        </w:rPr>
      </w:pPr>
      <w:r w:rsidRPr="00574C6A">
        <w:rPr>
          <w:sz w:val="28"/>
          <w:szCs w:val="28"/>
        </w:rPr>
        <w:br w:type="page"/>
      </w:r>
    </w:p>
    <w:p w14:paraId="582AB60B" w14:textId="4850265B" w:rsidR="002D3959" w:rsidRPr="00786E4B" w:rsidRDefault="008D5FC9" w:rsidP="00786E4B">
      <w:pPr>
        <w:pStyle w:val="Heading2"/>
        <w:spacing w:after="240"/>
        <w:rPr>
          <w:b/>
        </w:rPr>
      </w:pPr>
      <w:bookmarkStart w:id="0" w:name="_Toc529265037"/>
      <w:r w:rsidRPr="00786E4B">
        <w:rPr>
          <w:b/>
        </w:rPr>
        <w:lastRenderedPageBreak/>
        <w:t>INTRODUCTION</w:t>
      </w:r>
      <w:bookmarkEnd w:id="0"/>
    </w:p>
    <w:p w14:paraId="6D15BEA0" w14:textId="30533D61" w:rsidR="00E053B7" w:rsidRPr="000857F3" w:rsidRDefault="00E053B7" w:rsidP="00E053B7">
      <w:pPr>
        <w:rPr>
          <w:sz w:val="22"/>
          <w:szCs w:val="22"/>
        </w:rPr>
      </w:pPr>
      <w:r w:rsidRPr="000857F3">
        <w:rPr>
          <w:sz w:val="22"/>
          <w:szCs w:val="22"/>
        </w:rPr>
        <w:t xml:space="preserve">The City </w:t>
      </w:r>
      <w:r>
        <w:rPr>
          <w:sz w:val="22"/>
          <w:szCs w:val="22"/>
        </w:rPr>
        <w:t xml:space="preserve">of Houghton </w:t>
      </w:r>
      <w:r w:rsidRPr="000857F3">
        <w:rPr>
          <w:sz w:val="22"/>
          <w:szCs w:val="22"/>
        </w:rPr>
        <w:t xml:space="preserve">recognizes the importance of public input in all aspects of </w:t>
      </w:r>
      <w:r w:rsidR="008111F9">
        <w:rPr>
          <w:sz w:val="22"/>
          <w:szCs w:val="22"/>
        </w:rPr>
        <w:t xml:space="preserve">the </w:t>
      </w:r>
      <w:r w:rsidRPr="000857F3">
        <w:rPr>
          <w:sz w:val="22"/>
          <w:szCs w:val="22"/>
        </w:rPr>
        <w:t xml:space="preserve">planning </w:t>
      </w:r>
      <w:r w:rsidR="008111F9">
        <w:rPr>
          <w:sz w:val="22"/>
          <w:szCs w:val="22"/>
        </w:rPr>
        <w:t xml:space="preserve">and development process.  </w:t>
      </w:r>
      <w:r>
        <w:rPr>
          <w:sz w:val="22"/>
          <w:szCs w:val="22"/>
        </w:rPr>
        <w:t xml:space="preserve">Engaging key stakeholders and the broader </w:t>
      </w:r>
      <w:r w:rsidR="00E93CBB">
        <w:rPr>
          <w:sz w:val="22"/>
          <w:szCs w:val="22"/>
        </w:rPr>
        <w:t>public results</w:t>
      </w:r>
      <w:r>
        <w:rPr>
          <w:sz w:val="22"/>
          <w:szCs w:val="22"/>
        </w:rPr>
        <w:t xml:space="preserve"> in more effective and responsive local government and helps the City </w:t>
      </w:r>
      <w:r w:rsidR="00E93CBB">
        <w:rPr>
          <w:sz w:val="22"/>
          <w:szCs w:val="22"/>
        </w:rPr>
        <w:t>translate a</w:t>
      </w:r>
      <w:r>
        <w:rPr>
          <w:sz w:val="22"/>
          <w:szCs w:val="22"/>
        </w:rPr>
        <w:t xml:space="preserve"> shared vision for our community</w:t>
      </w:r>
      <w:r w:rsidR="00E93CBB">
        <w:rPr>
          <w:sz w:val="22"/>
          <w:szCs w:val="22"/>
        </w:rPr>
        <w:t xml:space="preserve"> into reality</w:t>
      </w:r>
      <w:r>
        <w:rPr>
          <w:sz w:val="22"/>
          <w:szCs w:val="22"/>
        </w:rPr>
        <w:t xml:space="preserve">.  </w:t>
      </w:r>
      <w:r w:rsidR="00E93CBB">
        <w:rPr>
          <w:sz w:val="22"/>
          <w:szCs w:val="22"/>
        </w:rPr>
        <w:t>T</w:t>
      </w:r>
      <w:r w:rsidR="008111F9">
        <w:rPr>
          <w:sz w:val="22"/>
          <w:szCs w:val="22"/>
        </w:rPr>
        <w:t xml:space="preserve">he City </w:t>
      </w:r>
      <w:r w:rsidR="00E93CBB">
        <w:rPr>
          <w:sz w:val="22"/>
          <w:szCs w:val="22"/>
        </w:rPr>
        <w:t>has adopted</w:t>
      </w:r>
      <w:r w:rsidR="008111F9">
        <w:rPr>
          <w:sz w:val="22"/>
          <w:szCs w:val="22"/>
        </w:rPr>
        <w:t xml:space="preserve"> a plan which leverages a variety of public engagement </w:t>
      </w:r>
      <w:r w:rsidR="00E93CBB">
        <w:rPr>
          <w:sz w:val="22"/>
          <w:szCs w:val="22"/>
        </w:rPr>
        <w:t>strategies to increase community members’ access to planning and development initiatives.</w:t>
      </w:r>
      <w:r>
        <w:rPr>
          <w:sz w:val="22"/>
          <w:szCs w:val="22"/>
        </w:rPr>
        <w:t xml:space="preserve"> </w:t>
      </w:r>
    </w:p>
    <w:p w14:paraId="7996A134" w14:textId="69F639FD" w:rsidR="002D3959" w:rsidRPr="000857F3" w:rsidRDefault="002D3959" w:rsidP="002D3959">
      <w:pPr>
        <w:rPr>
          <w:sz w:val="22"/>
          <w:szCs w:val="22"/>
        </w:rPr>
      </w:pPr>
      <w:r w:rsidRPr="000857F3">
        <w:rPr>
          <w:sz w:val="22"/>
          <w:szCs w:val="22"/>
        </w:rPr>
        <w:t>The purpose of th</w:t>
      </w:r>
      <w:r w:rsidR="00E053B7">
        <w:rPr>
          <w:sz w:val="22"/>
          <w:szCs w:val="22"/>
        </w:rPr>
        <w:t xml:space="preserve">e City’s </w:t>
      </w:r>
      <w:r w:rsidRPr="000857F3">
        <w:rPr>
          <w:sz w:val="22"/>
          <w:szCs w:val="22"/>
        </w:rPr>
        <w:t>Public Participation Plan is to outline policies, procedures and methods to effectively and equitably engage public input during planning, zoning</w:t>
      </w:r>
      <w:r w:rsidR="00797857">
        <w:rPr>
          <w:sz w:val="22"/>
          <w:szCs w:val="22"/>
        </w:rPr>
        <w:t>,</w:t>
      </w:r>
      <w:r w:rsidRPr="000857F3">
        <w:rPr>
          <w:sz w:val="22"/>
          <w:szCs w:val="22"/>
        </w:rPr>
        <w:t xml:space="preserve"> and development processes. In addition to all required State </w:t>
      </w:r>
      <w:r w:rsidR="00797857">
        <w:rPr>
          <w:sz w:val="22"/>
          <w:szCs w:val="22"/>
        </w:rPr>
        <w:t>measures</w:t>
      </w:r>
      <w:r w:rsidR="00E053B7">
        <w:rPr>
          <w:sz w:val="22"/>
          <w:szCs w:val="22"/>
        </w:rPr>
        <w:t xml:space="preserve"> for public participation</w:t>
      </w:r>
      <w:r w:rsidRPr="000857F3">
        <w:rPr>
          <w:sz w:val="22"/>
          <w:szCs w:val="22"/>
        </w:rPr>
        <w:t xml:space="preserve">, the plan </w:t>
      </w:r>
      <w:r w:rsidR="008111F9">
        <w:rPr>
          <w:sz w:val="22"/>
          <w:szCs w:val="22"/>
        </w:rPr>
        <w:t>identifies</w:t>
      </w:r>
      <w:r w:rsidRPr="000857F3">
        <w:rPr>
          <w:sz w:val="22"/>
          <w:szCs w:val="22"/>
        </w:rPr>
        <w:t xml:space="preserve"> methods of </w:t>
      </w:r>
      <w:r w:rsidR="008111F9">
        <w:rPr>
          <w:sz w:val="22"/>
          <w:szCs w:val="22"/>
        </w:rPr>
        <w:t xml:space="preserve">proactive </w:t>
      </w:r>
      <w:r w:rsidRPr="000857F3">
        <w:rPr>
          <w:sz w:val="22"/>
          <w:szCs w:val="22"/>
        </w:rPr>
        <w:t>public involvement, act</w:t>
      </w:r>
      <w:r w:rsidR="008111F9">
        <w:rPr>
          <w:sz w:val="22"/>
          <w:szCs w:val="22"/>
        </w:rPr>
        <w:t>s</w:t>
      </w:r>
      <w:r w:rsidRPr="000857F3">
        <w:rPr>
          <w:sz w:val="22"/>
          <w:szCs w:val="22"/>
        </w:rPr>
        <w:t xml:space="preserve"> as a tool for accountability and transparency, and illustrate</w:t>
      </w:r>
      <w:r w:rsidR="008111F9">
        <w:rPr>
          <w:sz w:val="22"/>
          <w:szCs w:val="22"/>
        </w:rPr>
        <w:t>s</w:t>
      </w:r>
      <w:r w:rsidRPr="000857F3">
        <w:rPr>
          <w:sz w:val="22"/>
          <w:szCs w:val="22"/>
        </w:rPr>
        <w:t xml:space="preserve"> ways to </w:t>
      </w:r>
      <w:r w:rsidR="008111F9">
        <w:rPr>
          <w:sz w:val="22"/>
          <w:szCs w:val="22"/>
        </w:rPr>
        <w:t>share</w:t>
      </w:r>
      <w:r w:rsidR="008111F9" w:rsidRPr="000857F3">
        <w:rPr>
          <w:sz w:val="22"/>
          <w:szCs w:val="22"/>
        </w:rPr>
        <w:t xml:space="preserve"> </w:t>
      </w:r>
      <w:r w:rsidRPr="000857F3">
        <w:rPr>
          <w:sz w:val="22"/>
          <w:szCs w:val="22"/>
        </w:rPr>
        <w:t>feedback and results</w:t>
      </w:r>
      <w:r>
        <w:rPr>
          <w:sz w:val="22"/>
          <w:szCs w:val="22"/>
        </w:rPr>
        <w:t xml:space="preserve"> to the public</w:t>
      </w:r>
      <w:r w:rsidRPr="000857F3">
        <w:rPr>
          <w:sz w:val="22"/>
          <w:szCs w:val="22"/>
        </w:rPr>
        <w:t xml:space="preserve"> in a timely manner. </w:t>
      </w:r>
    </w:p>
    <w:p w14:paraId="52A8150D" w14:textId="7AB55FFA" w:rsidR="002D3959" w:rsidRPr="000857F3" w:rsidRDefault="002D3959" w:rsidP="002D3959">
      <w:pPr>
        <w:rPr>
          <w:sz w:val="22"/>
          <w:szCs w:val="22"/>
        </w:rPr>
      </w:pPr>
      <w:r w:rsidRPr="000857F3">
        <w:rPr>
          <w:sz w:val="22"/>
          <w:szCs w:val="22"/>
        </w:rPr>
        <w:t>Th</w:t>
      </w:r>
      <w:r w:rsidR="00E053B7">
        <w:rPr>
          <w:sz w:val="22"/>
          <w:szCs w:val="22"/>
        </w:rPr>
        <w:t>is</w:t>
      </w:r>
      <w:r w:rsidRPr="000857F3">
        <w:rPr>
          <w:sz w:val="22"/>
          <w:szCs w:val="22"/>
        </w:rPr>
        <w:t xml:space="preserve"> plan ensure</w:t>
      </w:r>
      <w:r w:rsidR="008111F9">
        <w:rPr>
          <w:sz w:val="22"/>
          <w:szCs w:val="22"/>
        </w:rPr>
        <w:t>s the City’s</w:t>
      </w:r>
      <w:r w:rsidRPr="000857F3">
        <w:rPr>
          <w:sz w:val="22"/>
          <w:szCs w:val="22"/>
        </w:rPr>
        <w:t xml:space="preserve"> outreach efforts are evaluated for effectiveness and adjusted accordingly in order to maximize success, gather feedback, and improve communications with public stakeholders. </w:t>
      </w:r>
    </w:p>
    <w:p w14:paraId="153C79C7" w14:textId="08819A28" w:rsidR="002D3959" w:rsidRDefault="002D3959" w:rsidP="002D3959">
      <w:pPr>
        <w:rPr>
          <w:sz w:val="22"/>
          <w:szCs w:val="22"/>
        </w:rPr>
      </w:pPr>
      <w:r w:rsidRPr="00970408">
        <w:rPr>
          <w:sz w:val="22"/>
          <w:szCs w:val="22"/>
        </w:rPr>
        <w:t>Like all documents, the City understands that the Public Participation Plan need</w:t>
      </w:r>
      <w:r w:rsidR="008111F9">
        <w:rPr>
          <w:sz w:val="22"/>
          <w:szCs w:val="22"/>
        </w:rPr>
        <w:t>s</w:t>
      </w:r>
      <w:r w:rsidRPr="00970408">
        <w:rPr>
          <w:sz w:val="22"/>
          <w:szCs w:val="22"/>
        </w:rPr>
        <w:t xml:space="preserve"> to be reviewed and updated on a routine basis. This plan will be updated as needed, at a minimum of every five years, in conjunction with the master plan</w:t>
      </w:r>
      <w:r w:rsidRPr="00C135D1">
        <w:rPr>
          <w:sz w:val="22"/>
          <w:szCs w:val="22"/>
        </w:rPr>
        <w:t>. Updates to this plan will be drafted by staff,</w:t>
      </w:r>
      <w:r w:rsidRPr="00970408">
        <w:rPr>
          <w:sz w:val="22"/>
          <w:szCs w:val="22"/>
        </w:rPr>
        <w:t xml:space="preserve"> reviewed and recommended by the planning commission, and approved through City council.</w:t>
      </w:r>
    </w:p>
    <w:p w14:paraId="3A73B318" w14:textId="7AA77F61" w:rsidR="008111F9" w:rsidRPr="00970408" w:rsidRDefault="008111F9" w:rsidP="002D3959">
      <w:pPr>
        <w:rPr>
          <w:sz w:val="22"/>
          <w:szCs w:val="22"/>
        </w:rPr>
      </w:pPr>
      <w:r>
        <w:rPr>
          <w:sz w:val="22"/>
          <w:szCs w:val="22"/>
        </w:rPr>
        <w:t xml:space="preserve">This plan was prepared by the Western Upper Peninsula Planning &amp; Development Region (WUPPDR) with support from the Michigan Economic Development Corporation (MEDC). </w:t>
      </w:r>
    </w:p>
    <w:p w14:paraId="750D8FAA" w14:textId="15912A5B" w:rsidR="002D3959" w:rsidRPr="00970408" w:rsidRDefault="0040478D" w:rsidP="002D3959">
      <w:pPr>
        <w:jc w:val="center"/>
        <w:rPr>
          <w:sz w:val="22"/>
          <w:szCs w:val="22"/>
        </w:rPr>
      </w:pPr>
      <w:r w:rsidRPr="00574C6A">
        <w:rPr>
          <w:b/>
          <w:sz w:val="28"/>
          <w:szCs w:val="28"/>
        </w:rPr>
        <w:br w:type="page"/>
      </w:r>
    </w:p>
    <w:p w14:paraId="62606CF8" w14:textId="77777777" w:rsidR="0040478D" w:rsidRPr="00574C6A" w:rsidRDefault="0040478D">
      <w:pPr>
        <w:rPr>
          <w:b/>
          <w:sz w:val="28"/>
          <w:szCs w:val="28"/>
        </w:rPr>
      </w:pPr>
    </w:p>
    <w:p w14:paraId="478780FF" w14:textId="7A20D96B" w:rsidR="00DB0848" w:rsidRPr="00786E4B" w:rsidRDefault="00167EA2" w:rsidP="00786E4B">
      <w:pPr>
        <w:pStyle w:val="Heading2"/>
        <w:rPr>
          <w:b/>
        </w:rPr>
      </w:pPr>
      <w:bookmarkStart w:id="1" w:name="_Toc529265038"/>
      <w:r w:rsidRPr="00786E4B">
        <w:rPr>
          <w:b/>
        </w:rPr>
        <w:t>PUBLIC PARTICIPATION GOALS</w:t>
      </w:r>
      <w:bookmarkEnd w:id="1"/>
    </w:p>
    <w:p w14:paraId="7F2B2E54" w14:textId="1DD0A5AC" w:rsidR="00840324" w:rsidRPr="00786E4B" w:rsidRDefault="00AE322B" w:rsidP="00786E4B">
      <w:pPr>
        <w:tabs>
          <w:tab w:val="left" w:pos="1425"/>
        </w:tabs>
        <w:spacing w:before="240"/>
        <w:rPr>
          <w:rFonts w:eastAsia="Garamond"/>
          <w:sz w:val="22"/>
          <w:szCs w:val="22"/>
        </w:rPr>
      </w:pPr>
      <w:r w:rsidRPr="00786E4B">
        <w:rPr>
          <w:rFonts w:eastAsia="Garamond"/>
          <w:sz w:val="22"/>
          <w:szCs w:val="22"/>
        </w:rPr>
        <w:t>The City has developed the following goals to guide the development of its Public Participation Plan:</w:t>
      </w:r>
    </w:p>
    <w:p w14:paraId="4C30F7C0" w14:textId="3FEE8A93" w:rsidR="00AE322B" w:rsidRDefault="00E93CBB">
      <w:pPr>
        <w:pStyle w:val="ListParagraph"/>
        <w:numPr>
          <w:ilvl w:val="0"/>
          <w:numId w:val="3"/>
        </w:numPr>
        <w:spacing w:line="240" w:lineRule="auto"/>
        <w:rPr>
          <w:sz w:val="22"/>
          <w:szCs w:val="22"/>
        </w:rPr>
      </w:pPr>
      <w:r w:rsidRPr="00574C6A">
        <w:rPr>
          <w:sz w:val="22"/>
          <w:szCs w:val="22"/>
        </w:rPr>
        <w:t>The</w:t>
      </w:r>
      <w:r w:rsidRPr="00574C6A">
        <w:rPr>
          <w:spacing w:val="4"/>
          <w:sz w:val="22"/>
          <w:szCs w:val="22"/>
        </w:rPr>
        <w:t xml:space="preserve"> </w:t>
      </w:r>
      <w:r w:rsidRPr="00574C6A">
        <w:rPr>
          <w:spacing w:val="-1"/>
          <w:sz w:val="22"/>
          <w:szCs w:val="22"/>
        </w:rPr>
        <w:t>City</w:t>
      </w:r>
      <w:r w:rsidRPr="00574C6A">
        <w:rPr>
          <w:spacing w:val="4"/>
          <w:sz w:val="22"/>
          <w:szCs w:val="22"/>
        </w:rPr>
        <w:t xml:space="preserve"> </w:t>
      </w:r>
      <w:r w:rsidR="00AE322B">
        <w:rPr>
          <w:spacing w:val="4"/>
          <w:sz w:val="22"/>
          <w:szCs w:val="22"/>
        </w:rPr>
        <w:t xml:space="preserve">will </w:t>
      </w:r>
      <w:r w:rsidR="00AE322B">
        <w:rPr>
          <w:spacing w:val="-1"/>
          <w:sz w:val="22"/>
          <w:szCs w:val="22"/>
        </w:rPr>
        <w:t>involve</w:t>
      </w:r>
      <w:r w:rsidRPr="00574C6A">
        <w:rPr>
          <w:spacing w:val="4"/>
          <w:sz w:val="22"/>
          <w:szCs w:val="22"/>
        </w:rPr>
        <w:t xml:space="preserve"> </w:t>
      </w:r>
      <w:r w:rsidRPr="00574C6A">
        <w:rPr>
          <w:sz w:val="22"/>
          <w:szCs w:val="22"/>
        </w:rPr>
        <w:t>a</w:t>
      </w:r>
      <w:r w:rsidRPr="00574C6A">
        <w:rPr>
          <w:spacing w:val="4"/>
          <w:sz w:val="22"/>
          <w:szCs w:val="22"/>
        </w:rPr>
        <w:t xml:space="preserve"> </w:t>
      </w:r>
      <w:r w:rsidRPr="00574C6A">
        <w:rPr>
          <w:spacing w:val="-1"/>
          <w:sz w:val="22"/>
          <w:szCs w:val="22"/>
        </w:rPr>
        <w:t>diverse</w:t>
      </w:r>
      <w:r w:rsidRPr="00574C6A">
        <w:rPr>
          <w:spacing w:val="4"/>
          <w:sz w:val="22"/>
          <w:szCs w:val="22"/>
        </w:rPr>
        <w:t xml:space="preserve"> </w:t>
      </w:r>
      <w:r w:rsidRPr="00574C6A">
        <w:rPr>
          <w:sz w:val="22"/>
          <w:szCs w:val="22"/>
        </w:rPr>
        <w:t>set</w:t>
      </w:r>
      <w:r w:rsidRPr="00574C6A">
        <w:rPr>
          <w:spacing w:val="4"/>
          <w:sz w:val="22"/>
          <w:szCs w:val="22"/>
        </w:rPr>
        <w:t xml:space="preserve"> </w:t>
      </w:r>
      <w:r w:rsidRPr="00574C6A">
        <w:rPr>
          <w:spacing w:val="-1"/>
          <w:sz w:val="22"/>
          <w:szCs w:val="22"/>
        </w:rPr>
        <w:t>of</w:t>
      </w:r>
      <w:r w:rsidRPr="00574C6A">
        <w:rPr>
          <w:spacing w:val="5"/>
          <w:sz w:val="22"/>
          <w:szCs w:val="22"/>
        </w:rPr>
        <w:t xml:space="preserve"> </w:t>
      </w:r>
      <w:r w:rsidRPr="00574C6A">
        <w:rPr>
          <w:sz w:val="22"/>
          <w:szCs w:val="22"/>
        </w:rPr>
        <w:t>community</w:t>
      </w:r>
      <w:r w:rsidRPr="00574C6A">
        <w:rPr>
          <w:spacing w:val="4"/>
          <w:sz w:val="22"/>
          <w:szCs w:val="22"/>
        </w:rPr>
        <w:t xml:space="preserve"> </w:t>
      </w:r>
      <w:r w:rsidRPr="00574C6A">
        <w:rPr>
          <w:spacing w:val="-1"/>
          <w:sz w:val="22"/>
          <w:szCs w:val="22"/>
        </w:rPr>
        <w:t>stakeholders</w:t>
      </w:r>
      <w:r w:rsidRPr="00574C6A">
        <w:rPr>
          <w:spacing w:val="4"/>
          <w:sz w:val="22"/>
          <w:szCs w:val="22"/>
        </w:rPr>
        <w:t xml:space="preserve"> </w:t>
      </w:r>
      <w:r w:rsidRPr="00574C6A">
        <w:rPr>
          <w:spacing w:val="-1"/>
          <w:sz w:val="22"/>
          <w:szCs w:val="22"/>
        </w:rPr>
        <w:t>in</w:t>
      </w:r>
      <w:r w:rsidRPr="00574C6A">
        <w:rPr>
          <w:spacing w:val="4"/>
          <w:sz w:val="22"/>
          <w:szCs w:val="22"/>
        </w:rPr>
        <w:t xml:space="preserve"> </w:t>
      </w:r>
      <w:r w:rsidRPr="00574C6A">
        <w:rPr>
          <w:spacing w:val="-1"/>
          <w:sz w:val="22"/>
          <w:szCs w:val="22"/>
        </w:rPr>
        <w:t>planning,</w:t>
      </w:r>
      <w:r w:rsidRPr="00574C6A">
        <w:rPr>
          <w:spacing w:val="34"/>
          <w:sz w:val="22"/>
          <w:szCs w:val="22"/>
        </w:rPr>
        <w:t xml:space="preserve"> </w:t>
      </w:r>
      <w:r w:rsidRPr="00574C6A">
        <w:rPr>
          <w:sz w:val="22"/>
          <w:szCs w:val="22"/>
        </w:rPr>
        <w:t>land</w:t>
      </w:r>
      <w:r w:rsidRPr="00574C6A">
        <w:rPr>
          <w:spacing w:val="-8"/>
          <w:sz w:val="22"/>
          <w:szCs w:val="22"/>
        </w:rPr>
        <w:t xml:space="preserve"> </w:t>
      </w:r>
      <w:r w:rsidRPr="00574C6A">
        <w:rPr>
          <w:sz w:val="22"/>
          <w:szCs w:val="22"/>
        </w:rPr>
        <w:t>use,</w:t>
      </w:r>
      <w:r w:rsidRPr="00574C6A">
        <w:rPr>
          <w:spacing w:val="-7"/>
          <w:sz w:val="22"/>
          <w:szCs w:val="22"/>
        </w:rPr>
        <w:t xml:space="preserve"> </w:t>
      </w:r>
      <w:r w:rsidRPr="00574C6A">
        <w:rPr>
          <w:spacing w:val="-1"/>
          <w:sz w:val="22"/>
          <w:szCs w:val="22"/>
        </w:rPr>
        <w:t>and</w:t>
      </w:r>
      <w:r w:rsidRPr="00574C6A">
        <w:rPr>
          <w:spacing w:val="-6"/>
          <w:sz w:val="22"/>
          <w:szCs w:val="22"/>
        </w:rPr>
        <w:t xml:space="preserve"> </w:t>
      </w:r>
      <w:r w:rsidRPr="00574C6A">
        <w:rPr>
          <w:sz w:val="22"/>
          <w:szCs w:val="22"/>
        </w:rPr>
        <w:t>development</w:t>
      </w:r>
      <w:r w:rsidRPr="00574C6A">
        <w:rPr>
          <w:spacing w:val="-6"/>
          <w:sz w:val="22"/>
          <w:szCs w:val="22"/>
        </w:rPr>
        <w:t xml:space="preserve"> </w:t>
      </w:r>
      <w:r w:rsidRPr="00574C6A">
        <w:rPr>
          <w:sz w:val="22"/>
          <w:szCs w:val="22"/>
        </w:rPr>
        <w:t>decisions.</w:t>
      </w:r>
    </w:p>
    <w:p w14:paraId="7A695C37" w14:textId="77777777" w:rsidR="00AE322B" w:rsidRDefault="00AE322B" w:rsidP="00786E4B">
      <w:pPr>
        <w:pStyle w:val="ListParagraph"/>
        <w:spacing w:line="240" w:lineRule="auto"/>
        <w:rPr>
          <w:sz w:val="22"/>
          <w:szCs w:val="22"/>
        </w:rPr>
      </w:pPr>
    </w:p>
    <w:p w14:paraId="4BF7BF0E" w14:textId="10E42FBD" w:rsidR="00AE322B" w:rsidRPr="00D225F0" w:rsidRDefault="00AE322B" w:rsidP="00AE322B">
      <w:pPr>
        <w:pStyle w:val="ListParagraph"/>
        <w:numPr>
          <w:ilvl w:val="0"/>
          <w:numId w:val="3"/>
        </w:numPr>
        <w:spacing w:line="240" w:lineRule="auto"/>
        <w:rPr>
          <w:spacing w:val="11"/>
          <w:sz w:val="22"/>
          <w:szCs w:val="22"/>
        </w:rPr>
      </w:pPr>
      <w:r w:rsidRPr="00D225F0">
        <w:rPr>
          <w:sz w:val="22"/>
          <w:szCs w:val="22"/>
        </w:rPr>
        <w:t>The</w:t>
      </w:r>
      <w:r w:rsidRPr="00D225F0">
        <w:rPr>
          <w:spacing w:val="42"/>
          <w:sz w:val="22"/>
          <w:szCs w:val="22"/>
        </w:rPr>
        <w:t xml:space="preserve"> </w:t>
      </w:r>
      <w:r w:rsidRPr="00D225F0">
        <w:rPr>
          <w:spacing w:val="-1"/>
          <w:sz w:val="22"/>
          <w:szCs w:val="22"/>
        </w:rPr>
        <w:t xml:space="preserve">City </w:t>
      </w:r>
      <w:r>
        <w:rPr>
          <w:spacing w:val="-1"/>
          <w:sz w:val="22"/>
          <w:szCs w:val="22"/>
        </w:rPr>
        <w:t xml:space="preserve">will strive to ensure </w:t>
      </w:r>
      <w:r w:rsidRPr="00D225F0">
        <w:rPr>
          <w:spacing w:val="-1"/>
          <w:sz w:val="22"/>
          <w:szCs w:val="22"/>
        </w:rPr>
        <w:t>participation</w:t>
      </w:r>
      <w:r w:rsidRPr="00D225F0">
        <w:rPr>
          <w:spacing w:val="44"/>
          <w:sz w:val="22"/>
          <w:szCs w:val="22"/>
        </w:rPr>
        <w:t xml:space="preserve"> </w:t>
      </w:r>
      <w:r w:rsidRPr="00D225F0">
        <w:rPr>
          <w:spacing w:val="-1"/>
          <w:sz w:val="22"/>
          <w:szCs w:val="22"/>
        </w:rPr>
        <w:t>by</w:t>
      </w:r>
      <w:r w:rsidRPr="00D225F0">
        <w:rPr>
          <w:spacing w:val="43"/>
          <w:sz w:val="22"/>
          <w:szCs w:val="22"/>
        </w:rPr>
        <w:t xml:space="preserve"> </w:t>
      </w:r>
      <w:r w:rsidRPr="00D225F0">
        <w:rPr>
          <w:spacing w:val="-1"/>
          <w:sz w:val="22"/>
          <w:szCs w:val="22"/>
        </w:rPr>
        <w:t>persons</w:t>
      </w:r>
      <w:r w:rsidRPr="00D225F0">
        <w:rPr>
          <w:spacing w:val="43"/>
          <w:sz w:val="22"/>
          <w:szCs w:val="22"/>
        </w:rPr>
        <w:t xml:space="preserve"> </w:t>
      </w:r>
      <w:r w:rsidRPr="00D225F0">
        <w:rPr>
          <w:spacing w:val="-1"/>
          <w:sz w:val="22"/>
          <w:szCs w:val="22"/>
        </w:rPr>
        <w:t>of</w:t>
      </w:r>
      <w:r w:rsidRPr="00D225F0">
        <w:rPr>
          <w:spacing w:val="43"/>
          <w:sz w:val="22"/>
          <w:szCs w:val="22"/>
        </w:rPr>
        <w:t xml:space="preserve"> </w:t>
      </w:r>
      <w:r w:rsidRPr="00D225F0">
        <w:rPr>
          <w:sz w:val="22"/>
          <w:szCs w:val="22"/>
        </w:rPr>
        <w:t>Low</w:t>
      </w:r>
      <w:r w:rsidRPr="00D225F0">
        <w:rPr>
          <w:spacing w:val="43"/>
          <w:sz w:val="22"/>
          <w:szCs w:val="22"/>
        </w:rPr>
        <w:t>-</w:t>
      </w:r>
      <w:r w:rsidRPr="00D225F0">
        <w:rPr>
          <w:spacing w:val="-1"/>
          <w:sz w:val="22"/>
          <w:szCs w:val="22"/>
        </w:rPr>
        <w:t>and</w:t>
      </w:r>
      <w:r w:rsidRPr="00D225F0">
        <w:rPr>
          <w:spacing w:val="43"/>
          <w:sz w:val="22"/>
          <w:szCs w:val="22"/>
        </w:rPr>
        <w:t>-</w:t>
      </w:r>
      <w:r w:rsidRPr="00D225F0">
        <w:rPr>
          <w:spacing w:val="-1"/>
          <w:sz w:val="22"/>
          <w:szCs w:val="22"/>
        </w:rPr>
        <w:t>Moderate</w:t>
      </w:r>
      <w:r w:rsidRPr="00D225F0">
        <w:rPr>
          <w:spacing w:val="34"/>
          <w:sz w:val="22"/>
          <w:szCs w:val="22"/>
        </w:rPr>
        <w:t xml:space="preserve"> </w:t>
      </w:r>
      <w:r w:rsidRPr="00D225F0">
        <w:rPr>
          <w:spacing w:val="-1"/>
          <w:sz w:val="22"/>
          <w:szCs w:val="22"/>
        </w:rPr>
        <w:t>Income</w:t>
      </w:r>
      <w:r w:rsidRPr="00D225F0">
        <w:rPr>
          <w:spacing w:val="10"/>
          <w:sz w:val="22"/>
          <w:szCs w:val="22"/>
        </w:rPr>
        <w:t xml:space="preserve"> </w:t>
      </w:r>
      <w:r w:rsidRPr="00D225F0">
        <w:rPr>
          <w:sz w:val="22"/>
          <w:szCs w:val="22"/>
        </w:rPr>
        <w:t>(LMI)</w:t>
      </w:r>
      <w:r>
        <w:rPr>
          <w:sz w:val="22"/>
          <w:szCs w:val="22"/>
        </w:rPr>
        <w:t xml:space="preserve"> in planning and development initiatives</w:t>
      </w:r>
      <w:r w:rsidRPr="00D225F0">
        <w:rPr>
          <w:spacing w:val="11"/>
          <w:sz w:val="22"/>
          <w:szCs w:val="22"/>
        </w:rPr>
        <w:t>.</w:t>
      </w:r>
    </w:p>
    <w:p w14:paraId="364E736C" w14:textId="77777777" w:rsidR="00AE322B" w:rsidRDefault="00AE322B" w:rsidP="00786E4B">
      <w:pPr>
        <w:pStyle w:val="ListParagraph"/>
        <w:spacing w:line="240" w:lineRule="auto"/>
        <w:rPr>
          <w:sz w:val="22"/>
          <w:szCs w:val="22"/>
        </w:rPr>
      </w:pPr>
    </w:p>
    <w:p w14:paraId="62FA4116" w14:textId="012FD51A" w:rsidR="00AE322B" w:rsidRDefault="00E93CBB">
      <w:pPr>
        <w:pStyle w:val="ListParagraph"/>
        <w:numPr>
          <w:ilvl w:val="0"/>
          <w:numId w:val="3"/>
        </w:numPr>
        <w:spacing w:line="240" w:lineRule="auto"/>
        <w:rPr>
          <w:sz w:val="22"/>
          <w:szCs w:val="22"/>
        </w:rPr>
      </w:pPr>
      <w:r w:rsidRPr="00574C6A">
        <w:rPr>
          <w:sz w:val="22"/>
          <w:szCs w:val="22"/>
        </w:rPr>
        <w:t>The</w:t>
      </w:r>
      <w:r w:rsidRPr="00574C6A">
        <w:rPr>
          <w:spacing w:val="8"/>
          <w:sz w:val="22"/>
          <w:szCs w:val="22"/>
        </w:rPr>
        <w:t xml:space="preserve"> </w:t>
      </w:r>
      <w:r w:rsidRPr="00574C6A">
        <w:rPr>
          <w:spacing w:val="-1"/>
          <w:sz w:val="22"/>
          <w:szCs w:val="22"/>
        </w:rPr>
        <w:t>City</w:t>
      </w:r>
      <w:r w:rsidRPr="00574C6A">
        <w:rPr>
          <w:spacing w:val="10"/>
          <w:sz w:val="22"/>
          <w:szCs w:val="22"/>
        </w:rPr>
        <w:t xml:space="preserve"> </w:t>
      </w:r>
      <w:r w:rsidR="00AE322B">
        <w:rPr>
          <w:spacing w:val="10"/>
          <w:sz w:val="22"/>
          <w:szCs w:val="22"/>
        </w:rPr>
        <w:t xml:space="preserve">will </w:t>
      </w:r>
      <w:r w:rsidRPr="00574C6A">
        <w:rPr>
          <w:sz w:val="22"/>
          <w:szCs w:val="22"/>
        </w:rPr>
        <w:t>engage</w:t>
      </w:r>
      <w:r w:rsidRPr="00574C6A">
        <w:rPr>
          <w:spacing w:val="8"/>
          <w:sz w:val="22"/>
          <w:szCs w:val="22"/>
        </w:rPr>
        <w:t xml:space="preserve"> </w:t>
      </w:r>
      <w:r w:rsidRPr="00574C6A">
        <w:rPr>
          <w:sz w:val="22"/>
          <w:szCs w:val="22"/>
        </w:rPr>
        <w:t>citizens</w:t>
      </w:r>
      <w:r w:rsidRPr="00574C6A">
        <w:rPr>
          <w:spacing w:val="7"/>
          <w:sz w:val="22"/>
          <w:szCs w:val="22"/>
        </w:rPr>
        <w:t xml:space="preserve"> </w:t>
      </w:r>
      <w:r w:rsidRPr="00574C6A">
        <w:rPr>
          <w:spacing w:val="-1"/>
          <w:sz w:val="22"/>
          <w:szCs w:val="22"/>
        </w:rPr>
        <w:t>in</w:t>
      </w:r>
      <w:r w:rsidRPr="00574C6A">
        <w:rPr>
          <w:spacing w:val="9"/>
          <w:sz w:val="22"/>
          <w:szCs w:val="22"/>
        </w:rPr>
        <w:t xml:space="preserve"> </w:t>
      </w:r>
      <w:r w:rsidRPr="00574C6A">
        <w:rPr>
          <w:sz w:val="22"/>
          <w:szCs w:val="22"/>
        </w:rPr>
        <w:t>a</w:t>
      </w:r>
      <w:r w:rsidRPr="00574C6A">
        <w:rPr>
          <w:spacing w:val="8"/>
          <w:sz w:val="22"/>
          <w:szCs w:val="22"/>
        </w:rPr>
        <w:t xml:space="preserve"> </w:t>
      </w:r>
      <w:r w:rsidRPr="00574C6A">
        <w:rPr>
          <w:spacing w:val="-1"/>
          <w:sz w:val="22"/>
          <w:szCs w:val="22"/>
        </w:rPr>
        <w:t>transparent</w:t>
      </w:r>
      <w:r w:rsidRPr="00574C6A">
        <w:rPr>
          <w:spacing w:val="9"/>
          <w:sz w:val="22"/>
          <w:szCs w:val="22"/>
        </w:rPr>
        <w:t xml:space="preserve"> </w:t>
      </w:r>
      <w:r w:rsidRPr="00574C6A">
        <w:rPr>
          <w:spacing w:val="-1"/>
          <w:sz w:val="22"/>
          <w:szCs w:val="22"/>
        </w:rPr>
        <w:t>manner,</w:t>
      </w:r>
      <w:r w:rsidRPr="00574C6A">
        <w:rPr>
          <w:spacing w:val="9"/>
          <w:sz w:val="22"/>
          <w:szCs w:val="22"/>
        </w:rPr>
        <w:t xml:space="preserve"> </w:t>
      </w:r>
      <w:r w:rsidRPr="00574C6A">
        <w:rPr>
          <w:spacing w:val="-1"/>
          <w:sz w:val="22"/>
          <w:szCs w:val="22"/>
        </w:rPr>
        <w:t>making</w:t>
      </w:r>
      <w:r w:rsidRPr="00574C6A">
        <w:rPr>
          <w:spacing w:val="8"/>
          <w:sz w:val="22"/>
          <w:szCs w:val="22"/>
        </w:rPr>
        <w:t xml:space="preserve"> </w:t>
      </w:r>
      <w:r w:rsidRPr="00574C6A">
        <w:rPr>
          <w:spacing w:val="-1"/>
          <w:sz w:val="22"/>
          <w:szCs w:val="22"/>
        </w:rPr>
        <w:t>information easily accessible to all</w:t>
      </w:r>
      <w:r w:rsidRPr="00574C6A">
        <w:rPr>
          <w:spacing w:val="36"/>
          <w:sz w:val="22"/>
          <w:szCs w:val="22"/>
        </w:rPr>
        <w:t xml:space="preserve"> </w:t>
      </w:r>
      <w:r w:rsidRPr="00574C6A">
        <w:rPr>
          <w:spacing w:val="-1"/>
          <w:sz w:val="22"/>
          <w:szCs w:val="22"/>
        </w:rPr>
        <w:t>interested</w:t>
      </w:r>
      <w:r w:rsidRPr="00574C6A">
        <w:rPr>
          <w:spacing w:val="-8"/>
          <w:sz w:val="22"/>
          <w:szCs w:val="22"/>
        </w:rPr>
        <w:t xml:space="preserve"> </w:t>
      </w:r>
      <w:r w:rsidRPr="00574C6A">
        <w:rPr>
          <w:spacing w:val="-1"/>
          <w:sz w:val="22"/>
          <w:szCs w:val="22"/>
        </w:rPr>
        <w:t>members</w:t>
      </w:r>
      <w:r w:rsidRPr="00574C6A">
        <w:rPr>
          <w:spacing w:val="-9"/>
          <w:sz w:val="22"/>
          <w:szCs w:val="22"/>
        </w:rPr>
        <w:t xml:space="preserve"> </w:t>
      </w:r>
      <w:r w:rsidRPr="00574C6A">
        <w:rPr>
          <w:spacing w:val="-1"/>
          <w:sz w:val="22"/>
          <w:szCs w:val="22"/>
        </w:rPr>
        <w:t>of</w:t>
      </w:r>
      <w:r w:rsidRPr="00574C6A">
        <w:rPr>
          <w:spacing w:val="-8"/>
          <w:sz w:val="22"/>
          <w:szCs w:val="22"/>
        </w:rPr>
        <w:t xml:space="preserve"> </w:t>
      </w:r>
      <w:r w:rsidRPr="00574C6A">
        <w:rPr>
          <w:sz w:val="22"/>
          <w:szCs w:val="22"/>
        </w:rPr>
        <w:t>the</w:t>
      </w:r>
      <w:r w:rsidRPr="00574C6A">
        <w:rPr>
          <w:spacing w:val="-9"/>
          <w:sz w:val="22"/>
          <w:szCs w:val="22"/>
        </w:rPr>
        <w:t xml:space="preserve"> </w:t>
      </w:r>
      <w:r w:rsidRPr="00574C6A">
        <w:rPr>
          <w:sz w:val="22"/>
          <w:szCs w:val="22"/>
        </w:rPr>
        <w:t>community.</w:t>
      </w:r>
    </w:p>
    <w:p w14:paraId="169837F4" w14:textId="77777777" w:rsidR="00AE322B" w:rsidRPr="00786E4B" w:rsidRDefault="00AE322B" w:rsidP="00786E4B">
      <w:pPr>
        <w:pStyle w:val="ListParagraph"/>
        <w:rPr>
          <w:sz w:val="22"/>
          <w:szCs w:val="22"/>
        </w:rPr>
      </w:pPr>
    </w:p>
    <w:p w14:paraId="2E47E13A" w14:textId="292EE6FE" w:rsidR="00AE322B" w:rsidRPr="00786E4B" w:rsidRDefault="00AE322B">
      <w:pPr>
        <w:pStyle w:val="ListParagraph"/>
        <w:numPr>
          <w:ilvl w:val="0"/>
          <w:numId w:val="3"/>
        </w:numPr>
        <w:spacing w:line="240" w:lineRule="auto"/>
        <w:rPr>
          <w:sz w:val="22"/>
          <w:szCs w:val="22"/>
        </w:rPr>
      </w:pPr>
      <w:r>
        <w:rPr>
          <w:sz w:val="22"/>
          <w:szCs w:val="22"/>
        </w:rPr>
        <w:t>The City will use a variety of public engagement strategies to broaden participation from the community.</w:t>
      </w:r>
    </w:p>
    <w:p w14:paraId="7AAECEA6" w14:textId="77777777" w:rsidR="00AE322B" w:rsidRPr="00574C6A" w:rsidRDefault="00AE322B" w:rsidP="00786E4B">
      <w:pPr>
        <w:pStyle w:val="ListParagraph"/>
        <w:spacing w:line="240" w:lineRule="auto"/>
        <w:rPr>
          <w:sz w:val="22"/>
          <w:szCs w:val="22"/>
        </w:rPr>
      </w:pPr>
    </w:p>
    <w:p w14:paraId="4267CE6F" w14:textId="5EBC458F" w:rsidR="00686A71" w:rsidRPr="00786E4B" w:rsidRDefault="00686A71">
      <w:pPr>
        <w:pStyle w:val="ListParagraph"/>
        <w:numPr>
          <w:ilvl w:val="0"/>
          <w:numId w:val="3"/>
        </w:numPr>
        <w:spacing w:line="240" w:lineRule="auto"/>
        <w:rPr>
          <w:sz w:val="22"/>
          <w:szCs w:val="22"/>
        </w:rPr>
      </w:pPr>
      <w:r w:rsidRPr="00574C6A">
        <w:rPr>
          <w:sz w:val="22"/>
          <w:szCs w:val="22"/>
        </w:rPr>
        <w:t>The</w:t>
      </w:r>
      <w:r w:rsidRPr="00574C6A">
        <w:rPr>
          <w:spacing w:val="17"/>
          <w:sz w:val="22"/>
          <w:szCs w:val="22"/>
        </w:rPr>
        <w:t xml:space="preserve"> </w:t>
      </w:r>
      <w:r w:rsidRPr="00574C6A">
        <w:rPr>
          <w:spacing w:val="-1"/>
          <w:sz w:val="22"/>
          <w:szCs w:val="22"/>
        </w:rPr>
        <w:t>City</w:t>
      </w:r>
      <w:r w:rsidRPr="00574C6A">
        <w:rPr>
          <w:spacing w:val="19"/>
          <w:sz w:val="22"/>
          <w:szCs w:val="22"/>
        </w:rPr>
        <w:t xml:space="preserve"> </w:t>
      </w:r>
      <w:r w:rsidR="00AE322B">
        <w:rPr>
          <w:spacing w:val="19"/>
          <w:sz w:val="22"/>
          <w:szCs w:val="22"/>
        </w:rPr>
        <w:t xml:space="preserve">will </w:t>
      </w:r>
      <w:r w:rsidRPr="00574C6A">
        <w:rPr>
          <w:sz w:val="22"/>
          <w:szCs w:val="22"/>
        </w:rPr>
        <w:t>make</w:t>
      </w:r>
      <w:r w:rsidRPr="00574C6A">
        <w:rPr>
          <w:spacing w:val="18"/>
          <w:sz w:val="22"/>
          <w:szCs w:val="22"/>
        </w:rPr>
        <w:t xml:space="preserve"> </w:t>
      </w:r>
      <w:r w:rsidRPr="00574C6A">
        <w:rPr>
          <w:sz w:val="22"/>
          <w:szCs w:val="22"/>
        </w:rPr>
        <w:t>information</w:t>
      </w:r>
      <w:r w:rsidRPr="00574C6A">
        <w:rPr>
          <w:spacing w:val="18"/>
          <w:sz w:val="22"/>
          <w:szCs w:val="22"/>
        </w:rPr>
        <w:t xml:space="preserve"> </w:t>
      </w:r>
      <w:r w:rsidRPr="00574C6A">
        <w:rPr>
          <w:spacing w:val="-1"/>
          <w:sz w:val="22"/>
          <w:szCs w:val="22"/>
        </w:rPr>
        <w:t>available</w:t>
      </w:r>
      <w:r w:rsidRPr="00574C6A">
        <w:rPr>
          <w:spacing w:val="18"/>
          <w:sz w:val="22"/>
          <w:szCs w:val="22"/>
        </w:rPr>
        <w:t xml:space="preserve"> </w:t>
      </w:r>
      <w:r w:rsidRPr="00574C6A">
        <w:rPr>
          <w:sz w:val="22"/>
          <w:szCs w:val="22"/>
        </w:rPr>
        <w:t>in</w:t>
      </w:r>
      <w:r w:rsidRPr="00574C6A">
        <w:rPr>
          <w:spacing w:val="19"/>
          <w:sz w:val="22"/>
          <w:szCs w:val="22"/>
        </w:rPr>
        <w:t xml:space="preserve"> </w:t>
      </w:r>
      <w:r w:rsidRPr="00574C6A">
        <w:rPr>
          <w:sz w:val="22"/>
          <w:szCs w:val="22"/>
        </w:rPr>
        <w:t>a</w:t>
      </w:r>
      <w:r w:rsidRPr="00574C6A">
        <w:rPr>
          <w:spacing w:val="18"/>
          <w:sz w:val="22"/>
          <w:szCs w:val="22"/>
        </w:rPr>
        <w:t xml:space="preserve"> </w:t>
      </w:r>
      <w:r w:rsidRPr="00574C6A">
        <w:rPr>
          <w:sz w:val="22"/>
          <w:szCs w:val="22"/>
        </w:rPr>
        <w:t>timely</w:t>
      </w:r>
      <w:r w:rsidRPr="00574C6A">
        <w:rPr>
          <w:spacing w:val="18"/>
          <w:sz w:val="22"/>
          <w:szCs w:val="22"/>
        </w:rPr>
        <w:t xml:space="preserve"> </w:t>
      </w:r>
      <w:r w:rsidRPr="00574C6A">
        <w:rPr>
          <w:spacing w:val="-1"/>
          <w:sz w:val="22"/>
          <w:szCs w:val="22"/>
        </w:rPr>
        <w:t>manner</w:t>
      </w:r>
      <w:r w:rsidRPr="00574C6A">
        <w:rPr>
          <w:spacing w:val="18"/>
          <w:sz w:val="22"/>
          <w:szCs w:val="22"/>
        </w:rPr>
        <w:t xml:space="preserve"> </w:t>
      </w:r>
      <w:r w:rsidRPr="00574C6A">
        <w:rPr>
          <w:sz w:val="22"/>
          <w:szCs w:val="22"/>
        </w:rPr>
        <w:t>to</w:t>
      </w:r>
      <w:r w:rsidRPr="00574C6A">
        <w:rPr>
          <w:spacing w:val="18"/>
          <w:sz w:val="22"/>
          <w:szCs w:val="22"/>
        </w:rPr>
        <w:t xml:space="preserve"> </w:t>
      </w:r>
      <w:r w:rsidRPr="00574C6A">
        <w:rPr>
          <w:sz w:val="22"/>
          <w:szCs w:val="22"/>
        </w:rPr>
        <w:t>enable</w:t>
      </w:r>
      <w:r w:rsidRPr="00574C6A">
        <w:rPr>
          <w:spacing w:val="16"/>
          <w:sz w:val="22"/>
          <w:szCs w:val="22"/>
        </w:rPr>
        <w:t xml:space="preserve"> </w:t>
      </w:r>
      <w:r w:rsidRPr="00574C6A">
        <w:rPr>
          <w:sz w:val="22"/>
          <w:szCs w:val="22"/>
        </w:rPr>
        <w:t>interested</w:t>
      </w:r>
      <w:r w:rsidRPr="00574C6A">
        <w:rPr>
          <w:spacing w:val="19"/>
          <w:sz w:val="22"/>
          <w:szCs w:val="22"/>
        </w:rPr>
        <w:t xml:space="preserve"> </w:t>
      </w:r>
      <w:r w:rsidRPr="00574C6A">
        <w:rPr>
          <w:sz w:val="22"/>
          <w:szCs w:val="22"/>
        </w:rPr>
        <w:t>parties</w:t>
      </w:r>
      <w:r w:rsidRPr="00574C6A">
        <w:rPr>
          <w:spacing w:val="19"/>
          <w:sz w:val="22"/>
          <w:szCs w:val="22"/>
        </w:rPr>
        <w:t xml:space="preserve"> </w:t>
      </w:r>
      <w:r w:rsidRPr="00574C6A">
        <w:rPr>
          <w:sz w:val="22"/>
          <w:szCs w:val="22"/>
        </w:rPr>
        <w:t>to</w:t>
      </w:r>
      <w:r w:rsidRPr="00574C6A">
        <w:rPr>
          <w:spacing w:val="18"/>
          <w:sz w:val="22"/>
          <w:szCs w:val="22"/>
        </w:rPr>
        <w:t xml:space="preserve"> </w:t>
      </w:r>
      <w:r w:rsidRPr="00574C6A">
        <w:rPr>
          <w:sz w:val="22"/>
          <w:szCs w:val="22"/>
        </w:rPr>
        <w:t>be</w:t>
      </w:r>
      <w:r w:rsidRPr="00574C6A">
        <w:rPr>
          <w:spacing w:val="26"/>
          <w:w w:val="99"/>
          <w:sz w:val="22"/>
          <w:szCs w:val="22"/>
        </w:rPr>
        <w:t xml:space="preserve"> </w:t>
      </w:r>
      <w:r w:rsidRPr="00574C6A">
        <w:rPr>
          <w:spacing w:val="-1"/>
          <w:sz w:val="22"/>
          <w:szCs w:val="22"/>
        </w:rPr>
        <w:t>involved</w:t>
      </w:r>
      <w:r w:rsidRPr="00574C6A">
        <w:rPr>
          <w:spacing w:val="-4"/>
          <w:sz w:val="22"/>
          <w:szCs w:val="22"/>
        </w:rPr>
        <w:t xml:space="preserve"> </w:t>
      </w:r>
      <w:r w:rsidRPr="00574C6A">
        <w:rPr>
          <w:spacing w:val="-1"/>
          <w:sz w:val="22"/>
          <w:szCs w:val="22"/>
        </w:rPr>
        <w:t>in</w:t>
      </w:r>
      <w:r w:rsidRPr="00574C6A">
        <w:rPr>
          <w:spacing w:val="-5"/>
          <w:sz w:val="22"/>
          <w:szCs w:val="22"/>
        </w:rPr>
        <w:t xml:space="preserve"> </w:t>
      </w:r>
      <w:r w:rsidRPr="00574C6A">
        <w:rPr>
          <w:spacing w:val="-1"/>
          <w:sz w:val="22"/>
          <w:szCs w:val="22"/>
        </w:rPr>
        <w:t>decisions</w:t>
      </w:r>
      <w:r w:rsidRPr="00574C6A">
        <w:rPr>
          <w:spacing w:val="-3"/>
          <w:sz w:val="22"/>
          <w:szCs w:val="22"/>
        </w:rPr>
        <w:t xml:space="preserve"> </w:t>
      </w:r>
      <w:r w:rsidRPr="00574C6A">
        <w:rPr>
          <w:spacing w:val="-1"/>
          <w:sz w:val="22"/>
          <w:szCs w:val="22"/>
        </w:rPr>
        <w:t>at</w:t>
      </w:r>
      <w:r w:rsidRPr="00574C6A">
        <w:rPr>
          <w:spacing w:val="-4"/>
          <w:sz w:val="22"/>
          <w:szCs w:val="22"/>
        </w:rPr>
        <w:t xml:space="preserve"> </w:t>
      </w:r>
      <w:r w:rsidRPr="00574C6A">
        <w:rPr>
          <w:spacing w:val="-1"/>
          <w:sz w:val="22"/>
          <w:szCs w:val="22"/>
        </w:rPr>
        <w:t>various</w:t>
      </w:r>
      <w:r w:rsidRPr="00574C6A">
        <w:rPr>
          <w:spacing w:val="-4"/>
          <w:sz w:val="22"/>
          <w:szCs w:val="22"/>
        </w:rPr>
        <w:t xml:space="preserve"> </w:t>
      </w:r>
      <w:r w:rsidRPr="00574C6A">
        <w:rPr>
          <w:sz w:val="22"/>
          <w:szCs w:val="22"/>
        </w:rPr>
        <w:t>stages</w:t>
      </w:r>
      <w:r w:rsidRPr="00574C6A">
        <w:rPr>
          <w:spacing w:val="-4"/>
          <w:sz w:val="22"/>
          <w:szCs w:val="22"/>
        </w:rPr>
        <w:t xml:space="preserve"> </w:t>
      </w:r>
      <w:r w:rsidRPr="00574C6A">
        <w:rPr>
          <w:spacing w:val="-1"/>
          <w:sz w:val="22"/>
          <w:szCs w:val="22"/>
        </w:rPr>
        <w:t>of</w:t>
      </w:r>
      <w:r w:rsidRPr="00574C6A">
        <w:rPr>
          <w:spacing w:val="-4"/>
          <w:sz w:val="22"/>
          <w:szCs w:val="22"/>
        </w:rPr>
        <w:t xml:space="preserve"> </w:t>
      </w:r>
      <w:r w:rsidRPr="00574C6A">
        <w:rPr>
          <w:sz w:val="22"/>
          <w:szCs w:val="22"/>
        </w:rPr>
        <w:t>the</w:t>
      </w:r>
      <w:r w:rsidRPr="00574C6A">
        <w:rPr>
          <w:spacing w:val="-5"/>
          <w:sz w:val="22"/>
          <w:szCs w:val="22"/>
        </w:rPr>
        <w:t xml:space="preserve"> </w:t>
      </w:r>
      <w:r w:rsidRPr="00574C6A">
        <w:rPr>
          <w:spacing w:val="-1"/>
          <w:sz w:val="22"/>
          <w:szCs w:val="22"/>
        </w:rPr>
        <w:t>review</w:t>
      </w:r>
      <w:r w:rsidRPr="00574C6A">
        <w:rPr>
          <w:spacing w:val="-2"/>
          <w:sz w:val="22"/>
          <w:szCs w:val="22"/>
        </w:rPr>
        <w:t xml:space="preserve"> </w:t>
      </w:r>
      <w:r w:rsidRPr="00574C6A">
        <w:rPr>
          <w:spacing w:val="-1"/>
          <w:sz w:val="22"/>
          <w:szCs w:val="22"/>
        </w:rPr>
        <w:t>and</w:t>
      </w:r>
      <w:r w:rsidRPr="00574C6A">
        <w:rPr>
          <w:spacing w:val="-4"/>
          <w:sz w:val="22"/>
          <w:szCs w:val="22"/>
        </w:rPr>
        <w:t xml:space="preserve"> </w:t>
      </w:r>
      <w:r w:rsidRPr="00574C6A">
        <w:rPr>
          <w:spacing w:val="-1"/>
          <w:sz w:val="22"/>
          <w:szCs w:val="22"/>
        </w:rPr>
        <w:t>approval</w:t>
      </w:r>
      <w:r w:rsidRPr="00574C6A">
        <w:rPr>
          <w:spacing w:val="-4"/>
          <w:sz w:val="22"/>
          <w:szCs w:val="22"/>
        </w:rPr>
        <w:t xml:space="preserve"> </w:t>
      </w:r>
      <w:r w:rsidRPr="00574C6A">
        <w:rPr>
          <w:spacing w:val="-1"/>
          <w:sz w:val="22"/>
          <w:szCs w:val="22"/>
        </w:rPr>
        <w:t>process.</w:t>
      </w:r>
    </w:p>
    <w:p w14:paraId="510ACC1E" w14:textId="77777777" w:rsidR="00AE322B" w:rsidRPr="00574C6A" w:rsidRDefault="00AE322B" w:rsidP="00786E4B">
      <w:pPr>
        <w:pStyle w:val="ListParagraph"/>
        <w:spacing w:line="240" w:lineRule="auto"/>
        <w:rPr>
          <w:sz w:val="22"/>
          <w:szCs w:val="22"/>
        </w:rPr>
      </w:pPr>
    </w:p>
    <w:p w14:paraId="4C1D7176" w14:textId="77275931" w:rsidR="00686A71" w:rsidRDefault="00686A71">
      <w:pPr>
        <w:pStyle w:val="ListParagraph"/>
        <w:numPr>
          <w:ilvl w:val="0"/>
          <w:numId w:val="3"/>
        </w:numPr>
        <w:spacing w:line="240" w:lineRule="auto"/>
        <w:rPr>
          <w:spacing w:val="-1"/>
          <w:sz w:val="22"/>
          <w:szCs w:val="22"/>
        </w:rPr>
      </w:pPr>
      <w:r w:rsidRPr="00574C6A">
        <w:rPr>
          <w:sz w:val="22"/>
          <w:szCs w:val="22"/>
        </w:rPr>
        <w:t>The</w:t>
      </w:r>
      <w:r w:rsidRPr="00574C6A">
        <w:rPr>
          <w:spacing w:val="6"/>
          <w:sz w:val="22"/>
          <w:szCs w:val="22"/>
        </w:rPr>
        <w:t xml:space="preserve"> </w:t>
      </w:r>
      <w:r w:rsidRPr="00574C6A">
        <w:rPr>
          <w:spacing w:val="-1"/>
          <w:sz w:val="22"/>
          <w:szCs w:val="22"/>
        </w:rPr>
        <w:t>City</w:t>
      </w:r>
      <w:r w:rsidRPr="00574C6A">
        <w:rPr>
          <w:spacing w:val="8"/>
          <w:sz w:val="22"/>
          <w:szCs w:val="22"/>
        </w:rPr>
        <w:t xml:space="preserve"> </w:t>
      </w:r>
      <w:r w:rsidR="00AE322B">
        <w:rPr>
          <w:spacing w:val="8"/>
          <w:sz w:val="22"/>
          <w:szCs w:val="22"/>
        </w:rPr>
        <w:t xml:space="preserve">will </w:t>
      </w:r>
      <w:r w:rsidRPr="00574C6A">
        <w:rPr>
          <w:sz w:val="22"/>
          <w:szCs w:val="22"/>
        </w:rPr>
        <w:t>use</w:t>
      </w:r>
      <w:r w:rsidRPr="00574C6A">
        <w:rPr>
          <w:spacing w:val="7"/>
          <w:sz w:val="22"/>
          <w:szCs w:val="22"/>
        </w:rPr>
        <w:t xml:space="preserve"> </w:t>
      </w:r>
      <w:r w:rsidRPr="00574C6A">
        <w:rPr>
          <w:sz w:val="22"/>
          <w:szCs w:val="22"/>
        </w:rPr>
        <w:t>comments</w:t>
      </w:r>
      <w:r w:rsidRPr="00574C6A">
        <w:rPr>
          <w:spacing w:val="6"/>
          <w:sz w:val="22"/>
          <w:szCs w:val="22"/>
        </w:rPr>
        <w:t xml:space="preserve"> </w:t>
      </w:r>
      <w:r w:rsidRPr="00574C6A">
        <w:rPr>
          <w:spacing w:val="-1"/>
          <w:sz w:val="22"/>
          <w:szCs w:val="22"/>
        </w:rPr>
        <w:t>and</w:t>
      </w:r>
      <w:r w:rsidRPr="00574C6A">
        <w:rPr>
          <w:spacing w:val="8"/>
          <w:sz w:val="22"/>
          <w:szCs w:val="22"/>
        </w:rPr>
        <w:t xml:space="preserve"> </w:t>
      </w:r>
      <w:r w:rsidRPr="00574C6A">
        <w:rPr>
          <w:spacing w:val="-1"/>
          <w:sz w:val="22"/>
          <w:szCs w:val="22"/>
        </w:rPr>
        <w:t>information</w:t>
      </w:r>
      <w:r w:rsidRPr="00574C6A">
        <w:rPr>
          <w:spacing w:val="6"/>
          <w:sz w:val="22"/>
          <w:szCs w:val="22"/>
        </w:rPr>
        <w:t xml:space="preserve"> </w:t>
      </w:r>
      <w:r w:rsidRPr="00574C6A">
        <w:rPr>
          <w:spacing w:val="-1"/>
          <w:sz w:val="22"/>
          <w:szCs w:val="22"/>
        </w:rPr>
        <w:t>received</w:t>
      </w:r>
      <w:r w:rsidRPr="00574C6A">
        <w:rPr>
          <w:spacing w:val="10"/>
          <w:sz w:val="22"/>
          <w:szCs w:val="22"/>
        </w:rPr>
        <w:t xml:space="preserve"> </w:t>
      </w:r>
      <w:r w:rsidRPr="00574C6A">
        <w:rPr>
          <w:sz w:val="22"/>
          <w:szCs w:val="22"/>
        </w:rPr>
        <w:t>from</w:t>
      </w:r>
      <w:r w:rsidRPr="00574C6A">
        <w:rPr>
          <w:spacing w:val="7"/>
          <w:sz w:val="22"/>
          <w:szCs w:val="22"/>
        </w:rPr>
        <w:t xml:space="preserve"> </w:t>
      </w:r>
      <w:r w:rsidRPr="00574C6A">
        <w:rPr>
          <w:spacing w:val="-1"/>
          <w:sz w:val="22"/>
          <w:szCs w:val="22"/>
        </w:rPr>
        <w:t>interested</w:t>
      </w:r>
      <w:r w:rsidRPr="00574C6A">
        <w:rPr>
          <w:spacing w:val="9"/>
          <w:sz w:val="22"/>
          <w:szCs w:val="22"/>
        </w:rPr>
        <w:t xml:space="preserve"> </w:t>
      </w:r>
      <w:r w:rsidRPr="00574C6A">
        <w:rPr>
          <w:spacing w:val="-1"/>
          <w:sz w:val="22"/>
          <w:szCs w:val="22"/>
        </w:rPr>
        <w:t>members</w:t>
      </w:r>
      <w:r w:rsidRPr="00574C6A">
        <w:rPr>
          <w:spacing w:val="8"/>
          <w:sz w:val="22"/>
          <w:szCs w:val="22"/>
        </w:rPr>
        <w:t xml:space="preserve"> </w:t>
      </w:r>
      <w:r w:rsidRPr="00574C6A">
        <w:rPr>
          <w:spacing w:val="-1"/>
          <w:sz w:val="22"/>
          <w:szCs w:val="22"/>
        </w:rPr>
        <w:t>of</w:t>
      </w:r>
      <w:r w:rsidRPr="00574C6A">
        <w:rPr>
          <w:spacing w:val="8"/>
          <w:sz w:val="22"/>
          <w:szCs w:val="22"/>
        </w:rPr>
        <w:t xml:space="preserve"> </w:t>
      </w:r>
      <w:r w:rsidRPr="00574C6A">
        <w:rPr>
          <w:sz w:val="22"/>
          <w:szCs w:val="22"/>
        </w:rPr>
        <w:t>the</w:t>
      </w:r>
      <w:r w:rsidRPr="00574C6A">
        <w:rPr>
          <w:spacing w:val="30"/>
          <w:w w:val="99"/>
          <w:sz w:val="22"/>
          <w:szCs w:val="22"/>
        </w:rPr>
        <w:t xml:space="preserve"> </w:t>
      </w:r>
      <w:r w:rsidRPr="00574C6A">
        <w:rPr>
          <w:sz w:val="22"/>
          <w:szCs w:val="22"/>
        </w:rPr>
        <w:t xml:space="preserve">community to make </w:t>
      </w:r>
      <w:r w:rsidRPr="00574C6A">
        <w:rPr>
          <w:spacing w:val="-1"/>
          <w:sz w:val="22"/>
          <w:szCs w:val="22"/>
        </w:rPr>
        <w:t>decisions</w:t>
      </w:r>
      <w:r w:rsidRPr="00574C6A">
        <w:rPr>
          <w:spacing w:val="-5"/>
          <w:sz w:val="22"/>
          <w:szCs w:val="22"/>
        </w:rPr>
        <w:t xml:space="preserve"> </w:t>
      </w:r>
      <w:r w:rsidRPr="00574C6A">
        <w:rPr>
          <w:spacing w:val="-1"/>
          <w:sz w:val="22"/>
          <w:szCs w:val="22"/>
        </w:rPr>
        <w:t>regarding</w:t>
      </w:r>
      <w:r w:rsidRPr="00574C6A">
        <w:rPr>
          <w:spacing w:val="-4"/>
          <w:sz w:val="22"/>
          <w:szCs w:val="22"/>
        </w:rPr>
        <w:t xml:space="preserve"> </w:t>
      </w:r>
      <w:r w:rsidRPr="00574C6A">
        <w:rPr>
          <w:spacing w:val="-1"/>
          <w:sz w:val="22"/>
          <w:szCs w:val="22"/>
        </w:rPr>
        <w:t>planning,</w:t>
      </w:r>
      <w:r w:rsidRPr="00574C6A">
        <w:rPr>
          <w:spacing w:val="-5"/>
          <w:sz w:val="22"/>
          <w:szCs w:val="22"/>
        </w:rPr>
        <w:t xml:space="preserve"> </w:t>
      </w:r>
      <w:r w:rsidRPr="00574C6A">
        <w:rPr>
          <w:spacing w:val="-1"/>
          <w:sz w:val="22"/>
          <w:szCs w:val="22"/>
        </w:rPr>
        <w:t>land</w:t>
      </w:r>
      <w:r w:rsidRPr="00574C6A">
        <w:rPr>
          <w:spacing w:val="-4"/>
          <w:sz w:val="22"/>
          <w:szCs w:val="22"/>
        </w:rPr>
        <w:t xml:space="preserve"> </w:t>
      </w:r>
      <w:r w:rsidRPr="00574C6A">
        <w:rPr>
          <w:sz w:val="22"/>
          <w:szCs w:val="22"/>
        </w:rPr>
        <w:t>use,</w:t>
      </w:r>
      <w:r w:rsidRPr="00574C6A">
        <w:rPr>
          <w:spacing w:val="-5"/>
          <w:sz w:val="22"/>
          <w:szCs w:val="22"/>
        </w:rPr>
        <w:t xml:space="preserve"> </w:t>
      </w:r>
      <w:r w:rsidRPr="00574C6A">
        <w:rPr>
          <w:spacing w:val="-1"/>
          <w:sz w:val="22"/>
          <w:szCs w:val="22"/>
        </w:rPr>
        <w:t>and</w:t>
      </w:r>
      <w:r w:rsidRPr="00574C6A">
        <w:rPr>
          <w:spacing w:val="-5"/>
          <w:sz w:val="22"/>
          <w:szCs w:val="22"/>
        </w:rPr>
        <w:t xml:space="preserve"> </w:t>
      </w:r>
      <w:r w:rsidRPr="00574C6A">
        <w:rPr>
          <w:sz w:val="22"/>
          <w:szCs w:val="22"/>
        </w:rPr>
        <w:t>future</w:t>
      </w:r>
      <w:r w:rsidRPr="00574C6A">
        <w:rPr>
          <w:spacing w:val="-5"/>
          <w:sz w:val="22"/>
          <w:szCs w:val="22"/>
        </w:rPr>
        <w:t xml:space="preserve"> </w:t>
      </w:r>
      <w:r w:rsidRPr="00574C6A">
        <w:rPr>
          <w:spacing w:val="-1"/>
          <w:sz w:val="22"/>
          <w:szCs w:val="22"/>
        </w:rPr>
        <w:t>development.</w:t>
      </w:r>
    </w:p>
    <w:p w14:paraId="53F50D4D" w14:textId="77777777" w:rsidR="00AE322B" w:rsidRPr="00574C6A" w:rsidRDefault="00AE322B" w:rsidP="00786E4B">
      <w:pPr>
        <w:pStyle w:val="ListParagraph"/>
        <w:spacing w:line="240" w:lineRule="auto"/>
        <w:rPr>
          <w:spacing w:val="-1"/>
          <w:sz w:val="22"/>
          <w:szCs w:val="22"/>
        </w:rPr>
      </w:pPr>
    </w:p>
    <w:p w14:paraId="4F558BC2" w14:textId="11107F9D" w:rsidR="00686A71" w:rsidRPr="00786E4B" w:rsidRDefault="00686A71">
      <w:pPr>
        <w:pStyle w:val="ListParagraph"/>
        <w:numPr>
          <w:ilvl w:val="0"/>
          <w:numId w:val="3"/>
        </w:numPr>
        <w:spacing w:line="240" w:lineRule="auto"/>
        <w:rPr>
          <w:sz w:val="22"/>
          <w:szCs w:val="22"/>
        </w:rPr>
      </w:pPr>
      <w:r w:rsidRPr="00574C6A">
        <w:rPr>
          <w:sz w:val="22"/>
          <w:szCs w:val="22"/>
        </w:rPr>
        <w:t>The</w:t>
      </w:r>
      <w:r w:rsidRPr="00574C6A">
        <w:rPr>
          <w:spacing w:val="11"/>
          <w:sz w:val="22"/>
          <w:szCs w:val="22"/>
        </w:rPr>
        <w:t xml:space="preserve"> </w:t>
      </w:r>
      <w:r w:rsidRPr="00574C6A">
        <w:rPr>
          <w:spacing w:val="-1"/>
          <w:sz w:val="22"/>
          <w:szCs w:val="22"/>
        </w:rPr>
        <w:t>City</w:t>
      </w:r>
      <w:r w:rsidRPr="00574C6A">
        <w:rPr>
          <w:spacing w:val="13"/>
          <w:sz w:val="22"/>
          <w:szCs w:val="22"/>
        </w:rPr>
        <w:t xml:space="preserve"> </w:t>
      </w:r>
      <w:r w:rsidR="00AE322B">
        <w:rPr>
          <w:spacing w:val="13"/>
          <w:sz w:val="22"/>
          <w:szCs w:val="22"/>
        </w:rPr>
        <w:t xml:space="preserve">will </w:t>
      </w:r>
      <w:r w:rsidRPr="00574C6A">
        <w:rPr>
          <w:sz w:val="22"/>
          <w:szCs w:val="22"/>
        </w:rPr>
        <w:t>track</w:t>
      </w:r>
      <w:r w:rsidRPr="00574C6A">
        <w:rPr>
          <w:spacing w:val="10"/>
          <w:sz w:val="22"/>
          <w:szCs w:val="22"/>
        </w:rPr>
        <w:t xml:space="preserve"> </w:t>
      </w:r>
      <w:r w:rsidRPr="00574C6A">
        <w:rPr>
          <w:spacing w:val="-1"/>
          <w:sz w:val="22"/>
          <w:szCs w:val="22"/>
        </w:rPr>
        <w:t>and</w:t>
      </w:r>
      <w:r w:rsidRPr="00574C6A">
        <w:rPr>
          <w:spacing w:val="12"/>
          <w:sz w:val="22"/>
          <w:szCs w:val="22"/>
        </w:rPr>
        <w:t xml:space="preserve"> </w:t>
      </w:r>
      <w:r w:rsidRPr="00574C6A">
        <w:rPr>
          <w:spacing w:val="-1"/>
          <w:sz w:val="22"/>
          <w:szCs w:val="22"/>
        </w:rPr>
        <w:t>analyze</w:t>
      </w:r>
      <w:r w:rsidRPr="00574C6A">
        <w:rPr>
          <w:spacing w:val="13"/>
          <w:sz w:val="22"/>
          <w:szCs w:val="22"/>
        </w:rPr>
        <w:t xml:space="preserve"> </w:t>
      </w:r>
      <w:r w:rsidRPr="00574C6A">
        <w:rPr>
          <w:sz w:val="22"/>
          <w:szCs w:val="22"/>
        </w:rPr>
        <w:t>the</w:t>
      </w:r>
      <w:r w:rsidRPr="00574C6A">
        <w:rPr>
          <w:spacing w:val="12"/>
          <w:sz w:val="22"/>
          <w:szCs w:val="22"/>
        </w:rPr>
        <w:t xml:space="preserve"> </w:t>
      </w:r>
      <w:r w:rsidRPr="00574C6A">
        <w:rPr>
          <w:sz w:val="22"/>
          <w:szCs w:val="22"/>
        </w:rPr>
        <w:t>results</w:t>
      </w:r>
      <w:r w:rsidRPr="00574C6A">
        <w:rPr>
          <w:spacing w:val="12"/>
          <w:sz w:val="22"/>
          <w:szCs w:val="22"/>
        </w:rPr>
        <w:t xml:space="preserve"> </w:t>
      </w:r>
      <w:r w:rsidRPr="00574C6A">
        <w:rPr>
          <w:spacing w:val="-1"/>
          <w:sz w:val="22"/>
          <w:szCs w:val="22"/>
        </w:rPr>
        <w:t>of</w:t>
      </w:r>
      <w:r w:rsidRPr="00574C6A">
        <w:rPr>
          <w:spacing w:val="11"/>
          <w:sz w:val="22"/>
          <w:szCs w:val="22"/>
        </w:rPr>
        <w:t xml:space="preserve"> </w:t>
      </w:r>
      <w:r w:rsidRPr="00574C6A">
        <w:rPr>
          <w:spacing w:val="-1"/>
          <w:sz w:val="22"/>
          <w:szCs w:val="22"/>
        </w:rPr>
        <w:t>all</w:t>
      </w:r>
      <w:r w:rsidRPr="00574C6A">
        <w:rPr>
          <w:spacing w:val="12"/>
          <w:sz w:val="22"/>
          <w:szCs w:val="22"/>
        </w:rPr>
        <w:t xml:space="preserve"> </w:t>
      </w:r>
      <w:r w:rsidRPr="00574C6A">
        <w:rPr>
          <w:spacing w:val="-1"/>
          <w:sz w:val="22"/>
          <w:szCs w:val="22"/>
        </w:rPr>
        <w:t>public</w:t>
      </w:r>
      <w:r w:rsidRPr="00574C6A">
        <w:rPr>
          <w:spacing w:val="13"/>
          <w:sz w:val="22"/>
          <w:szCs w:val="22"/>
        </w:rPr>
        <w:t xml:space="preserve"> </w:t>
      </w:r>
      <w:r w:rsidRPr="00574C6A">
        <w:rPr>
          <w:spacing w:val="-1"/>
          <w:sz w:val="22"/>
          <w:szCs w:val="22"/>
        </w:rPr>
        <w:t>participation</w:t>
      </w:r>
      <w:r w:rsidRPr="00574C6A">
        <w:rPr>
          <w:spacing w:val="14"/>
          <w:sz w:val="22"/>
          <w:szCs w:val="22"/>
        </w:rPr>
        <w:t xml:space="preserve"> </w:t>
      </w:r>
      <w:r w:rsidRPr="00574C6A">
        <w:rPr>
          <w:sz w:val="22"/>
          <w:szCs w:val="22"/>
        </w:rPr>
        <w:t>to</w:t>
      </w:r>
      <w:r w:rsidRPr="00574C6A">
        <w:rPr>
          <w:spacing w:val="11"/>
          <w:sz w:val="22"/>
          <w:szCs w:val="22"/>
        </w:rPr>
        <w:t xml:space="preserve"> </w:t>
      </w:r>
      <w:r w:rsidRPr="00574C6A">
        <w:rPr>
          <w:sz w:val="22"/>
          <w:szCs w:val="22"/>
        </w:rPr>
        <w:t>the</w:t>
      </w:r>
      <w:r w:rsidRPr="00574C6A">
        <w:rPr>
          <w:spacing w:val="12"/>
          <w:sz w:val="22"/>
          <w:szCs w:val="22"/>
        </w:rPr>
        <w:t xml:space="preserve"> </w:t>
      </w:r>
      <w:r w:rsidRPr="00574C6A">
        <w:rPr>
          <w:sz w:val="22"/>
          <w:szCs w:val="22"/>
        </w:rPr>
        <w:t>extent</w:t>
      </w:r>
      <w:r w:rsidRPr="00574C6A">
        <w:rPr>
          <w:spacing w:val="11"/>
          <w:sz w:val="22"/>
          <w:szCs w:val="22"/>
        </w:rPr>
        <w:t xml:space="preserve"> </w:t>
      </w:r>
      <w:r w:rsidRPr="00574C6A">
        <w:rPr>
          <w:sz w:val="22"/>
          <w:szCs w:val="22"/>
        </w:rPr>
        <w:t>feasible</w:t>
      </w:r>
      <w:r w:rsidRPr="00574C6A">
        <w:rPr>
          <w:spacing w:val="12"/>
          <w:sz w:val="22"/>
          <w:szCs w:val="22"/>
        </w:rPr>
        <w:t xml:space="preserve"> </w:t>
      </w:r>
      <w:r w:rsidRPr="00574C6A">
        <w:rPr>
          <w:spacing w:val="-1"/>
          <w:sz w:val="22"/>
          <w:szCs w:val="22"/>
        </w:rPr>
        <w:t>and</w:t>
      </w:r>
      <w:r w:rsidRPr="00574C6A">
        <w:rPr>
          <w:spacing w:val="29"/>
          <w:sz w:val="22"/>
          <w:szCs w:val="22"/>
        </w:rPr>
        <w:t xml:space="preserve"> </w:t>
      </w:r>
      <w:r w:rsidRPr="00574C6A">
        <w:rPr>
          <w:spacing w:val="-1"/>
          <w:sz w:val="22"/>
          <w:szCs w:val="22"/>
        </w:rPr>
        <w:t>provide</w:t>
      </w:r>
      <w:r w:rsidRPr="00574C6A">
        <w:rPr>
          <w:spacing w:val="-6"/>
          <w:sz w:val="22"/>
          <w:szCs w:val="22"/>
        </w:rPr>
        <w:t xml:space="preserve"> </w:t>
      </w:r>
      <w:r w:rsidRPr="00574C6A">
        <w:rPr>
          <w:sz w:val="22"/>
          <w:szCs w:val="22"/>
        </w:rPr>
        <w:t>summaries</w:t>
      </w:r>
      <w:r w:rsidRPr="00574C6A">
        <w:rPr>
          <w:spacing w:val="-6"/>
          <w:sz w:val="22"/>
          <w:szCs w:val="22"/>
        </w:rPr>
        <w:t xml:space="preserve"> </w:t>
      </w:r>
      <w:r w:rsidRPr="00574C6A">
        <w:rPr>
          <w:sz w:val="22"/>
          <w:szCs w:val="22"/>
        </w:rPr>
        <w:t>to</w:t>
      </w:r>
      <w:r w:rsidRPr="00574C6A">
        <w:rPr>
          <w:spacing w:val="-6"/>
          <w:sz w:val="22"/>
          <w:szCs w:val="22"/>
        </w:rPr>
        <w:t xml:space="preserve"> </w:t>
      </w:r>
      <w:r w:rsidRPr="00574C6A">
        <w:rPr>
          <w:sz w:val="22"/>
          <w:szCs w:val="22"/>
        </w:rPr>
        <w:t>the general</w:t>
      </w:r>
      <w:r w:rsidRPr="00574C6A">
        <w:rPr>
          <w:spacing w:val="-6"/>
          <w:sz w:val="22"/>
          <w:szCs w:val="22"/>
        </w:rPr>
        <w:t xml:space="preserve"> </w:t>
      </w:r>
      <w:r w:rsidRPr="00574C6A">
        <w:rPr>
          <w:spacing w:val="-1"/>
          <w:sz w:val="22"/>
          <w:szCs w:val="22"/>
        </w:rPr>
        <w:t>public.</w:t>
      </w:r>
    </w:p>
    <w:p w14:paraId="7B0C316A" w14:textId="77777777" w:rsidR="00AE322B" w:rsidRPr="00574C6A" w:rsidRDefault="00AE322B" w:rsidP="00786E4B">
      <w:pPr>
        <w:pStyle w:val="ListParagraph"/>
        <w:spacing w:line="240" w:lineRule="auto"/>
        <w:rPr>
          <w:sz w:val="22"/>
          <w:szCs w:val="22"/>
        </w:rPr>
      </w:pPr>
    </w:p>
    <w:p w14:paraId="3700B11C" w14:textId="77777777" w:rsidR="000857F3" w:rsidRDefault="000857F3">
      <w:pPr>
        <w:rPr>
          <w:rFonts w:eastAsia="Garamond"/>
          <w:sz w:val="28"/>
          <w:szCs w:val="28"/>
        </w:rPr>
      </w:pPr>
      <w:r>
        <w:rPr>
          <w:rFonts w:eastAsia="Garamond"/>
          <w:sz w:val="28"/>
          <w:szCs w:val="28"/>
        </w:rPr>
        <w:br w:type="page"/>
      </w:r>
    </w:p>
    <w:p w14:paraId="2A98B611" w14:textId="34B6B218" w:rsidR="00226DA1" w:rsidRPr="00786E4B" w:rsidRDefault="00226DA1" w:rsidP="00786E4B">
      <w:pPr>
        <w:pStyle w:val="Heading2"/>
        <w:spacing w:after="240"/>
        <w:rPr>
          <w:rFonts w:eastAsia="Garamond"/>
          <w:b/>
        </w:rPr>
      </w:pPr>
      <w:bookmarkStart w:id="2" w:name="_Toc529265039"/>
      <w:r w:rsidRPr="00786E4B">
        <w:rPr>
          <w:rFonts w:eastAsia="Garamond"/>
          <w:b/>
        </w:rPr>
        <w:lastRenderedPageBreak/>
        <w:t>KEY STAKEHOLDERS</w:t>
      </w:r>
      <w:bookmarkEnd w:id="2"/>
    </w:p>
    <w:p w14:paraId="7DCEB6DD" w14:textId="440CE16D" w:rsidR="004B6F36" w:rsidRPr="00574C6A" w:rsidRDefault="000C061A" w:rsidP="004B6F36">
      <w:pPr>
        <w:tabs>
          <w:tab w:val="left" w:pos="1425"/>
        </w:tabs>
        <w:rPr>
          <w:rFonts w:eastAsia="Garamond"/>
          <w:sz w:val="22"/>
        </w:rPr>
      </w:pPr>
      <w:r>
        <w:rPr>
          <w:rFonts w:eastAsia="Garamond"/>
          <w:sz w:val="22"/>
        </w:rPr>
        <w:t>Houghton’s diversity makes it a vibrant community and is an asset to planning and development activities.  Drawing upon the wealth of expertise and viewpoints will strengthen the City’s planning and development efforts.  In addition, planning and development projects have the capacity to affect a wide array of community members and stakeholders, and public engagement efforts should be made to better understand how projects will impact different segments of the community</w:t>
      </w:r>
      <w:r w:rsidR="0046163C">
        <w:rPr>
          <w:rFonts w:eastAsia="Garamond"/>
          <w:sz w:val="22"/>
        </w:rPr>
        <w:t>.</w:t>
      </w:r>
      <w:r w:rsidR="004B6F36" w:rsidRPr="00574C6A">
        <w:rPr>
          <w:rFonts w:eastAsia="Garamond"/>
          <w:sz w:val="22"/>
        </w:rPr>
        <w:t xml:space="preserve"> </w:t>
      </w:r>
      <w:r w:rsidR="0046163C">
        <w:rPr>
          <w:rFonts w:eastAsia="Garamond"/>
          <w:sz w:val="22"/>
        </w:rPr>
        <w:t>The figure below provides a preliminary, but non-comprehensive list of p</w:t>
      </w:r>
      <w:r w:rsidR="004B6F36" w:rsidRPr="00574C6A">
        <w:rPr>
          <w:rFonts w:eastAsia="Garamond"/>
          <w:sz w:val="22"/>
        </w:rPr>
        <w:t xml:space="preserve">ossible stakeholders </w:t>
      </w:r>
      <w:r w:rsidR="0046163C">
        <w:rPr>
          <w:rFonts w:eastAsia="Garamond"/>
          <w:sz w:val="22"/>
        </w:rPr>
        <w:t xml:space="preserve">to </w:t>
      </w:r>
      <w:r w:rsidR="004B6F36" w:rsidRPr="00574C6A">
        <w:rPr>
          <w:rFonts w:eastAsia="Garamond"/>
          <w:sz w:val="22"/>
        </w:rPr>
        <w:t>include</w:t>
      </w:r>
      <w:r w:rsidR="0046163C">
        <w:rPr>
          <w:rFonts w:eastAsia="Garamond"/>
          <w:sz w:val="22"/>
        </w:rPr>
        <w:t xml:space="preserve"> when developing a community engagement strategy.</w:t>
      </w:r>
    </w:p>
    <w:p w14:paraId="7E4A3657" w14:textId="77777777" w:rsidR="004B6F36" w:rsidRPr="00574C6A" w:rsidRDefault="004B6F36" w:rsidP="004B6F36">
      <w:pPr>
        <w:tabs>
          <w:tab w:val="left" w:pos="1425"/>
        </w:tabs>
        <w:rPr>
          <w:rFonts w:eastAsia="Garamond"/>
          <w:sz w:val="22"/>
        </w:rPr>
      </w:pPr>
    </w:p>
    <w:p w14:paraId="0013A3C4" w14:textId="77777777" w:rsidR="004B6F36" w:rsidRPr="00574C6A" w:rsidRDefault="004B6F36" w:rsidP="004B6F36">
      <w:pPr>
        <w:tabs>
          <w:tab w:val="left" w:pos="1425"/>
        </w:tabs>
        <w:rPr>
          <w:rFonts w:eastAsia="Garamond"/>
          <w:sz w:val="22"/>
        </w:rPr>
        <w:sectPr w:rsidR="004B6F36" w:rsidRPr="00574C6A" w:rsidSect="00AE4725">
          <w:headerReference w:type="default" r:id="rId10"/>
          <w:footerReference w:type="default" r:id="rId11"/>
          <w:pgSz w:w="12240" w:h="15840"/>
          <w:pgMar w:top="720" w:right="720" w:bottom="720" w:left="720" w:header="720" w:footer="720" w:gutter="0"/>
          <w:pgNumType w:start="0"/>
          <w:cols w:space="720"/>
          <w:titlePg/>
          <w:docGrid w:linePitch="299"/>
        </w:sectPr>
      </w:pPr>
    </w:p>
    <w:p w14:paraId="2F4FDDCE" w14:textId="50259D54" w:rsidR="004B6F36" w:rsidRPr="00574C6A" w:rsidRDefault="005451DA" w:rsidP="00FC671E">
      <w:pPr>
        <w:tabs>
          <w:tab w:val="left" w:pos="990"/>
        </w:tabs>
        <w:ind w:left="270"/>
        <w:rPr>
          <w:sz w:val="22"/>
        </w:rPr>
      </w:pPr>
      <w:r>
        <w:rPr>
          <w:noProof/>
          <w:sz w:val="22"/>
        </w:rPr>
        <w:drawing>
          <wp:inline distT="0" distB="0" distL="0" distR="0" wp14:anchorId="0E72FAAF" wp14:editId="7E72AFF4">
            <wp:extent cx="6115050" cy="4514850"/>
            <wp:effectExtent l="0" t="0" r="1905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50C059F" w14:textId="77777777" w:rsidR="004B6F36" w:rsidRPr="00574C6A" w:rsidRDefault="004B6F36" w:rsidP="00763AFC">
      <w:pPr>
        <w:rPr>
          <w:sz w:val="22"/>
        </w:rPr>
        <w:sectPr w:rsidR="004B6F36" w:rsidRPr="00574C6A" w:rsidSect="00786E4B">
          <w:type w:val="continuous"/>
          <w:pgSz w:w="12240" w:h="15840"/>
          <w:pgMar w:top="1380" w:right="960" w:bottom="280" w:left="960" w:header="720" w:footer="720" w:gutter="0"/>
          <w:cols w:space="720"/>
        </w:sectPr>
      </w:pPr>
    </w:p>
    <w:p w14:paraId="0C96FA14" w14:textId="77777777" w:rsidR="005451DA" w:rsidRDefault="005451DA">
      <w:pPr>
        <w:tabs>
          <w:tab w:val="left" w:pos="1425"/>
        </w:tabs>
        <w:rPr>
          <w:rFonts w:eastAsia="Garamond"/>
          <w:b/>
          <w:sz w:val="28"/>
          <w:szCs w:val="28"/>
        </w:rPr>
        <w:sectPr w:rsidR="005451DA" w:rsidSect="00D1096F">
          <w:headerReference w:type="default" r:id="rId17"/>
          <w:pgSz w:w="12240" w:h="15840"/>
          <w:pgMar w:top="900" w:right="960" w:bottom="280" w:left="960" w:header="720" w:footer="720" w:gutter="0"/>
          <w:cols w:space="720"/>
        </w:sectPr>
      </w:pPr>
    </w:p>
    <w:p w14:paraId="194089EB" w14:textId="5E31CC29" w:rsidR="00226DA1" w:rsidRPr="000C061A" w:rsidRDefault="00226DA1" w:rsidP="003E012D">
      <w:pPr>
        <w:pStyle w:val="Heading2"/>
        <w:spacing w:after="240"/>
        <w:rPr>
          <w:rFonts w:eastAsia="Garamond"/>
          <w:b/>
        </w:rPr>
      </w:pPr>
      <w:bookmarkStart w:id="3" w:name="_Toc529265040"/>
      <w:r w:rsidRPr="000C061A">
        <w:rPr>
          <w:rFonts w:eastAsia="Garamond"/>
          <w:b/>
        </w:rPr>
        <w:t>STATE REGULATIONS ON PUBLIC PARTICIPATION</w:t>
      </w:r>
      <w:bookmarkEnd w:id="3"/>
    </w:p>
    <w:p w14:paraId="3A49533A" w14:textId="3FE7030F" w:rsidR="004B6F36" w:rsidRPr="00574C6A" w:rsidRDefault="003E012D" w:rsidP="0040478D">
      <w:pPr>
        <w:tabs>
          <w:tab w:val="left" w:pos="1425"/>
        </w:tabs>
        <w:rPr>
          <w:rFonts w:eastAsia="Garamond"/>
          <w:sz w:val="22"/>
        </w:rPr>
      </w:pPr>
      <w:r>
        <w:rPr>
          <w:rFonts w:eastAsia="Garamond"/>
          <w:sz w:val="22"/>
        </w:rPr>
        <w:t xml:space="preserve">State and local statutes regulate requirements for public participation during planning and development processes.  This section describes existing requirements affecting the City’s public engagement strategy.  </w:t>
      </w:r>
      <w:r w:rsidR="004B6F36" w:rsidRPr="00574C6A">
        <w:rPr>
          <w:rFonts w:eastAsia="Garamond"/>
          <w:sz w:val="22"/>
        </w:rPr>
        <w:tab/>
      </w:r>
    </w:p>
    <w:p w14:paraId="08C6C0B0" w14:textId="77777777" w:rsidR="00763AFC" w:rsidRPr="00574C6A" w:rsidRDefault="00763AFC" w:rsidP="00763AFC">
      <w:pPr>
        <w:spacing w:line="360" w:lineRule="auto"/>
        <w:rPr>
          <w:rFonts w:eastAsia="Garamond"/>
          <w:sz w:val="24"/>
        </w:rPr>
      </w:pPr>
    </w:p>
    <w:p w14:paraId="4BDADAE8" w14:textId="77777777" w:rsidR="00237BF3" w:rsidRPr="00921D05" w:rsidRDefault="00237BF3" w:rsidP="0046163C">
      <w:pPr>
        <w:pStyle w:val="Heading3"/>
        <w:spacing w:after="240"/>
        <w:rPr>
          <w:rFonts w:eastAsia="Garamond"/>
          <w:b/>
          <w:color w:val="auto"/>
        </w:rPr>
      </w:pPr>
      <w:bookmarkStart w:id="4" w:name="_Toc529198089"/>
      <w:bookmarkStart w:id="5" w:name="_Toc529265041"/>
      <w:r w:rsidRPr="00921D05">
        <w:rPr>
          <w:rFonts w:eastAsia="Garamond"/>
          <w:b/>
          <w:color w:val="auto"/>
        </w:rPr>
        <w:t>MICHIGAN PLANNING ENABLING ACT</w:t>
      </w:r>
      <w:bookmarkEnd w:id="4"/>
      <w:bookmarkEnd w:id="5"/>
    </w:p>
    <w:p w14:paraId="260CCE40" w14:textId="77777777" w:rsidR="00237BF3" w:rsidRPr="00574C6A" w:rsidRDefault="00237BF3" w:rsidP="00237BF3">
      <w:pPr>
        <w:rPr>
          <w:rFonts w:eastAsia="Garamond"/>
          <w:sz w:val="22"/>
        </w:rPr>
      </w:pPr>
      <w:r w:rsidRPr="00574C6A">
        <w:rPr>
          <w:rFonts w:eastAsia="Garamond"/>
          <w:sz w:val="22"/>
        </w:rPr>
        <w:t>In Michigan, the Michigan Planning Enabling Act determines the rules and regulations local governments must follow when preparing the Master Plan. In accordance with the Michigan Planning Enabling Act (PA 33 of 2008) the following parties will be notified via first class mail, personal delivery, or electronic mail by the Planning Commission of the intent to plan and request the recipient’s cooperation and comment:</w:t>
      </w:r>
    </w:p>
    <w:p w14:paraId="4C38125F" w14:textId="1464811D" w:rsidR="000857F3" w:rsidRPr="00970408" w:rsidRDefault="000857F3" w:rsidP="00970408">
      <w:pPr>
        <w:pStyle w:val="ListParagraph"/>
        <w:numPr>
          <w:ilvl w:val="0"/>
          <w:numId w:val="13"/>
        </w:numPr>
        <w:rPr>
          <w:sz w:val="22"/>
          <w:szCs w:val="22"/>
        </w:rPr>
      </w:pPr>
      <w:r w:rsidRPr="00970408">
        <w:rPr>
          <w:sz w:val="22"/>
          <w:szCs w:val="22"/>
        </w:rPr>
        <w:t xml:space="preserve">Houghton County </w:t>
      </w:r>
    </w:p>
    <w:p w14:paraId="54512A2A" w14:textId="6EB9EC4E" w:rsidR="00237BF3" w:rsidRPr="00970408" w:rsidRDefault="000857F3" w:rsidP="00970408">
      <w:pPr>
        <w:pStyle w:val="ListParagraph"/>
        <w:numPr>
          <w:ilvl w:val="0"/>
          <w:numId w:val="13"/>
        </w:numPr>
        <w:rPr>
          <w:sz w:val="22"/>
          <w:szCs w:val="22"/>
        </w:rPr>
      </w:pPr>
      <w:r w:rsidRPr="00970408">
        <w:rPr>
          <w:sz w:val="22"/>
          <w:szCs w:val="22"/>
        </w:rPr>
        <w:t>Houghton County Planning Commission</w:t>
      </w:r>
    </w:p>
    <w:p w14:paraId="48CB80F2" w14:textId="1EC45C34" w:rsidR="00237BF3" w:rsidRPr="00970408" w:rsidRDefault="00352F0E" w:rsidP="00970408">
      <w:pPr>
        <w:pStyle w:val="ListParagraph"/>
        <w:numPr>
          <w:ilvl w:val="0"/>
          <w:numId w:val="13"/>
        </w:numPr>
        <w:rPr>
          <w:sz w:val="22"/>
          <w:szCs w:val="22"/>
        </w:rPr>
      </w:pPr>
      <w:r w:rsidRPr="00352F0E">
        <w:rPr>
          <w:sz w:val="22"/>
          <w:szCs w:val="22"/>
        </w:rPr>
        <w:t xml:space="preserve">The Western U.P. Planning &amp; Development Region (not </w:t>
      </w:r>
      <w:r w:rsidR="00850BB0">
        <w:rPr>
          <w:sz w:val="22"/>
          <w:szCs w:val="22"/>
        </w:rPr>
        <w:t>required)</w:t>
      </w:r>
    </w:p>
    <w:p w14:paraId="34F5AA99" w14:textId="409B1DD9" w:rsidR="00352F0E" w:rsidRPr="00970408" w:rsidRDefault="00237BF3" w:rsidP="00970408">
      <w:pPr>
        <w:pStyle w:val="ListParagraph"/>
        <w:numPr>
          <w:ilvl w:val="0"/>
          <w:numId w:val="13"/>
        </w:numPr>
        <w:rPr>
          <w:sz w:val="22"/>
          <w:szCs w:val="22"/>
        </w:rPr>
      </w:pPr>
      <w:r w:rsidRPr="00970408">
        <w:rPr>
          <w:sz w:val="22"/>
          <w:szCs w:val="22"/>
        </w:rPr>
        <w:t>Each public utility company, railroad company, and public transportation agency owning and operating a public utility, railroad, or public transportation system within the local unit of government, and any government entity that registers its name and mailing address for the purpo</w:t>
      </w:r>
      <w:r w:rsidR="00850BB0">
        <w:rPr>
          <w:sz w:val="22"/>
          <w:szCs w:val="22"/>
        </w:rPr>
        <w:t>se with the Planning Commission</w:t>
      </w:r>
    </w:p>
    <w:p w14:paraId="6980EFB1" w14:textId="19667089" w:rsidR="005A7177" w:rsidRPr="00970408" w:rsidRDefault="00237BF3" w:rsidP="00970408">
      <w:pPr>
        <w:pStyle w:val="ListParagraph"/>
        <w:numPr>
          <w:ilvl w:val="0"/>
          <w:numId w:val="13"/>
        </w:numPr>
        <w:rPr>
          <w:rFonts w:eastAsia="Garamond"/>
        </w:rPr>
      </w:pPr>
      <w:r w:rsidRPr="00970408">
        <w:rPr>
          <w:sz w:val="22"/>
          <w:szCs w:val="22"/>
        </w:rPr>
        <w:t xml:space="preserve">If the master plan will include a master street plan, the </w:t>
      </w:r>
      <w:r w:rsidR="00352F0E" w:rsidRPr="00352F0E">
        <w:rPr>
          <w:sz w:val="22"/>
          <w:szCs w:val="22"/>
        </w:rPr>
        <w:t>Houghton C</w:t>
      </w:r>
      <w:r w:rsidRPr="00970408">
        <w:rPr>
          <w:sz w:val="22"/>
          <w:szCs w:val="22"/>
        </w:rPr>
        <w:t xml:space="preserve">ounty </w:t>
      </w:r>
      <w:r w:rsidR="00352F0E" w:rsidRPr="00352F0E">
        <w:rPr>
          <w:sz w:val="22"/>
          <w:szCs w:val="22"/>
        </w:rPr>
        <w:t>R</w:t>
      </w:r>
      <w:r w:rsidRPr="00970408">
        <w:rPr>
          <w:sz w:val="22"/>
          <w:szCs w:val="22"/>
        </w:rPr>
        <w:t xml:space="preserve">oad </w:t>
      </w:r>
      <w:r w:rsidR="00352F0E" w:rsidRPr="00352F0E">
        <w:rPr>
          <w:sz w:val="22"/>
          <w:szCs w:val="22"/>
        </w:rPr>
        <w:t>C</w:t>
      </w:r>
      <w:r w:rsidRPr="00970408">
        <w:rPr>
          <w:sz w:val="22"/>
          <w:szCs w:val="22"/>
        </w:rPr>
        <w:t xml:space="preserve">ommission and the </w:t>
      </w:r>
      <w:r w:rsidR="00352F0E" w:rsidRPr="00352F0E">
        <w:rPr>
          <w:sz w:val="22"/>
          <w:szCs w:val="22"/>
        </w:rPr>
        <w:t xml:space="preserve">Michigan Department of </w:t>
      </w:r>
      <w:r w:rsidR="00850BB0">
        <w:rPr>
          <w:sz w:val="22"/>
          <w:szCs w:val="22"/>
        </w:rPr>
        <w:t>Transportation</w:t>
      </w:r>
    </w:p>
    <w:p w14:paraId="1B40C76A" w14:textId="77777777" w:rsidR="00237BF3" w:rsidRPr="00574C6A" w:rsidRDefault="00237BF3">
      <w:pPr>
        <w:rPr>
          <w:rFonts w:eastAsia="Garamond"/>
          <w:sz w:val="22"/>
        </w:rPr>
      </w:pPr>
      <w:r w:rsidRPr="00574C6A">
        <w:rPr>
          <w:rFonts w:eastAsia="Garamond"/>
          <w:sz w:val="22"/>
        </w:rPr>
        <w:t xml:space="preserve">After the draft master plan has been submitted to the legislative body for review and approval for distribution, the draft plan will be submitted to the previously listed entities for review. </w:t>
      </w:r>
    </w:p>
    <w:p w14:paraId="1F2EEDE0" w14:textId="63FB9A43" w:rsidR="00237BF3" w:rsidRPr="00574C6A" w:rsidRDefault="00237BF3">
      <w:pPr>
        <w:rPr>
          <w:rFonts w:eastAsia="Garamond"/>
          <w:sz w:val="22"/>
        </w:rPr>
      </w:pPr>
      <w:r w:rsidRPr="00574C6A">
        <w:rPr>
          <w:rFonts w:eastAsia="Garamond"/>
          <w:sz w:val="22"/>
        </w:rPr>
        <w:t>Before approving a proposed master plan,</w:t>
      </w:r>
      <w:r w:rsidR="00352F0E">
        <w:rPr>
          <w:rFonts w:eastAsia="Garamond"/>
          <w:sz w:val="22"/>
        </w:rPr>
        <w:t xml:space="preserve"> the city p</w:t>
      </w:r>
      <w:r w:rsidRPr="00574C6A">
        <w:rPr>
          <w:rFonts w:eastAsia="Garamond"/>
          <w:sz w:val="22"/>
        </w:rPr>
        <w:t xml:space="preserve">lanning </w:t>
      </w:r>
      <w:r w:rsidR="00352F0E">
        <w:rPr>
          <w:rFonts w:eastAsia="Garamond"/>
          <w:sz w:val="22"/>
        </w:rPr>
        <w:t>c</w:t>
      </w:r>
      <w:r w:rsidRPr="00574C6A">
        <w:rPr>
          <w:rFonts w:eastAsia="Garamond"/>
          <w:sz w:val="22"/>
        </w:rPr>
        <w:t>ommission will not hold less than one public hearing on the proposed master plan. The hearing will be held after the expiration of the deadline for comment as outline</w:t>
      </w:r>
      <w:r w:rsidR="00352F0E">
        <w:rPr>
          <w:rFonts w:eastAsia="Garamond"/>
          <w:sz w:val="22"/>
        </w:rPr>
        <w:t>d</w:t>
      </w:r>
      <w:r w:rsidRPr="00574C6A">
        <w:rPr>
          <w:rFonts w:eastAsia="Garamond"/>
          <w:sz w:val="22"/>
        </w:rPr>
        <w:t xml:space="preserve"> in the act. </w:t>
      </w:r>
    </w:p>
    <w:p w14:paraId="66685EF9" w14:textId="089B5199" w:rsidR="00237BF3" w:rsidRPr="00574C6A" w:rsidRDefault="00237BF3">
      <w:pPr>
        <w:rPr>
          <w:rFonts w:eastAsia="Garamond"/>
          <w:sz w:val="22"/>
        </w:rPr>
      </w:pPr>
      <w:r w:rsidRPr="00574C6A">
        <w:rPr>
          <w:rFonts w:eastAsia="Garamond"/>
          <w:sz w:val="22"/>
        </w:rPr>
        <w:t>The</w:t>
      </w:r>
      <w:r w:rsidR="00352F0E">
        <w:rPr>
          <w:rFonts w:eastAsia="Garamond"/>
          <w:sz w:val="22"/>
        </w:rPr>
        <w:t xml:space="preserve"> city</w:t>
      </w:r>
      <w:r w:rsidRPr="00574C6A">
        <w:rPr>
          <w:rFonts w:eastAsia="Garamond"/>
          <w:sz w:val="22"/>
        </w:rPr>
        <w:t xml:space="preserve"> </w:t>
      </w:r>
      <w:r w:rsidR="00352F0E">
        <w:rPr>
          <w:rFonts w:eastAsia="Garamond"/>
          <w:sz w:val="22"/>
        </w:rPr>
        <w:t>p</w:t>
      </w:r>
      <w:r w:rsidRPr="00574C6A">
        <w:rPr>
          <w:rFonts w:eastAsia="Garamond"/>
          <w:sz w:val="22"/>
        </w:rPr>
        <w:t xml:space="preserve">lanning </w:t>
      </w:r>
      <w:r w:rsidR="00352F0E">
        <w:rPr>
          <w:rFonts w:eastAsia="Garamond"/>
          <w:sz w:val="22"/>
        </w:rPr>
        <w:t>c</w:t>
      </w:r>
      <w:r w:rsidRPr="00574C6A">
        <w:rPr>
          <w:rFonts w:eastAsia="Garamond"/>
          <w:sz w:val="22"/>
        </w:rPr>
        <w:t>ommission will give notice of the time and place of the public hearing not less than 15 days before the hearing by publication in a newspaper of general circulation within the local unit of government. The</w:t>
      </w:r>
      <w:r w:rsidR="00352F0E">
        <w:rPr>
          <w:rFonts w:eastAsia="Garamond"/>
          <w:sz w:val="22"/>
        </w:rPr>
        <w:t xml:space="preserve"> city</w:t>
      </w:r>
      <w:r w:rsidRPr="00574C6A">
        <w:rPr>
          <w:rFonts w:eastAsia="Garamond"/>
          <w:sz w:val="22"/>
        </w:rPr>
        <w:t xml:space="preserve"> </w:t>
      </w:r>
      <w:r w:rsidR="00352F0E">
        <w:rPr>
          <w:rFonts w:eastAsia="Garamond"/>
          <w:sz w:val="22"/>
        </w:rPr>
        <w:t>p</w:t>
      </w:r>
      <w:r w:rsidRPr="00574C6A">
        <w:rPr>
          <w:rFonts w:eastAsia="Garamond"/>
          <w:sz w:val="22"/>
        </w:rPr>
        <w:t xml:space="preserve">lanning </w:t>
      </w:r>
      <w:r w:rsidR="00352F0E">
        <w:rPr>
          <w:rFonts w:eastAsia="Garamond"/>
          <w:sz w:val="22"/>
        </w:rPr>
        <w:t>c</w:t>
      </w:r>
      <w:r w:rsidRPr="00574C6A">
        <w:rPr>
          <w:rFonts w:eastAsia="Garamond"/>
          <w:sz w:val="22"/>
        </w:rPr>
        <w:t>ommission will also submit notice of the public hearing by first class mail, personal delivery or electronic mail to the previously listed entities for review.</w:t>
      </w:r>
    </w:p>
    <w:p w14:paraId="4D1063ED" w14:textId="7F875A87" w:rsidR="00237BF3" w:rsidRPr="00574C6A" w:rsidRDefault="00237BF3" w:rsidP="00237BF3">
      <w:pPr>
        <w:rPr>
          <w:rFonts w:eastAsia="Garamond"/>
          <w:sz w:val="22"/>
        </w:rPr>
      </w:pPr>
      <w:r w:rsidRPr="00574C6A">
        <w:rPr>
          <w:rFonts w:eastAsia="Garamond"/>
          <w:sz w:val="22"/>
        </w:rPr>
        <w:t xml:space="preserve">After the adoption of the master plan, </w:t>
      </w:r>
      <w:r w:rsidR="00352F0E">
        <w:rPr>
          <w:rFonts w:eastAsia="Garamond"/>
          <w:sz w:val="22"/>
        </w:rPr>
        <w:t>the city p</w:t>
      </w:r>
      <w:r w:rsidRPr="00574C6A">
        <w:rPr>
          <w:rFonts w:eastAsia="Garamond"/>
          <w:sz w:val="22"/>
        </w:rPr>
        <w:t xml:space="preserve">lanning </w:t>
      </w:r>
      <w:r w:rsidR="00352F0E">
        <w:rPr>
          <w:rFonts w:eastAsia="Garamond"/>
          <w:sz w:val="22"/>
        </w:rPr>
        <w:t>c</w:t>
      </w:r>
      <w:r w:rsidRPr="00574C6A">
        <w:rPr>
          <w:rFonts w:eastAsia="Garamond"/>
          <w:sz w:val="22"/>
        </w:rPr>
        <w:t xml:space="preserve">ommission may publish and distribute copies of the master plan or of any </w:t>
      </w:r>
      <w:r w:rsidR="00786E4B" w:rsidRPr="00574C6A">
        <w:rPr>
          <w:rFonts w:eastAsia="Garamond"/>
          <w:sz w:val="22"/>
        </w:rPr>
        <w:t>report and</w:t>
      </w:r>
      <w:r w:rsidRPr="00574C6A">
        <w:rPr>
          <w:rFonts w:eastAsia="Garamond"/>
          <w:sz w:val="22"/>
        </w:rPr>
        <w:t xml:space="preserve"> employ other means of </w:t>
      </w:r>
      <w:r w:rsidR="00267687" w:rsidRPr="00574C6A">
        <w:rPr>
          <w:rFonts w:eastAsia="Garamond"/>
          <w:sz w:val="22"/>
        </w:rPr>
        <w:t>publicity</w:t>
      </w:r>
      <w:r w:rsidRPr="00574C6A">
        <w:rPr>
          <w:rFonts w:eastAsia="Garamond"/>
          <w:sz w:val="22"/>
        </w:rPr>
        <w:t xml:space="preserve"> and education. </w:t>
      </w:r>
    </w:p>
    <w:p w14:paraId="23B013E7" w14:textId="77777777" w:rsidR="00763AFC" w:rsidRPr="00574C6A" w:rsidRDefault="00763AFC" w:rsidP="00237BF3">
      <w:pPr>
        <w:rPr>
          <w:rFonts w:eastAsia="Garamond"/>
          <w:b/>
        </w:rPr>
      </w:pPr>
    </w:p>
    <w:p w14:paraId="34F84236" w14:textId="77777777" w:rsidR="00237BF3" w:rsidRPr="00921D05" w:rsidRDefault="00237BF3" w:rsidP="0046163C">
      <w:pPr>
        <w:pStyle w:val="Heading3"/>
        <w:spacing w:after="240"/>
        <w:rPr>
          <w:rFonts w:eastAsia="Garamond"/>
          <w:b/>
          <w:color w:val="auto"/>
        </w:rPr>
      </w:pPr>
      <w:bookmarkStart w:id="6" w:name="_Toc529198090"/>
      <w:bookmarkStart w:id="7" w:name="_Toc529265042"/>
      <w:r w:rsidRPr="00921D05">
        <w:rPr>
          <w:rFonts w:eastAsia="Garamond"/>
          <w:b/>
          <w:color w:val="auto"/>
        </w:rPr>
        <w:lastRenderedPageBreak/>
        <w:t>MICHIGAN OPEN MEETINGS ACT</w:t>
      </w:r>
      <w:bookmarkEnd w:id="6"/>
      <w:bookmarkEnd w:id="7"/>
    </w:p>
    <w:p w14:paraId="5178A3CF" w14:textId="7B824263" w:rsidR="00D8231B" w:rsidRPr="00574C6A" w:rsidRDefault="00D8231B" w:rsidP="0046163C">
      <w:pPr>
        <w:pStyle w:val="BodyText"/>
        <w:spacing w:before="246"/>
        <w:ind w:left="0" w:right="115"/>
        <w:rPr>
          <w:rFonts w:asciiTheme="minorHAnsi" w:hAnsiTheme="minorHAnsi"/>
          <w:spacing w:val="15"/>
          <w:sz w:val="22"/>
          <w:szCs w:val="22"/>
        </w:rPr>
      </w:pPr>
      <w:r w:rsidRPr="00574C6A">
        <w:rPr>
          <w:rFonts w:asciiTheme="minorHAnsi" w:hAnsiTheme="minorHAnsi"/>
          <w:spacing w:val="-1"/>
          <w:sz w:val="22"/>
          <w:szCs w:val="22"/>
        </w:rPr>
        <w:t>All</w:t>
      </w:r>
      <w:r w:rsidRPr="00574C6A">
        <w:rPr>
          <w:rFonts w:asciiTheme="minorHAnsi" w:hAnsiTheme="minorHAnsi"/>
          <w:spacing w:val="22"/>
          <w:sz w:val="22"/>
          <w:szCs w:val="22"/>
        </w:rPr>
        <w:t xml:space="preserve"> </w:t>
      </w:r>
      <w:r w:rsidRPr="00574C6A">
        <w:rPr>
          <w:rFonts w:asciiTheme="minorHAnsi" w:hAnsiTheme="minorHAnsi"/>
          <w:spacing w:val="-1"/>
          <w:sz w:val="22"/>
          <w:szCs w:val="22"/>
        </w:rPr>
        <w:t>meetings</w:t>
      </w:r>
      <w:r w:rsidRPr="00574C6A">
        <w:rPr>
          <w:rFonts w:asciiTheme="minorHAnsi" w:hAnsiTheme="minorHAnsi"/>
          <w:spacing w:val="23"/>
          <w:sz w:val="22"/>
          <w:szCs w:val="22"/>
        </w:rPr>
        <w:t xml:space="preserve"> </w:t>
      </w:r>
      <w:r w:rsidRPr="00574C6A">
        <w:rPr>
          <w:rFonts w:asciiTheme="minorHAnsi" w:hAnsiTheme="minorHAnsi"/>
          <w:spacing w:val="-1"/>
          <w:sz w:val="22"/>
          <w:szCs w:val="22"/>
        </w:rPr>
        <w:t>of</w:t>
      </w:r>
      <w:r w:rsidRPr="00574C6A">
        <w:rPr>
          <w:rFonts w:asciiTheme="minorHAnsi" w:hAnsiTheme="minorHAnsi"/>
          <w:spacing w:val="22"/>
          <w:sz w:val="22"/>
          <w:szCs w:val="22"/>
        </w:rPr>
        <w:t xml:space="preserve"> </w:t>
      </w:r>
      <w:r w:rsidRPr="00574C6A">
        <w:rPr>
          <w:rFonts w:asciiTheme="minorHAnsi" w:hAnsiTheme="minorHAnsi"/>
          <w:sz w:val="22"/>
          <w:szCs w:val="22"/>
        </w:rPr>
        <w:t>the</w:t>
      </w:r>
      <w:r w:rsidRPr="00574C6A">
        <w:rPr>
          <w:rFonts w:asciiTheme="minorHAnsi" w:hAnsiTheme="minorHAnsi"/>
          <w:spacing w:val="22"/>
          <w:sz w:val="22"/>
          <w:szCs w:val="22"/>
        </w:rPr>
        <w:t xml:space="preserve"> </w:t>
      </w:r>
      <w:r w:rsidRPr="00574C6A">
        <w:rPr>
          <w:rFonts w:asciiTheme="minorHAnsi" w:hAnsiTheme="minorHAnsi"/>
          <w:spacing w:val="-1"/>
          <w:sz w:val="22"/>
          <w:szCs w:val="22"/>
        </w:rPr>
        <w:t>City</w:t>
      </w:r>
      <w:r w:rsidRPr="00574C6A">
        <w:rPr>
          <w:rFonts w:asciiTheme="minorHAnsi" w:hAnsiTheme="minorHAnsi"/>
          <w:spacing w:val="22"/>
          <w:sz w:val="22"/>
          <w:szCs w:val="22"/>
        </w:rPr>
        <w:t xml:space="preserve"> </w:t>
      </w:r>
      <w:r w:rsidRPr="00574C6A">
        <w:rPr>
          <w:rFonts w:asciiTheme="minorHAnsi" w:hAnsiTheme="minorHAnsi"/>
          <w:spacing w:val="-1"/>
          <w:sz w:val="22"/>
          <w:szCs w:val="22"/>
        </w:rPr>
        <w:t>council,</w:t>
      </w:r>
      <w:r w:rsidRPr="00574C6A">
        <w:rPr>
          <w:rFonts w:asciiTheme="minorHAnsi" w:hAnsiTheme="minorHAnsi"/>
          <w:spacing w:val="24"/>
          <w:sz w:val="22"/>
          <w:szCs w:val="22"/>
        </w:rPr>
        <w:t xml:space="preserve"> </w:t>
      </w:r>
      <w:r w:rsidRPr="00574C6A">
        <w:rPr>
          <w:rFonts w:asciiTheme="minorHAnsi" w:hAnsiTheme="minorHAnsi"/>
          <w:spacing w:val="-1"/>
          <w:sz w:val="22"/>
          <w:szCs w:val="22"/>
        </w:rPr>
        <w:t>and</w:t>
      </w:r>
      <w:r w:rsidRPr="00574C6A">
        <w:rPr>
          <w:rFonts w:asciiTheme="minorHAnsi" w:hAnsiTheme="minorHAnsi"/>
          <w:spacing w:val="22"/>
          <w:sz w:val="22"/>
          <w:szCs w:val="22"/>
        </w:rPr>
        <w:t xml:space="preserve"> </w:t>
      </w:r>
      <w:r w:rsidRPr="00574C6A">
        <w:rPr>
          <w:rFonts w:asciiTheme="minorHAnsi" w:hAnsiTheme="minorHAnsi"/>
          <w:spacing w:val="-1"/>
          <w:sz w:val="22"/>
          <w:szCs w:val="22"/>
        </w:rPr>
        <w:t>its</w:t>
      </w:r>
      <w:r w:rsidRPr="00574C6A">
        <w:rPr>
          <w:rFonts w:asciiTheme="minorHAnsi" w:hAnsiTheme="minorHAnsi"/>
          <w:spacing w:val="23"/>
          <w:sz w:val="22"/>
          <w:szCs w:val="22"/>
        </w:rPr>
        <w:t xml:space="preserve"> </w:t>
      </w:r>
      <w:r w:rsidRPr="00574C6A">
        <w:rPr>
          <w:rFonts w:asciiTheme="minorHAnsi" w:hAnsiTheme="minorHAnsi"/>
          <w:sz w:val="22"/>
          <w:szCs w:val="22"/>
        </w:rPr>
        <w:t>various</w:t>
      </w:r>
      <w:r w:rsidRPr="00574C6A">
        <w:rPr>
          <w:rFonts w:asciiTheme="minorHAnsi" w:hAnsiTheme="minorHAnsi"/>
          <w:spacing w:val="21"/>
          <w:sz w:val="22"/>
          <w:szCs w:val="22"/>
        </w:rPr>
        <w:t xml:space="preserve"> </w:t>
      </w:r>
      <w:r w:rsidRPr="00574C6A">
        <w:rPr>
          <w:rFonts w:asciiTheme="minorHAnsi" w:hAnsiTheme="minorHAnsi"/>
          <w:spacing w:val="-1"/>
          <w:sz w:val="22"/>
          <w:szCs w:val="22"/>
        </w:rPr>
        <w:t>boards</w:t>
      </w:r>
      <w:r w:rsidRPr="00574C6A">
        <w:rPr>
          <w:rFonts w:asciiTheme="minorHAnsi" w:hAnsiTheme="minorHAnsi"/>
          <w:spacing w:val="23"/>
          <w:sz w:val="22"/>
          <w:szCs w:val="22"/>
        </w:rPr>
        <w:t xml:space="preserve"> </w:t>
      </w:r>
      <w:r w:rsidRPr="00574C6A">
        <w:rPr>
          <w:rFonts w:asciiTheme="minorHAnsi" w:hAnsiTheme="minorHAnsi"/>
          <w:spacing w:val="-1"/>
          <w:sz w:val="22"/>
          <w:szCs w:val="22"/>
        </w:rPr>
        <w:t>and</w:t>
      </w:r>
      <w:r w:rsidRPr="00574C6A">
        <w:rPr>
          <w:rFonts w:asciiTheme="minorHAnsi" w:hAnsiTheme="minorHAnsi"/>
          <w:spacing w:val="22"/>
          <w:sz w:val="22"/>
          <w:szCs w:val="22"/>
        </w:rPr>
        <w:t xml:space="preserve"> </w:t>
      </w:r>
      <w:r w:rsidRPr="00574C6A">
        <w:rPr>
          <w:rFonts w:asciiTheme="minorHAnsi" w:hAnsiTheme="minorHAnsi"/>
          <w:sz w:val="22"/>
          <w:szCs w:val="22"/>
        </w:rPr>
        <w:t>commissions,</w:t>
      </w:r>
      <w:r w:rsidRPr="00574C6A">
        <w:rPr>
          <w:rFonts w:asciiTheme="minorHAnsi" w:hAnsiTheme="minorHAnsi"/>
          <w:spacing w:val="20"/>
          <w:sz w:val="22"/>
          <w:szCs w:val="22"/>
        </w:rPr>
        <w:t xml:space="preserve"> </w:t>
      </w:r>
      <w:r w:rsidRPr="00574C6A">
        <w:rPr>
          <w:rFonts w:asciiTheme="minorHAnsi" w:hAnsiTheme="minorHAnsi"/>
          <w:sz w:val="22"/>
          <w:szCs w:val="22"/>
        </w:rPr>
        <w:t>shall</w:t>
      </w:r>
      <w:r w:rsidRPr="00574C6A">
        <w:rPr>
          <w:rFonts w:asciiTheme="minorHAnsi" w:hAnsiTheme="minorHAnsi"/>
          <w:spacing w:val="21"/>
          <w:sz w:val="22"/>
          <w:szCs w:val="22"/>
        </w:rPr>
        <w:t xml:space="preserve"> </w:t>
      </w:r>
      <w:r w:rsidRPr="00574C6A">
        <w:rPr>
          <w:rFonts w:asciiTheme="minorHAnsi" w:hAnsiTheme="minorHAnsi"/>
          <w:spacing w:val="-1"/>
          <w:sz w:val="22"/>
          <w:szCs w:val="22"/>
        </w:rPr>
        <w:t>be</w:t>
      </w:r>
      <w:r w:rsidRPr="00574C6A">
        <w:rPr>
          <w:rFonts w:asciiTheme="minorHAnsi" w:hAnsiTheme="minorHAnsi"/>
          <w:spacing w:val="23"/>
          <w:sz w:val="22"/>
          <w:szCs w:val="22"/>
        </w:rPr>
        <w:t xml:space="preserve"> </w:t>
      </w:r>
      <w:r w:rsidRPr="00574C6A">
        <w:rPr>
          <w:rFonts w:asciiTheme="minorHAnsi" w:hAnsiTheme="minorHAnsi"/>
          <w:spacing w:val="-1"/>
          <w:sz w:val="22"/>
          <w:szCs w:val="22"/>
        </w:rPr>
        <w:t>open</w:t>
      </w:r>
      <w:r w:rsidRPr="00574C6A">
        <w:rPr>
          <w:rFonts w:asciiTheme="minorHAnsi" w:hAnsiTheme="minorHAnsi"/>
          <w:spacing w:val="22"/>
          <w:sz w:val="22"/>
          <w:szCs w:val="22"/>
        </w:rPr>
        <w:t xml:space="preserve"> </w:t>
      </w:r>
      <w:r w:rsidRPr="00574C6A">
        <w:rPr>
          <w:rFonts w:asciiTheme="minorHAnsi" w:hAnsiTheme="minorHAnsi"/>
          <w:sz w:val="22"/>
          <w:szCs w:val="22"/>
        </w:rPr>
        <w:t>to</w:t>
      </w:r>
      <w:r w:rsidRPr="00574C6A">
        <w:rPr>
          <w:rFonts w:asciiTheme="minorHAnsi" w:hAnsiTheme="minorHAnsi"/>
          <w:spacing w:val="23"/>
          <w:sz w:val="22"/>
          <w:szCs w:val="22"/>
        </w:rPr>
        <w:t xml:space="preserve"> </w:t>
      </w:r>
      <w:r w:rsidRPr="00574C6A">
        <w:rPr>
          <w:rFonts w:asciiTheme="minorHAnsi" w:hAnsiTheme="minorHAnsi"/>
          <w:sz w:val="22"/>
          <w:szCs w:val="22"/>
        </w:rPr>
        <w:t>the</w:t>
      </w:r>
      <w:r w:rsidRPr="00574C6A">
        <w:rPr>
          <w:rFonts w:asciiTheme="minorHAnsi" w:hAnsiTheme="minorHAnsi"/>
          <w:spacing w:val="21"/>
          <w:sz w:val="22"/>
          <w:szCs w:val="22"/>
        </w:rPr>
        <w:t xml:space="preserve"> </w:t>
      </w:r>
      <w:r w:rsidRPr="00574C6A">
        <w:rPr>
          <w:rFonts w:asciiTheme="minorHAnsi" w:hAnsiTheme="minorHAnsi"/>
          <w:spacing w:val="-1"/>
          <w:sz w:val="22"/>
          <w:szCs w:val="22"/>
        </w:rPr>
        <w:t>public</w:t>
      </w:r>
      <w:r w:rsidRPr="00574C6A">
        <w:rPr>
          <w:rFonts w:asciiTheme="minorHAnsi" w:hAnsiTheme="minorHAnsi"/>
          <w:spacing w:val="23"/>
          <w:sz w:val="22"/>
          <w:szCs w:val="22"/>
        </w:rPr>
        <w:t xml:space="preserve"> </w:t>
      </w:r>
      <w:r w:rsidRPr="00574C6A">
        <w:rPr>
          <w:rFonts w:asciiTheme="minorHAnsi" w:hAnsiTheme="minorHAnsi"/>
          <w:spacing w:val="-1"/>
          <w:sz w:val="22"/>
          <w:szCs w:val="22"/>
        </w:rPr>
        <w:t>in</w:t>
      </w:r>
      <w:r w:rsidRPr="00574C6A">
        <w:rPr>
          <w:rFonts w:asciiTheme="minorHAnsi" w:hAnsiTheme="minorHAnsi"/>
          <w:spacing w:val="28"/>
          <w:sz w:val="22"/>
          <w:szCs w:val="22"/>
        </w:rPr>
        <w:t xml:space="preserve"> </w:t>
      </w:r>
      <w:r w:rsidRPr="00574C6A">
        <w:rPr>
          <w:rFonts w:asciiTheme="minorHAnsi" w:hAnsiTheme="minorHAnsi"/>
          <w:spacing w:val="-1"/>
          <w:sz w:val="22"/>
          <w:szCs w:val="22"/>
        </w:rPr>
        <w:t>accordance</w:t>
      </w:r>
      <w:r w:rsidRPr="00574C6A">
        <w:rPr>
          <w:rFonts w:asciiTheme="minorHAnsi" w:hAnsiTheme="minorHAnsi"/>
          <w:spacing w:val="7"/>
          <w:sz w:val="22"/>
          <w:szCs w:val="22"/>
        </w:rPr>
        <w:t xml:space="preserve"> </w:t>
      </w:r>
      <w:r w:rsidRPr="00574C6A">
        <w:rPr>
          <w:rFonts w:asciiTheme="minorHAnsi" w:hAnsiTheme="minorHAnsi"/>
          <w:sz w:val="22"/>
          <w:szCs w:val="22"/>
        </w:rPr>
        <w:t>with</w:t>
      </w:r>
      <w:r w:rsidRPr="00574C6A">
        <w:rPr>
          <w:rFonts w:asciiTheme="minorHAnsi" w:hAnsiTheme="minorHAnsi"/>
          <w:spacing w:val="5"/>
          <w:sz w:val="22"/>
          <w:szCs w:val="22"/>
        </w:rPr>
        <w:t xml:space="preserve"> </w:t>
      </w:r>
      <w:r w:rsidRPr="00574C6A">
        <w:rPr>
          <w:rFonts w:asciiTheme="minorHAnsi" w:hAnsiTheme="minorHAnsi"/>
          <w:sz w:val="22"/>
          <w:szCs w:val="22"/>
        </w:rPr>
        <w:t>the</w:t>
      </w:r>
      <w:r w:rsidRPr="00574C6A">
        <w:rPr>
          <w:rFonts w:asciiTheme="minorHAnsi" w:hAnsiTheme="minorHAnsi"/>
          <w:spacing w:val="6"/>
          <w:sz w:val="22"/>
          <w:szCs w:val="22"/>
        </w:rPr>
        <w:t xml:space="preserve"> </w:t>
      </w:r>
      <w:r w:rsidR="009714AC">
        <w:rPr>
          <w:rFonts w:asciiTheme="minorHAnsi" w:hAnsiTheme="minorHAnsi"/>
          <w:spacing w:val="-1"/>
          <w:sz w:val="22"/>
          <w:szCs w:val="22"/>
        </w:rPr>
        <w:t xml:space="preserve">Michigan </w:t>
      </w:r>
      <w:r w:rsidRPr="00574C6A">
        <w:rPr>
          <w:rFonts w:asciiTheme="minorHAnsi" w:hAnsiTheme="minorHAnsi"/>
          <w:spacing w:val="-1"/>
          <w:sz w:val="22"/>
          <w:szCs w:val="22"/>
        </w:rPr>
        <w:t>Open</w:t>
      </w:r>
      <w:r w:rsidRPr="00574C6A">
        <w:rPr>
          <w:rFonts w:asciiTheme="minorHAnsi" w:hAnsiTheme="minorHAnsi"/>
          <w:spacing w:val="6"/>
          <w:sz w:val="22"/>
          <w:szCs w:val="22"/>
        </w:rPr>
        <w:t xml:space="preserve"> </w:t>
      </w:r>
      <w:r w:rsidRPr="00574C6A">
        <w:rPr>
          <w:rFonts w:asciiTheme="minorHAnsi" w:hAnsiTheme="minorHAnsi"/>
          <w:spacing w:val="-1"/>
          <w:sz w:val="22"/>
          <w:szCs w:val="22"/>
        </w:rPr>
        <w:t>Meetings</w:t>
      </w:r>
      <w:r w:rsidRPr="00574C6A">
        <w:rPr>
          <w:rFonts w:asciiTheme="minorHAnsi" w:hAnsiTheme="minorHAnsi"/>
          <w:spacing w:val="7"/>
          <w:sz w:val="22"/>
          <w:szCs w:val="22"/>
        </w:rPr>
        <w:t xml:space="preserve"> </w:t>
      </w:r>
      <w:r w:rsidRPr="00574C6A">
        <w:rPr>
          <w:rFonts w:asciiTheme="minorHAnsi" w:hAnsiTheme="minorHAnsi"/>
          <w:spacing w:val="-1"/>
          <w:sz w:val="22"/>
          <w:szCs w:val="22"/>
        </w:rPr>
        <w:t>Act</w:t>
      </w:r>
      <w:r w:rsidR="009714AC">
        <w:rPr>
          <w:rFonts w:asciiTheme="minorHAnsi" w:hAnsiTheme="minorHAnsi"/>
          <w:spacing w:val="6"/>
          <w:sz w:val="22"/>
          <w:szCs w:val="22"/>
        </w:rPr>
        <w:t xml:space="preserve"> (</w:t>
      </w:r>
      <w:r w:rsidRPr="00574C6A">
        <w:rPr>
          <w:rFonts w:asciiTheme="minorHAnsi" w:hAnsiTheme="minorHAnsi"/>
          <w:sz w:val="22"/>
          <w:szCs w:val="22"/>
        </w:rPr>
        <w:t>PA</w:t>
      </w:r>
      <w:r w:rsidRPr="00574C6A">
        <w:rPr>
          <w:rFonts w:asciiTheme="minorHAnsi" w:hAnsiTheme="minorHAnsi"/>
          <w:spacing w:val="6"/>
          <w:sz w:val="22"/>
          <w:szCs w:val="22"/>
        </w:rPr>
        <w:t xml:space="preserve"> </w:t>
      </w:r>
      <w:r w:rsidRPr="00574C6A">
        <w:rPr>
          <w:rFonts w:asciiTheme="minorHAnsi" w:hAnsiTheme="minorHAnsi"/>
          <w:sz w:val="22"/>
          <w:szCs w:val="22"/>
        </w:rPr>
        <w:t>267</w:t>
      </w:r>
      <w:r w:rsidRPr="00574C6A">
        <w:rPr>
          <w:rFonts w:asciiTheme="minorHAnsi" w:hAnsiTheme="minorHAnsi"/>
          <w:spacing w:val="5"/>
          <w:sz w:val="22"/>
          <w:szCs w:val="22"/>
        </w:rPr>
        <w:t xml:space="preserve"> </w:t>
      </w:r>
      <w:r w:rsidRPr="00574C6A">
        <w:rPr>
          <w:rFonts w:asciiTheme="minorHAnsi" w:hAnsiTheme="minorHAnsi"/>
          <w:spacing w:val="-1"/>
          <w:sz w:val="22"/>
          <w:szCs w:val="22"/>
        </w:rPr>
        <w:t>of</w:t>
      </w:r>
      <w:r w:rsidRPr="00574C6A">
        <w:rPr>
          <w:rFonts w:asciiTheme="minorHAnsi" w:hAnsiTheme="minorHAnsi"/>
          <w:spacing w:val="4"/>
          <w:sz w:val="22"/>
          <w:szCs w:val="22"/>
        </w:rPr>
        <w:t xml:space="preserve"> </w:t>
      </w:r>
      <w:r w:rsidRPr="00574C6A">
        <w:rPr>
          <w:rFonts w:asciiTheme="minorHAnsi" w:hAnsiTheme="minorHAnsi"/>
          <w:sz w:val="22"/>
          <w:szCs w:val="22"/>
        </w:rPr>
        <w:t>1976</w:t>
      </w:r>
      <w:r w:rsidR="009714AC">
        <w:rPr>
          <w:rFonts w:asciiTheme="minorHAnsi" w:hAnsiTheme="minorHAnsi"/>
          <w:sz w:val="22"/>
          <w:szCs w:val="22"/>
        </w:rPr>
        <w:t>)</w:t>
      </w:r>
      <w:r w:rsidRPr="00574C6A">
        <w:rPr>
          <w:rFonts w:asciiTheme="minorHAnsi" w:hAnsiTheme="minorHAnsi"/>
          <w:spacing w:val="6"/>
          <w:sz w:val="22"/>
          <w:szCs w:val="22"/>
        </w:rPr>
        <w:t xml:space="preserve"> </w:t>
      </w:r>
      <w:r w:rsidRPr="00574C6A">
        <w:rPr>
          <w:rFonts w:asciiTheme="minorHAnsi" w:hAnsiTheme="minorHAnsi"/>
          <w:spacing w:val="-1"/>
          <w:sz w:val="22"/>
          <w:szCs w:val="22"/>
        </w:rPr>
        <w:t>as</w:t>
      </w:r>
      <w:r w:rsidRPr="00574C6A">
        <w:rPr>
          <w:rFonts w:asciiTheme="minorHAnsi" w:hAnsiTheme="minorHAnsi"/>
          <w:spacing w:val="5"/>
          <w:sz w:val="22"/>
          <w:szCs w:val="22"/>
        </w:rPr>
        <w:t xml:space="preserve"> </w:t>
      </w:r>
      <w:r w:rsidRPr="00574C6A">
        <w:rPr>
          <w:rFonts w:asciiTheme="minorHAnsi" w:hAnsiTheme="minorHAnsi"/>
          <w:spacing w:val="-1"/>
          <w:sz w:val="22"/>
          <w:szCs w:val="22"/>
        </w:rPr>
        <w:t>amended,</w:t>
      </w:r>
      <w:r w:rsidRPr="00574C6A">
        <w:rPr>
          <w:rFonts w:asciiTheme="minorHAnsi" w:hAnsiTheme="minorHAnsi"/>
          <w:spacing w:val="7"/>
          <w:sz w:val="22"/>
          <w:szCs w:val="22"/>
        </w:rPr>
        <w:t xml:space="preserve"> </w:t>
      </w:r>
      <w:r w:rsidRPr="00574C6A">
        <w:rPr>
          <w:rFonts w:asciiTheme="minorHAnsi" w:hAnsiTheme="minorHAnsi"/>
          <w:sz w:val="22"/>
          <w:szCs w:val="22"/>
        </w:rPr>
        <w:t>except</w:t>
      </w:r>
      <w:r w:rsidRPr="00574C6A">
        <w:rPr>
          <w:rFonts w:asciiTheme="minorHAnsi" w:hAnsiTheme="minorHAnsi"/>
          <w:spacing w:val="4"/>
          <w:sz w:val="22"/>
          <w:szCs w:val="22"/>
        </w:rPr>
        <w:t xml:space="preserve"> </w:t>
      </w:r>
      <w:r w:rsidRPr="00574C6A">
        <w:rPr>
          <w:rFonts w:asciiTheme="minorHAnsi" w:hAnsiTheme="minorHAnsi"/>
          <w:sz w:val="22"/>
          <w:szCs w:val="22"/>
        </w:rPr>
        <w:t>closed</w:t>
      </w:r>
      <w:r w:rsidRPr="00574C6A">
        <w:rPr>
          <w:rFonts w:asciiTheme="minorHAnsi" w:hAnsiTheme="minorHAnsi"/>
          <w:spacing w:val="7"/>
          <w:sz w:val="22"/>
          <w:szCs w:val="22"/>
        </w:rPr>
        <w:t xml:space="preserve"> </w:t>
      </w:r>
      <w:r w:rsidRPr="00574C6A">
        <w:rPr>
          <w:rFonts w:asciiTheme="minorHAnsi" w:hAnsiTheme="minorHAnsi"/>
          <w:sz w:val="22"/>
          <w:szCs w:val="22"/>
        </w:rPr>
        <w:t>session</w:t>
      </w:r>
      <w:r w:rsidRPr="00574C6A">
        <w:rPr>
          <w:rFonts w:asciiTheme="minorHAnsi" w:hAnsiTheme="minorHAnsi"/>
          <w:spacing w:val="5"/>
          <w:sz w:val="22"/>
          <w:szCs w:val="22"/>
        </w:rPr>
        <w:t xml:space="preserve"> </w:t>
      </w:r>
      <w:r w:rsidRPr="00574C6A">
        <w:rPr>
          <w:rFonts w:asciiTheme="minorHAnsi" w:hAnsiTheme="minorHAnsi"/>
          <w:spacing w:val="-1"/>
          <w:sz w:val="22"/>
          <w:szCs w:val="22"/>
        </w:rPr>
        <w:t>meetings</w:t>
      </w:r>
      <w:r w:rsidRPr="00574C6A">
        <w:rPr>
          <w:rFonts w:asciiTheme="minorHAnsi" w:hAnsiTheme="minorHAnsi"/>
          <w:spacing w:val="7"/>
          <w:sz w:val="22"/>
          <w:szCs w:val="22"/>
        </w:rPr>
        <w:t xml:space="preserve"> </w:t>
      </w:r>
      <w:r w:rsidRPr="00574C6A">
        <w:rPr>
          <w:rFonts w:asciiTheme="minorHAnsi" w:hAnsiTheme="minorHAnsi"/>
          <w:spacing w:val="-1"/>
          <w:sz w:val="22"/>
          <w:szCs w:val="22"/>
        </w:rPr>
        <w:t>as</w:t>
      </w:r>
      <w:r w:rsidRPr="00574C6A">
        <w:rPr>
          <w:rFonts w:asciiTheme="minorHAnsi" w:hAnsiTheme="minorHAnsi"/>
          <w:spacing w:val="28"/>
          <w:w w:val="99"/>
          <w:sz w:val="22"/>
          <w:szCs w:val="22"/>
        </w:rPr>
        <w:t xml:space="preserve"> </w:t>
      </w:r>
      <w:r w:rsidRPr="00574C6A">
        <w:rPr>
          <w:rFonts w:asciiTheme="minorHAnsi" w:hAnsiTheme="minorHAnsi"/>
          <w:spacing w:val="-1"/>
          <w:sz w:val="22"/>
          <w:szCs w:val="22"/>
        </w:rPr>
        <w:t>provided</w:t>
      </w:r>
      <w:r w:rsidRPr="00574C6A">
        <w:rPr>
          <w:rFonts w:asciiTheme="minorHAnsi" w:hAnsiTheme="minorHAnsi"/>
          <w:spacing w:val="15"/>
          <w:sz w:val="22"/>
          <w:szCs w:val="22"/>
        </w:rPr>
        <w:t xml:space="preserve"> </w:t>
      </w:r>
      <w:r w:rsidRPr="00574C6A">
        <w:rPr>
          <w:rFonts w:asciiTheme="minorHAnsi" w:hAnsiTheme="minorHAnsi"/>
          <w:sz w:val="22"/>
          <w:szCs w:val="22"/>
        </w:rPr>
        <w:t>for</w:t>
      </w:r>
      <w:r w:rsidRPr="00574C6A">
        <w:rPr>
          <w:rFonts w:asciiTheme="minorHAnsi" w:hAnsiTheme="minorHAnsi"/>
          <w:spacing w:val="15"/>
          <w:sz w:val="22"/>
          <w:szCs w:val="22"/>
        </w:rPr>
        <w:t xml:space="preserve"> </w:t>
      </w:r>
      <w:r w:rsidRPr="00574C6A">
        <w:rPr>
          <w:rFonts w:asciiTheme="minorHAnsi" w:hAnsiTheme="minorHAnsi"/>
          <w:spacing w:val="-1"/>
          <w:sz w:val="22"/>
          <w:szCs w:val="22"/>
        </w:rPr>
        <w:t>in</w:t>
      </w:r>
      <w:r w:rsidRPr="00574C6A">
        <w:rPr>
          <w:rFonts w:asciiTheme="minorHAnsi" w:hAnsiTheme="minorHAnsi"/>
          <w:spacing w:val="16"/>
          <w:sz w:val="22"/>
          <w:szCs w:val="22"/>
        </w:rPr>
        <w:t xml:space="preserve"> </w:t>
      </w:r>
      <w:r w:rsidRPr="00574C6A">
        <w:rPr>
          <w:rFonts w:asciiTheme="minorHAnsi" w:hAnsiTheme="minorHAnsi"/>
          <w:sz w:val="22"/>
          <w:szCs w:val="22"/>
        </w:rPr>
        <w:t>the</w:t>
      </w:r>
      <w:r w:rsidRPr="00574C6A">
        <w:rPr>
          <w:rFonts w:asciiTheme="minorHAnsi" w:hAnsiTheme="minorHAnsi"/>
          <w:spacing w:val="15"/>
          <w:sz w:val="22"/>
          <w:szCs w:val="22"/>
        </w:rPr>
        <w:t xml:space="preserve"> </w:t>
      </w:r>
      <w:r w:rsidRPr="00574C6A">
        <w:rPr>
          <w:rFonts w:asciiTheme="minorHAnsi" w:hAnsiTheme="minorHAnsi"/>
          <w:spacing w:val="-1"/>
          <w:sz w:val="22"/>
          <w:szCs w:val="22"/>
        </w:rPr>
        <w:t>Act.  All open meetings provide an opportunity for the public to address the public body.</w:t>
      </w:r>
      <w:r w:rsidRPr="00574C6A">
        <w:rPr>
          <w:rFonts w:asciiTheme="minorHAnsi" w:hAnsiTheme="minorHAnsi"/>
          <w:spacing w:val="15"/>
          <w:sz w:val="22"/>
          <w:szCs w:val="22"/>
        </w:rPr>
        <w:t xml:space="preserve"> </w:t>
      </w:r>
    </w:p>
    <w:p w14:paraId="25632A10" w14:textId="0AB917B2" w:rsidR="00D8231B" w:rsidRPr="00970408" w:rsidRDefault="00D8231B" w:rsidP="0046163C">
      <w:pPr>
        <w:pStyle w:val="BodyText"/>
        <w:ind w:left="0" w:right="115"/>
        <w:rPr>
          <w:sz w:val="22"/>
          <w:szCs w:val="22"/>
        </w:rPr>
      </w:pPr>
      <w:r w:rsidRPr="00574C6A">
        <w:rPr>
          <w:rFonts w:asciiTheme="minorHAnsi" w:hAnsiTheme="minorHAnsi"/>
          <w:sz w:val="22"/>
          <w:szCs w:val="22"/>
        </w:rPr>
        <w:t>Public</w:t>
      </w:r>
      <w:r w:rsidRPr="00574C6A">
        <w:rPr>
          <w:rFonts w:asciiTheme="minorHAnsi" w:hAnsiTheme="minorHAnsi"/>
          <w:spacing w:val="15"/>
          <w:sz w:val="22"/>
          <w:szCs w:val="22"/>
        </w:rPr>
        <w:t xml:space="preserve"> </w:t>
      </w:r>
      <w:r w:rsidRPr="00574C6A">
        <w:rPr>
          <w:rFonts w:asciiTheme="minorHAnsi" w:hAnsiTheme="minorHAnsi"/>
          <w:spacing w:val="-1"/>
          <w:sz w:val="22"/>
          <w:szCs w:val="22"/>
        </w:rPr>
        <w:t>notices</w:t>
      </w:r>
      <w:r w:rsidRPr="00574C6A">
        <w:rPr>
          <w:rFonts w:asciiTheme="minorHAnsi" w:hAnsiTheme="minorHAnsi"/>
          <w:spacing w:val="17"/>
          <w:sz w:val="22"/>
          <w:szCs w:val="22"/>
        </w:rPr>
        <w:t xml:space="preserve"> </w:t>
      </w:r>
      <w:r w:rsidRPr="00574C6A">
        <w:rPr>
          <w:rFonts w:asciiTheme="minorHAnsi" w:hAnsiTheme="minorHAnsi"/>
          <w:spacing w:val="-1"/>
          <w:sz w:val="22"/>
          <w:szCs w:val="22"/>
        </w:rPr>
        <w:t>for</w:t>
      </w:r>
      <w:r w:rsidRPr="00574C6A">
        <w:rPr>
          <w:rFonts w:asciiTheme="minorHAnsi" w:hAnsiTheme="minorHAnsi"/>
          <w:spacing w:val="16"/>
          <w:sz w:val="22"/>
          <w:szCs w:val="22"/>
        </w:rPr>
        <w:t xml:space="preserve"> </w:t>
      </w:r>
      <w:r w:rsidRPr="00574C6A">
        <w:rPr>
          <w:rFonts w:asciiTheme="minorHAnsi" w:hAnsiTheme="minorHAnsi"/>
          <w:sz w:val="22"/>
          <w:szCs w:val="22"/>
        </w:rPr>
        <w:t>these</w:t>
      </w:r>
      <w:r w:rsidRPr="00574C6A">
        <w:rPr>
          <w:rFonts w:asciiTheme="minorHAnsi" w:hAnsiTheme="minorHAnsi"/>
          <w:spacing w:val="14"/>
          <w:sz w:val="22"/>
          <w:szCs w:val="22"/>
        </w:rPr>
        <w:t xml:space="preserve"> </w:t>
      </w:r>
      <w:r w:rsidRPr="00574C6A">
        <w:rPr>
          <w:rFonts w:asciiTheme="minorHAnsi" w:hAnsiTheme="minorHAnsi"/>
          <w:spacing w:val="-1"/>
          <w:sz w:val="22"/>
          <w:szCs w:val="22"/>
        </w:rPr>
        <w:t>meetings</w:t>
      </w:r>
      <w:r w:rsidRPr="00574C6A">
        <w:rPr>
          <w:rFonts w:asciiTheme="minorHAnsi" w:hAnsiTheme="minorHAnsi"/>
          <w:spacing w:val="16"/>
          <w:sz w:val="22"/>
          <w:szCs w:val="22"/>
        </w:rPr>
        <w:t xml:space="preserve"> </w:t>
      </w:r>
      <w:r w:rsidRPr="00574C6A">
        <w:rPr>
          <w:rFonts w:asciiTheme="minorHAnsi" w:hAnsiTheme="minorHAnsi"/>
          <w:spacing w:val="-1"/>
          <w:sz w:val="22"/>
          <w:szCs w:val="22"/>
        </w:rPr>
        <w:t>are</w:t>
      </w:r>
      <w:r w:rsidRPr="00574C6A">
        <w:rPr>
          <w:rFonts w:asciiTheme="minorHAnsi" w:hAnsiTheme="minorHAnsi"/>
          <w:spacing w:val="16"/>
          <w:sz w:val="22"/>
          <w:szCs w:val="22"/>
        </w:rPr>
        <w:t xml:space="preserve"> </w:t>
      </w:r>
      <w:r w:rsidRPr="00574C6A">
        <w:rPr>
          <w:rFonts w:asciiTheme="minorHAnsi" w:hAnsiTheme="minorHAnsi"/>
          <w:spacing w:val="-1"/>
          <w:sz w:val="22"/>
          <w:szCs w:val="22"/>
        </w:rPr>
        <w:t>posted</w:t>
      </w:r>
      <w:r w:rsidRPr="00574C6A">
        <w:rPr>
          <w:rFonts w:asciiTheme="minorHAnsi" w:hAnsiTheme="minorHAnsi"/>
          <w:spacing w:val="16"/>
          <w:sz w:val="22"/>
          <w:szCs w:val="22"/>
        </w:rPr>
        <w:t xml:space="preserve"> </w:t>
      </w:r>
      <w:r w:rsidRPr="00574C6A">
        <w:rPr>
          <w:rFonts w:asciiTheme="minorHAnsi" w:hAnsiTheme="minorHAnsi"/>
          <w:spacing w:val="-1"/>
          <w:sz w:val="22"/>
          <w:szCs w:val="22"/>
        </w:rPr>
        <w:t>on</w:t>
      </w:r>
      <w:r w:rsidRPr="00574C6A">
        <w:rPr>
          <w:rFonts w:asciiTheme="minorHAnsi" w:hAnsiTheme="minorHAnsi"/>
          <w:spacing w:val="16"/>
          <w:sz w:val="22"/>
          <w:szCs w:val="22"/>
        </w:rPr>
        <w:t xml:space="preserve"> </w:t>
      </w:r>
      <w:r w:rsidRPr="00574C6A">
        <w:rPr>
          <w:rFonts w:asciiTheme="minorHAnsi" w:hAnsiTheme="minorHAnsi"/>
          <w:sz w:val="22"/>
          <w:szCs w:val="22"/>
        </w:rPr>
        <w:t>the</w:t>
      </w:r>
      <w:r w:rsidRPr="00574C6A">
        <w:rPr>
          <w:rFonts w:asciiTheme="minorHAnsi" w:hAnsiTheme="minorHAnsi"/>
          <w:spacing w:val="14"/>
          <w:sz w:val="22"/>
          <w:szCs w:val="22"/>
        </w:rPr>
        <w:t xml:space="preserve"> </w:t>
      </w:r>
      <w:r w:rsidR="00A70B97">
        <w:rPr>
          <w:rFonts w:asciiTheme="minorHAnsi" w:hAnsiTheme="minorHAnsi"/>
          <w:spacing w:val="14"/>
          <w:sz w:val="22"/>
          <w:szCs w:val="22"/>
        </w:rPr>
        <w:t xml:space="preserve">city’s </w:t>
      </w:r>
      <w:r w:rsidRPr="00574C6A">
        <w:rPr>
          <w:rFonts w:asciiTheme="minorHAnsi" w:hAnsiTheme="minorHAnsi"/>
          <w:sz w:val="22"/>
          <w:szCs w:val="22"/>
        </w:rPr>
        <w:t>website</w:t>
      </w:r>
      <w:r w:rsidR="00A858FC">
        <w:rPr>
          <w:rFonts w:asciiTheme="minorHAnsi" w:hAnsiTheme="minorHAnsi"/>
          <w:sz w:val="22"/>
          <w:szCs w:val="22"/>
        </w:rPr>
        <w:t xml:space="preserve">, </w:t>
      </w:r>
      <w:hyperlink r:id="rId18" w:history="1">
        <w:r w:rsidR="00A858FC" w:rsidRPr="00861414">
          <w:rPr>
            <w:rStyle w:val="Hyperlink"/>
            <w:rFonts w:asciiTheme="minorHAnsi" w:hAnsiTheme="minorHAnsi"/>
            <w:sz w:val="22"/>
            <w:szCs w:val="22"/>
          </w:rPr>
          <w:t>www.cityofhoughton.com</w:t>
        </w:r>
      </w:hyperlink>
      <w:r w:rsidR="00A858FC">
        <w:rPr>
          <w:rFonts w:asciiTheme="minorHAnsi" w:hAnsiTheme="minorHAnsi"/>
          <w:sz w:val="22"/>
          <w:szCs w:val="22"/>
        </w:rPr>
        <w:t xml:space="preserve"> </w:t>
      </w:r>
      <w:r w:rsidRPr="00574C6A">
        <w:rPr>
          <w:rFonts w:asciiTheme="minorHAnsi" w:hAnsiTheme="minorHAnsi"/>
          <w:spacing w:val="-1"/>
          <w:sz w:val="22"/>
          <w:szCs w:val="22"/>
        </w:rPr>
        <w:t>and</w:t>
      </w:r>
      <w:r w:rsidRPr="00574C6A">
        <w:rPr>
          <w:rFonts w:asciiTheme="minorHAnsi" w:hAnsiTheme="minorHAnsi"/>
          <w:spacing w:val="4"/>
          <w:sz w:val="22"/>
          <w:szCs w:val="22"/>
        </w:rPr>
        <w:t xml:space="preserve"> </w:t>
      </w:r>
      <w:r w:rsidRPr="00574C6A">
        <w:rPr>
          <w:rFonts w:asciiTheme="minorHAnsi" w:hAnsiTheme="minorHAnsi"/>
          <w:spacing w:val="-1"/>
          <w:sz w:val="22"/>
          <w:szCs w:val="22"/>
        </w:rPr>
        <w:t>posted</w:t>
      </w:r>
      <w:r w:rsidRPr="00574C6A">
        <w:rPr>
          <w:rFonts w:asciiTheme="minorHAnsi" w:hAnsiTheme="minorHAnsi"/>
          <w:spacing w:val="4"/>
          <w:sz w:val="22"/>
          <w:szCs w:val="22"/>
        </w:rPr>
        <w:t xml:space="preserve"> </w:t>
      </w:r>
      <w:r w:rsidRPr="00574C6A">
        <w:rPr>
          <w:rFonts w:asciiTheme="minorHAnsi" w:hAnsiTheme="minorHAnsi"/>
          <w:spacing w:val="-1"/>
          <w:sz w:val="22"/>
          <w:szCs w:val="22"/>
        </w:rPr>
        <w:t>at</w:t>
      </w:r>
      <w:r w:rsidRPr="00574C6A">
        <w:rPr>
          <w:rFonts w:asciiTheme="minorHAnsi" w:hAnsiTheme="minorHAnsi"/>
          <w:spacing w:val="4"/>
          <w:sz w:val="22"/>
          <w:szCs w:val="22"/>
        </w:rPr>
        <w:t xml:space="preserve"> </w:t>
      </w:r>
      <w:r w:rsidR="00A70B97">
        <w:rPr>
          <w:rFonts w:asciiTheme="minorHAnsi" w:hAnsiTheme="minorHAnsi"/>
          <w:spacing w:val="-1"/>
          <w:sz w:val="22"/>
          <w:szCs w:val="22"/>
        </w:rPr>
        <w:t>C</w:t>
      </w:r>
      <w:r w:rsidRPr="00574C6A">
        <w:rPr>
          <w:rFonts w:asciiTheme="minorHAnsi" w:hAnsiTheme="minorHAnsi"/>
          <w:spacing w:val="-1"/>
          <w:sz w:val="22"/>
          <w:szCs w:val="22"/>
        </w:rPr>
        <w:t>ity</w:t>
      </w:r>
      <w:r w:rsidR="00233B6A">
        <w:rPr>
          <w:rFonts w:asciiTheme="minorHAnsi" w:hAnsiTheme="minorHAnsi"/>
          <w:spacing w:val="-1"/>
          <w:sz w:val="22"/>
          <w:szCs w:val="22"/>
        </w:rPr>
        <w:t xml:space="preserve"> Council Chambers.</w:t>
      </w:r>
      <w:r w:rsidRPr="00574C6A">
        <w:rPr>
          <w:rFonts w:asciiTheme="minorHAnsi" w:hAnsiTheme="minorHAnsi"/>
          <w:spacing w:val="5"/>
          <w:sz w:val="22"/>
          <w:szCs w:val="22"/>
        </w:rPr>
        <w:t xml:space="preserve"> </w:t>
      </w:r>
      <w:r w:rsidRPr="00574C6A">
        <w:rPr>
          <w:rFonts w:asciiTheme="minorHAnsi" w:hAnsiTheme="minorHAnsi"/>
          <w:sz w:val="22"/>
          <w:szCs w:val="22"/>
        </w:rPr>
        <w:t>The</w:t>
      </w:r>
      <w:r w:rsidRPr="00574C6A">
        <w:rPr>
          <w:rFonts w:asciiTheme="minorHAnsi" w:hAnsiTheme="minorHAnsi"/>
          <w:spacing w:val="3"/>
          <w:sz w:val="22"/>
          <w:szCs w:val="22"/>
        </w:rPr>
        <w:t xml:space="preserve"> </w:t>
      </w:r>
      <w:r w:rsidRPr="00574C6A">
        <w:rPr>
          <w:rFonts w:asciiTheme="minorHAnsi" w:hAnsiTheme="minorHAnsi"/>
          <w:sz w:val="22"/>
          <w:szCs w:val="22"/>
        </w:rPr>
        <w:t>following</w:t>
      </w:r>
      <w:r w:rsidRPr="00574C6A">
        <w:rPr>
          <w:rFonts w:asciiTheme="minorHAnsi" w:hAnsiTheme="minorHAnsi"/>
          <w:spacing w:val="3"/>
          <w:sz w:val="22"/>
          <w:szCs w:val="22"/>
        </w:rPr>
        <w:t xml:space="preserve"> </w:t>
      </w:r>
      <w:r w:rsidRPr="00574C6A">
        <w:rPr>
          <w:rFonts w:asciiTheme="minorHAnsi" w:hAnsiTheme="minorHAnsi"/>
          <w:spacing w:val="-1"/>
          <w:sz w:val="22"/>
          <w:szCs w:val="22"/>
        </w:rPr>
        <w:t>processes</w:t>
      </w:r>
      <w:r w:rsidRPr="00574C6A">
        <w:rPr>
          <w:rFonts w:asciiTheme="minorHAnsi" w:hAnsiTheme="minorHAnsi"/>
          <w:spacing w:val="4"/>
          <w:sz w:val="22"/>
          <w:szCs w:val="22"/>
        </w:rPr>
        <w:t xml:space="preserve"> </w:t>
      </w:r>
      <w:r w:rsidRPr="00574C6A">
        <w:rPr>
          <w:rFonts w:asciiTheme="minorHAnsi" w:hAnsiTheme="minorHAnsi"/>
          <w:spacing w:val="-1"/>
          <w:sz w:val="22"/>
          <w:szCs w:val="22"/>
        </w:rPr>
        <w:t>require</w:t>
      </w:r>
      <w:r w:rsidRPr="00574C6A">
        <w:rPr>
          <w:rFonts w:asciiTheme="minorHAnsi" w:hAnsiTheme="minorHAnsi"/>
          <w:spacing w:val="4"/>
          <w:sz w:val="22"/>
          <w:szCs w:val="22"/>
        </w:rPr>
        <w:t xml:space="preserve"> </w:t>
      </w:r>
      <w:r w:rsidRPr="00574C6A">
        <w:rPr>
          <w:rFonts w:asciiTheme="minorHAnsi" w:hAnsiTheme="minorHAnsi"/>
          <w:sz w:val="22"/>
          <w:szCs w:val="22"/>
        </w:rPr>
        <w:t>that</w:t>
      </w:r>
      <w:r w:rsidRPr="00574C6A">
        <w:rPr>
          <w:rFonts w:asciiTheme="minorHAnsi" w:hAnsiTheme="minorHAnsi"/>
          <w:spacing w:val="25"/>
          <w:w w:val="99"/>
          <w:sz w:val="22"/>
          <w:szCs w:val="22"/>
        </w:rPr>
        <w:t xml:space="preserve"> </w:t>
      </w:r>
      <w:r w:rsidRPr="00574C6A">
        <w:rPr>
          <w:rFonts w:asciiTheme="minorHAnsi" w:hAnsiTheme="minorHAnsi"/>
          <w:spacing w:val="-1"/>
          <w:sz w:val="22"/>
          <w:szCs w:val="22"/>
        </w:rPr>
        <w:t>neighbors</w:t>
      </w:r>
      <w:r w:rsidRPr="00574C6A">
        <w:rPr>
          <w:rFonts w:asciiTheme="minorHAnsi" w:hAnsiTheme="minorHAnsi"/>
          <w:spacing w:val="-3"/>
          <w:sz w:val="22"/>
          <w:szCs w:val="22"/>
        </w:rPr>
        <w:t xml:space="preserve"> </w:t>
      </w:r>
      <w:r w:rsidRPr="00574C6A">
        <w:rPr>
          <w:rFonts w:asciiTheme="minorHAnsi" w:hAnsiTheme="minorHAnsi"/>
          <w:sz w:val="22"/>
          <w:szCs w:val="22"/>
        </w:rPr>
        <w:t>within</w:t>
      </w:r>
      <w:r w:rsidRPr="00574C6A">
        <w:rPr>
          <w:rFonts w:asciiTheme="minorHAnsi" w:hAnsiTheme="minorHAnsi"/>
          <w:spacing w:val="-5"/>
          <w:sz w:val="22"/>
          <w:szCs w:val="22"/>
        </w:rPr>
        <w:t xml:space="preserve"> </w:t>
      </w:r>
      <w:r w:rsidRPr="00574C6A">
        <w:rPr>
          <w:rFonts w:asciiTheme="minorHAnsi" w:hAnsiTheme="minorHAnsi"/>
          <w:sz w:val="22"/>
          <w:szCs w:val="22"/>
        </w:rPr>
        <w:t>300</w:t>
      </w:r>
      <w:r w:rsidRPr="00574C6A">
        <w:rPr>
          <w:rFonts w:asciiTheme="minorHAnsi" w:hAnsiTheme="minorHAnsi"/>
          <w:spacing w:val="-3"/>
          <w:sz w:val="22"/>
          <w:szCs w:val="22"/>
        </w:rPr>
        <w:t xml:space="preserve"> </w:t>
      </w:r>
      <w:r w:rsidRPr="00574C6A">
        <w:rPr>
          <w:rFonts w:asciiTheme="minorHAnsi" w:hAnsiTheme="minorHAnsi"/>
          <w:sz w:val="22"/>
          <w:szCs w:val="22"/>
        </w:rPr>
        <w:t>feet</w:t>
      </w:r>
      <w:r w:rsidRPr="00574C6A">
        <w:rPr>
          <w:rFonts w:asciiTheme="minorHAnsi" w:hAnsiTheme="minorHAnsi"/>
          <w:spacing w:val="-3"/>
          <w:sz w:val="22"/>
          <w:szCs w:val="22"/>
        </w:rPr>
        <w:t xml:space="preserve"> </w:t>
      </w:r>
      <w:r w:rsidRPr="00574C6A">
        <w:rPr>
          <w:rFonts w:asciiTheme="minorHAnsi" w:hAnsiTheme="minorHAnsi"/>
          <w:spacing w:val="-1"/>
          <w:sz w:val="22"/>
          <w:szCs w:val="22"/>
        </w:rPr>
        <w:t>of</w:t>
      </w:r>
      <w:r w:rsidRPr="00574C6A">
        <w:rPr>
          <w:rFonts w:asciiTheme="minorHAnsi" w:hAnsiTheme="minorHAnsi"/>
          <w:spacing w:val="-3"/>
          <w:sz w:val="22"/>
          <w:szCs w:val="22"/>
        </w:rPr>
        <w:t xml:space="preserve"> </w:t>
      </w:r>
      <w:r w:rsidRPr="00574C6A">
        <w:rPr>
          <w:rFonts w:asciiTheme="minorHAnsi" w:hAnsiTheme="minorHAnsi"/>
          <w:sz w:val="22"/>
          <w:szCs w:val="22"/>
        </w:rPr>
        <w:t>a</w:t>
      </w:r>
      <w:r w:rsidRPr="00574C6A">
        <w:rPr>
          <w:rFonts w:asciiTheme="minorHAnsi" w:hAnsiTheme="minorHAnsi"/>
          <w:spacing w:val="-3"/>
          <w:sz w:val="22"/>
          <w:szCs w:val="22"/>
        </w:rPr>
        <w:t xml:space="preserve"> </w:t>
      </w:r>
      <w:r w:rsidRPr="00574C6A">
        <w:rPr>
          <w:rFonts w:asciiTheme="minorHAnsi" w:hAnsiTheme="minorHAnsi"/>
          <w:spacing w:val="-1"/>
          <w:sz w:val="22"/>
          <w:szCs w:val="22"/>
        </w:rPr>
        <w:t>property</w:t>
      </w:r>
      <w:r w:rsidRPr="00574C6A">
        <w:rPr>
          <w:rFonts w:asciiTheme="minorHAnsi" w:hAnsiTheme="minorHAnsi"/>
          <w:spacing w:val="-3"/>
          <w:sz w:val="22"/>
          <w:szCs w:val="22"/>
        </w:rPr>
        <w:t xml:space="preserve"> </w:t>
      </w:r>
      <w:r w:rsidRPr="00C02C2E">
        <w:rPr>
          <w:rFonts w:asciiTheme="minorHAnsi" w:hAnsiTheme="minorHAnsi"/>
          <w:spacing w:val="-1"/>
          <w:sz w:val="22"/>
          <w:szCs w:val="22"/>
        </w:rPr>
        <w:t>are</w:t>
      </w:r>
      <w:r w:rsidRPr="00C02C2E">
        <w:rPr>
          <w:rFonts w:asciiTheme="minorHAnsi" w:hAnsiTheme="minorHAnsi"/>
          <w:spacing w:val="-2"/>
          <w:sz w:val="22"/>
          <w:szCs w:val="22"/>
        </w:rPr>
        <w:t xml:space="preserve"> </w:t>
      </w:r>
      <w:r w:rsidRPr="00C02C2E">
        <w:rPr>
          <w:rFonts w:asciiTheme="minorHAnsi" w:hAnsiTheme="minorHAnsi"/>
          <w:spacing w:val="-1"/>
          <w:sz w:val="22"/>
          <w:szCs w:val="22"/>
        </w:rPr>
        <w:t>personally</w:t>
      </w:r>
      <w:r w:rsidRPr="00C02C2E">
        <w:rPr>
          <w:rFonts w:asciiTheme="minorHAnsi" w:hAnsiTheme="minorHAnsi"/>
          <w:spacing w:val="-3"/>
          <w:sz w:val="22"/>
          <w:szCs w:val="22"/>
        </w:rPr>
        <w:t xml:space="preserve"> </w:t>
      </w:r>
      <w:r w:rsidRPr="00C02C2E">
        <w:rPr>
          <w:rFonts w:asciiTheme="minorHAnsi" w:hAnsiTheme="minorHAnsi"/>
          <w:spacing w:val="-1"/>
          <w:sz w:val="22"/>
          <w:szCs w:val="22"/>
        </w:rPr>
        <w:t>notified:</w:t>
      </w:r>
    </w:p>
    <w:p w14:paraId="68515D3C" w14:textId="77777777" w:rsidR="00D8231B" w:rsidRPr="00970408" w:rsidRDefault="00D8231B" w:rsidP="00970408">
      <w:pPr>
        <w:pStyle w:val="ListParagraph"/>
        <w:numPr>
          <w:ilvl w:val="0"/>
          <w:numId w:val="9"/>
        </w:numPr>
        <w:spacing w:before="100" w:beforeAutospacing="1" w:after="100" w:afterAutospacing="1"/>
        <w:rPr>
          <w:sz w:val="22"/>
          <w:szCs w:val="22"/>
        </w:rPr>
      </w:pPr>
      <w:r w:rsidRPr="00970408">
        <w:rPr>
          <w:sz w:val="22"/>
          <w:szCs w:val="22"/>
        </w:rPr>
        <w:t xml:space="preserve">Rezoning of property </w:t>
      </w:r>
    </w:p>
    <w:p w14:paraId="1472B432" w14:textId="77777777" w:rsidR="00D8231B" w:rsidRPr="00970408" w:rsidRDefault="00D8231B" w:rsidP="00970408">
      <w:pPr>
        <w:pStyle w:val="ListParagraph"/>
        <w:numPr>
          <w:ilvl w:val="0"/>
          <w:numId w:val="9"/>
        </w:numPr>
        <w:spacing w:before="100" w:beforeAutospacing="1" w:after="100" w:afterAutospacing="1"/>
        <w:rPr>
          <w:sz w:val="22"/>
          <w:szCs w:val="22"/>
        </w:rPr>
      </w:pPr>
      <w:r w:rsidRPr="00970408">
        <w:rPr>
          <w:sz w:val="22"/>
          <w:szCs w:val="22"/>
        </w:rPr>
        <w:t>Variance requests</w:t>
      </w:r>
    </w:p>
    <w:p w14:paraId="0F779D23" w14:textId="77777777" w:rsidR="00D8231B" w:rsidRPr="00970408" w:rsidRDefault="00D8231B" w:rsidP="00970408">
      <w:pPr>
        <w:pStyle w:val="ListParagraph"/>
        <w:numPr>
          <w:ilvl w:val="0"/>
          <w:numId w:val="9"/>
        </w:numPr>
        <w:spacing w:before="100" w:beforeAutospacing="1" w:after="100" w:afterAutospacing="1"/>
        <w:rPr>
          <w:sz w:val="22"/>
          <w:szCs w:val="22"/>
        </w:rPr>
      </w:pPr>
      <w:r w:rsidRPr="00970408">
        <w:rPr>
          <w:sz w:val="22"/>
          <w:szCs w:val="22"/>
        </w:rPr>
        <w:t>Rental licenses</w:t>
      </w:r>
    </w:p>
    <w:p w14:paraId="31107BB5" w14:textId="79CEBFEF" w:rsidR="00D8231B" w:rsidRPr="00970408" w:rsidRDefault="00D8231B" w:rsidP="00970408">
      <w:pPr>
        <w:pStyle w:val="ListParagraph"/>
        <w:numPr>
          <w:ilvl w:val="0"/>
          <w:numId w:val="9"/>
        </w:numPr>
        <w:spacing w:before="7" w:beforeAutospacing="1" w:after="100" w:afterAutospacing="1"/>
        <w:rPr>
          <w:rFonts w:eastAsia="Garamond" w:cs="Garamond"/>
          <w:sz w:val="22"/>
          <w:szCs w:val="22"/>
        </w:rPr>
      </w:pPr>
      <w:r w:rsidRPr="00970408">
        <w:rPr>
          <w:sz w:val="22"/>
          <w:szCs w:val="22"/>
        </w:rPr>
        <w:t>Special Use Permits</w:t>
      </w:r>
    </w:p>
    <w:p w14:paraId="60669C27" w14:textId="77777777" w:rsidR="00D8231B" w:rsidRPr="00C02C2E" w:rsidRDefault="00D8231B" w:rsidP="0046163C">
      <w:pPr>
        <w:pStyle w:val="BodyText"/>
        <w:ind w:left="0" w:right="113"/>
        <w:rPr>
          <w:rFonts w:asciiTheme="minorHAnsi" w:hAnsiTheme="minorHAnsi"/>
          <w:spacing w:val="59"/>
          <w:sz w:val="22"/>
          <w:szCs w:val="22"/>
        </w:rPr>
      </w:pPr>
      <w:r w:rsidRPr="00C02C2E">
        <w:rPr>
          <w:rFonts w:asciiTheme="minorHAnsi" w:hAnsiTheme="minorHAnsi"/>
          <w:spacing w:val="-1"/>
          <w:sz w:val="22"/>
          <w:szCs w:val="22"/>
        </w:rPr>
        <w:t>Statutes</w:t>
      </w:r>
      <w:r w:rsidRPr="00C02C2E">
        <w:rPr>
          <w:rFonts w:asciiTheme="minorHAnsi" w:hAnsiTheme="minorHAnsi"/>
          <w:spacing w:val="32"/>
          <w:sz w:val="22"/>
          <w:szCs w:val="22"/>
        </w:rPr>
        <w:t xml:space="preserve"> </w:t>
      </w:r>
      <w:r w:rsidRPr="00C02C2E">
        <w:rPr>
          <w:rFonts w:asciiTheme="minorHAnsi" w:hAnsiTheme="minorHAnsi"/>
          <w:spacing w:val="-1"/>
          <w:sz w:val="22"/>
          <w:szCs w:val="22"/>
        </w:rPr>
        <w:t>require</w:t>
      </w:r>
      <w:r w:rsidRPr="00C02C2E">
        <w:rPr>
          <w:rFonts w:asciiTheme="minorHAnsi" w:hAnsiTheme="minorHAnsi"/>
          <w:spacing w:val="31"/>
          <w:sz w:val="22"/>
          <w:szCs w:val="22"/>
        </w:rPr>
        <w:t xml:space="preserve"> </w:t>
      </w:r>
      <w:r w:rsidRPr="00C02C2E">
        <w:rPr>
          <w:rFonts w:asciiTheme="minorHAnsi" w:hAnsiTheme="minorHAnsi"/>
          <w:sz w:val="22"/>
          <w:szCs w:val="22"/>
        </w:rPr>
        <w:t>these</w:t>
      </w:r>
      <w:r w:rsidRPr="00C02C2E">
        <w:rPr>
          <w:rFonts w:asciiTheme="minorHAnsi" w:hAnsiTheme="minorHAnsi"/>
          <w:spacing w:val="31"/>
          <w:sz w:val="22"/>
          <w:szCs w:val="22"/>
        </w:rPr>
        <w:t xml:space="preserve"> </w:t>
      </w:r>
      <w:r w:rsidRPr="00C02C2E">
        <w:rPr>
          <w:rFonts w:asciiTheme="minorHAnsi" w:hAnsiTheme="minorHAnsi"/>
          <w:spacing w:val="-1"/>
          <w:sz w:val="22"/>
          <w:szCs w:val="22"/>
        </w:rPr>
        <w:t>processes</w:t>
      </w:r>
      <w:r w:rsidRPr="00C02C2E">
        <w:rPr>
          <w:rFonts w:asciiTheme="minorHAnsi" w:hAnsiTheme="minorHAnsi"/>
          <w:spacing w:val="34"/>
          <w:sz w:val="22"/>
          <w:szCs w:val="22"/>
        </w:rPr>
        <w:t xml:space="preserve"> </w:t>
      </w:r>
      <w:r w:rsidRPr="00C02C2E">
        <w:rPr>
          <w:rFonts w:asciiTheme="minorHAnsi" w:hAnsiTheme="minorHAnsi"/>
          <w:spacing w:val="-1"/>
          <w:sz w:val="22"/>
          <w:szCs w:val="22"/>
        </w:rPr>
        <w:t>be</w:t>
      </w:r>
      <w:r w:rsidRPr="00C02C2E">
        <w:rPr>
          <w:rFonts w:asciiTheme="minorHAnsi" w:hAnsiTheme="minorHAnsi"/>
          <w:spacing w:val="32"/>
          <w:sz w:val="22"/>
          <w:szCs w:val="22"/>
        </w:rPr>
        <w:t xml:space="preserve"> </w:t>
      </w:r>
      <w:r w:rsidRPr="00C02C2E">
        <w:rPr>
          <w:rFonts w:asciiTheme="minorHAnsi" w:hAnsiTheme="minorHAnsi"/>
          <w:sz w:val="22"/>
          <w:szCs w:val="22"/>
        </w:rPr>
        <w:t>noticed</w:t>
      </w:r>
      <w:r w:rsidRPr="00C02C2E">
        <w:rPr>
          <w:rFonts w:asciiTheme="minorHAnsi" w:hAnsiTheme="minorHAnsi"/>
          <w:spacing w:val="31"/>
          <w:sz w:val="22"/>
          <w:szCs w:val="22"/>
        </w:rPr>
        <w:t xml:space="preserve"> </w:t>
      </w:r>
      <w:r w:rsidRPr="00C02C2E">
        <w:rPr>
          <w:rFonts w:asciiTheme="minorHAnsi" w:hAnsiTheme="minorHAnsi"/>
          <w:spacing w:val="-1"/>
          <w:sz w:val="22"/>
          <w:szCs w:val="22"/>
        </w:rPr>
        <w:t>in</w:t>
      </w:r>
      <w:r w:rsidRPr="00C02C2E">
        <w:rPr>
          <w:rFonts w:asciiTheme="minorHAnsi" w:hAnsiTheme="minorHAnsi"/>
          <w:spacing w:val="32"/>
          <w:sz w:val="22"/>
          <w:szCs w:val="22"/>
        </w:rPr>
        <w:t xml:space="preserve"> </w:t>
      </w:r>
      <w:r w:rsidRPr="00C02C2E">
        <w:rPr>
          <w:rFonts w:asciiTheme="minorHAnsi" w:hAnsiTheme="minorHAnsi"/>
          <w:sz w:val="22"/>
          <w:szCs w:val="22"/>
        </w:rPr>
        <w:t>a</w:t>
      </w:r>
      <w:r w:rsidRPr="00C02C2E">
        <w:rPr>
          <w:rFonts w:asciiTheme="minorHAnsi" w:hAnsiTheme="minorHAnsi"/>
          <w:spacing w:val="31"/>
          <w:sz w:val="22"/>
          <w:szCs w:val="22"/>
        </w:rPr>
        <w:t xml:space="preserve"> </w:t>
      </w:r>
      <w:r w:rsidRPr="00C02C2E">
        <w:rPr>
          <w:rFonts w:asciiTheme="minorHAnsi" w:hAnsiTheme="minorHAnsi"/>
          <w:spacing w:val="-1"/>
          <w:sz w:val="22"/>
          <w:szCs w:val="22"/>
        </w:rPr>
        <w:t>newspaper</w:t>
      </w:r>
      <w:r w:rsidRPr="00C02C2E">
        <w:rPr>
          <w:rFonts w:asciiTheme="minorHAnsi" w:hAnsiTheme="minorHAnsi"/>
          <w:spacing w:val="32"/>
          <w:sz w:val="22"/>
          <w:szCs w:val="22"/>
        </w:rPr>
        <w:t xml:space="preserve"> </w:t>
      </w:r>
      <w:r w:rsidRPr="00C02C2E">
        <w:rPr>
          <w:rFonts w:asciiTheme="minorHAnsi" w:hAnsiTheme="minorHAnsi"/>
          <w:spacing w:val="-1"/>
          <w:sz w:val="22"/>
          <w:szCs w:val="22"/>
        </w:rPr>
        <w:t>of</w:t>
      </w:r>
      <w:r w:rsidRPr="00C02C2E">
        <w:rPr>
          <w:rFonts w:asciiTheme="minorHAnsi" w:hAnsiTheme="minorHAnsi"/>
          <w:spacing w:val="33"/>
          <w:sz w:val="22"/>
          <w:szCs w:val="22"/>
        </w:rPr>
        <w:t xml:space="preserve"> </w:t>
      </w:r>
      <w:r w:rsidRPr="00C02C2E">
        <w:rPr>
          <w:rFonts w:asciiTheme="minorHAnsi" w:hAnsiTheme="minorHAnsi"/>
          <w:sz w:val="22"/>
          <w:szCs w:val="22"/>
        </w:rPr>
        <w:t>general</w:t>
      </w:r>
      <w:r w:rsidRPr="00C02C2E">
        <w:rPr>
          <w:rFonts w:asciiTheme="minorHAnsi" w:hAnsiTheme="minorHAnsi"/>
          <w:spacing w:val="31"/>
          <w:sz w:val="22"/>
          <w:szCs w:val="22"/>
        </w:rPr>
        <w:t xml:space="preserve"> </w:t>
      </w:r>
      <w:r w:rsidRPr="00C02C2E">
        <w:rPr>
          <w:rFonts w:asciiTheme="minorHAnsi" w:hAnsiTheme="minorHAnsi"/>
          <w:spacing w:val="-1"/>
          <w:sz w:val="22"/>
          <w:szCs w:val="22"/>
        </w:rPr>
        <w:t>distribution</w:t>
      </w:r>
      <w:r w:rsidRPr="00C02C2E">
        <w:rPr>
          <w:rFonts w:asciiTheme="minorHAnsi" w:hAnsiTheme="minorHAnsi"/>
          <w:spacing w:val="32"/>
          <w:sz w:val="22"/>
          <w:szCs w:val="22"/>
        </w:rPr>
        <w:t xml:space="preserve"> with</w:t>
      </w:r>
      <w:r w:rsidRPr="00C02C2E">
        <w:rPr>
          <w:rFonts w:asciiTheme="minorHAnsi" w:hAnsiTheme="minorHAnsi"/>
          <w:spacing w:val="-1"/>
          <w:sz w:val="22"/>
          <w:szCs w:val="22"/>
        </w:rPr>
        <w:t>in</w:t>
      </w:r>
      <w:r w:rsidRPr="00C02C2E">
        <w:rPr>
          <w:rFonts w:asciiTheme="minorHAnsi" w:hAnsiTheme="minorHAnsi"/>
          <w:spacing w:val="33"/>
          <w:sz w:val="22"/>
          <w:szCs w:val="22"/>
        </w:rPr>
        <w:t xml:space="preserve"> </w:t>
      </w:r>
      <w:r w:rsidRPr="00C02C2E">
        <w:rPr>
          <w:rFonts w:asciiTheme="minorHAnsi" w:hAnsiTheme="minorHAnsi"/>
          <w:sz w:val="22"/>
          <w:szCs w:val="22"/>
        </w:rPr>
        <w:t>the</w:t>
      </w:r>
      <w:r w:rsidRPr="00C02C2E">
        <w:rPr>
          <w:rFonts w:asciiTheme="minorHAnsi" w:hAnsiTheme="minorHAnsi"/>
          <w:spacing w:val="31"/>
          <w:sz w:val="22"/>
          <w:szCs w:val="22"/>
        </w:rPr>
        <w:t xml:space="preserve"> </w:t>
      </w:r>
      <w:r w:rsidRPr="00C02C2E">
        <w:rPr>
          <w:rFonts w:asciiTheme="minorHAnsi" w:hAnsiTheme="minorHAnsi"/>
          <w:spacing w:val="-1"/>
          <w:sz w:val="22"/>
          <w:szCs w:val="22"/>
        </w:rPr>
        <w:t>City</w:t>
      </w:r>
      <w:r w:rsidRPr="00C02C2E">
        <w:rPr>
          <w:rFonts w:asciiTheme="minorHAnsi" w:hAnsiTheme="minorHAnsi"/>
          <w:spacing w:val="32"/>
          <w:sz w:val="22"/>
          <w:szCs w:val="22"/>
        </w:rPr>
        <w:t xml:space="preserve"> </w:t>
      </w:r>
      <w:r w:rsidRPr="00C02C2E">
        <w:rPr>
          <w:rFonts w:asciiTheme="minorHAnsi" w:hAnsiTheme="minorHAnsi"/>
          <w:spacing w:val="-1"/>
          <w:sz w:val="22"/>
          <w:szCs w:val="22"/>
        </w:rPr>
        <w:t>as</w:t>
      </w:r>
      <w:r w:rsidRPr="00C02C2E">
        <w:rPr>
          <w:rFonts w:asciiTheme="minorHAnsi" w:hAnsiTheme="minorHAnsi"/>
          <w:spacing w:val="32"/>
          <w:sz w:val="22"/>
          <w:szCs w:val="22"/>
        </w:rPr>
        <w:t xml:space="preserve"> </w:t>
      </w:r>
      <w:r w:rsidRPr="00C02C2E">
        <w:rPr>
          <w:rFonts w:asciiTheme="minorHAnsi" w:hAnsiTheme="minorHAnsi"/>
          <w:sz w:val="22"/>
          <w:szCs w:val="22"/>
        </w:rPr>
        <w:t>well</w:t>
      </w:r>
      <w:r w:rsidRPr="00C02C2E">
        <w:rPr>
          <w:rFonts w:asciiTheme="minorHAnsi" w:hAnsiTheme="minorHAnsi"/>
          <w:spacing w:val="32"/>
          <w:sz w:val="22"/>
          <w:szCs w:val="22"/>
        </w:rPr>
        <w:t xml:space="preserve"> </w:t>
      </w:r>
      <w:r w:rsidRPr="00C02C2E">
        <w:rPr>
          <w:rFonts w:asciiTheme="minorHAnsi" w:hAnsiTheme="minorHAnsi"/>
          <w:spacing w:val="-1"/>
          <w:sz w:val="22"/>
          <w:szCs w:val="22"/>
        </w:rPr>
        <w:t>as</w:t>
      </w:r>
      <w:r w:rsidRPr="00C02C2E">
        <w:rPr>
          <w:rFonts w:asciiTheme="minorHAnsi" w:hAnsiTheme="minorHAnsi"/>
          <w:spacing w:val="28"/>
          <w:w w:val="99"/>
          <w:sz w:val="22"/>
          <w:szCs w:val="22"/>
        </w:rPr>
        <w:t xml:space="preserve"> </w:t>
      </w:r>
      <w:r w:rsidRPr="00C02C2E">
        <w:rPr>
          <w:rFonts w:asciiTheme="minorHAnsi" w:hAnsiTheme="minorHAnsi"/>
          <w:spacing w:val="-1"/>
          <w:sz w:val="22"/>
          <w:szCs w:val="22"/>
        </w:rPr>
        <w:t>mailed</w:t>
      </w:r>
      <w:r w:rsidRPr="00C02C2E">
        <w:rPr>
          <w:rFonts w:asciiTheme="minorHAnsi" w:hAnsiTheme="minorHAnsi"/>
          <w:spacing w:val="5"/>
          <w:sz w:val="22"/>
          <w:szCs w:val="22"/>
        </w:rPr>
        <w:t xml:space="preserve"> </w:t>
      </w:r>
      <w:r w:rsidRPr="00C02C2E">
        <w:rPr>
          <w:rFonts w:asciiTheme="minorHAnsi" w:hAnsiTheme="minorHAnsi"/>
          <w:sz w:val="22"/>
          <w:szCs w:val="22"/>
        </w:rPr>
        <w:t>to</w:t>
      </w:r>
      <w:r w:rsidRPr="00C02C2E">
        <w:rPr>
          <w:rFonts w:asciiTheme="minorHAnsi" w:hAnsiTheme="minorHAnsi"/>
          <w:spacing w:val="5"/>
          <w:sz w:val="22"/>
          <w:szCs w:val="22"/>
        </w:rPr>
        <w:t xml:space="preserve"> </w:t>
      </w:r>
      <w:r w:rsidRPr="00C02C2E">
        <w:rPr>
          <w:rFonts w:asciiTheme="minorHAnsi" w:hAnsiTheme="minorHAnsi"/>
          <w:spacing w:val="-1"/>
          <w:sz w:val="22"/>
          <w:szCs w:val="22"/>
        </w:rPr>
        <w:t>neighbors</w:t>
      </w:r>
      <w:r w:rsidRPr="00C02C2E">
        <w:rPr>
          <w:rFonts w:asciiTheme="minorHAnsi" w:hAnsiTheme="minorHAnsi"/>
          <w:spacing w:val="5"/>
          <w:sz w:val="22"/>
          <w:szCs w:val="22"/>
        </w:rPr>
        <w:t xml:space="preserve"> </w:t>
      </w:r>
      <w:r w:rsidRPr="00C02C2E">
        <w:rPr>
          <w:rFonts w:asciiTheme="minorHAnsi" w:hAnsiTheme="minorHAnsi"/>
          <w:sz w:val="22"/>
          <w:szCs w:val="22"/>
        </w:rPr>
        <w:t>within</w:t>
      </w:r>
      <w:r w:rsidRPr="00C02C2E">
        <w:rPr>
          <w:rFonts w:asciiTheme="minorHAnsi" w:hAnsiTheme="minorHAnsi"/>
          <w:spacing w:val="4"/>
          <w:sz w:val="22"/>
          <w:szCs w:val="22"/>
        </w:rPr>
        <w:t xml:space="preserve"> </w:t>
      </w:r>
      <w:r w:rsidRPr="00C02C2E">
        <w:rPr>
          <w:rFonts w:asciiTheme="minorHAnsi" w:hAnsiTheme="minorHAnsi"/>
          <w:sz w:val="22"/>
          <w:szCs w:val="22"/>
        </w:rPr>
        <w:t>300</w:t>
      </w:r>
      <w:r w:rsidRPr="00C02C2E">
        <w:rPr>
          <w:rFonts w:asciiTheme="minorHAnsi" w:hAnsiTheme="minorHAnsi"/>
          <w:spacing w:val="5"/>
          <w:sz w:val="22"/>
          <w:szCs w:val="22"/>
        </w:rPr>
        <w:t xml:space="preserve"> </w:t>
      </w:r>
      <w:r w:rsidRPr="00C02C2E">
        <w:rPr>
          <w:rFonts w:asciiTheme="minorHAnsi" w:hAnsiTheme="minorHAnsi"/>
          <w:sz w:val="22"/>
          <w:szCs w:val="22"/>
        </w:rPr>
        <w:t>feet</w:t>
      </w:r>
      <w:r w:rsidRPr="00C02C2E">
        <w:rPr>
          <w:rFonts w:asciiTheme="minorHAnsi" w:hAnsiTheme="minorHAnsi"/>
          <w:spacing w:val="5"/>
          <w:sz w:val="22"/>
          <w:szCs w:val="22"/>
        </w:rPr>
        <w:t xml:space="preserve"> </w:t>
      </w:r>
      <w:r w:rsidRPr="00C02C2E">
        <w:rPr>
          <w:rFonts w:asciiTheme="minorHAnsi" w:hAnsiTheme="minorHAnsi"/>
          <w:spacing w:val="-1"/>
          <w:sz w:val="22"/>
          <w:szCs w:val="22"/>
        </w:rPr>
        <w:t>prior</w:t>
      </w:r>
      <w:r w:rsidRPr="00C02C2E">
        <w:rPr>
          <w:rFonts w:asciiTheme="minorHAnsi" w:hAnsiTheme="minorHAnsi"/>
          <w:spacing w:val="5"/>
          <w:sz w:val="22"/>
          <w:szCs w:val="22"/>
        </w:rPr>
        <w:t xml:space="preserve"> </w:t>
      </w:r>
      <w:r w:rsidRPr="00C02C2E">
        <w:rPr>
          <w:rFonts w:asciiTheme="minorHAnsi" w:hAnsiTheme="minorHAnsi"/>
          <w:sz w:val="22"/>
          <w:szCs w:val="22"/>
        </w:rPr>
        <w:t>to</w:t>
      </w:r>
      <w:r w:rsidRPr="00C02C2E">
        <w:rPr>
          <w:rFonts w:asciiTheme="minorHAnsi" w:hAnsiTheme="minorHAnsi"/>
          <w:spacing w:val="5"/>
          <w:sz w:val="22"/>
          <w:szCs w:val="22"/>
        </w:rPr>
        <w:t xml:space="preserve"> </w:t>
      </w:r>
      <w:r w:rsidRPr="00C02C2E">
        <w:rPr>
          <w:rFonts w:asciiTheme="minorHAnsi" w:hAnsiTheme="minorHAnsi"/>
          <w:spacing w:val="-1"/>
          <w:sz w:val="22"/>
          <w:szCs w:val="22"/>
        </w:rPr>
        <w:t>the</w:t>
      </w:r>
      <w:r w:rsidRPr="00C02C2E">
        <w:rPr>
          <w:rFonts w:asciiTheme="minorHAnsi" w:hAnsiTheme="minorHAnsi"/>
          <w:spacing w:val="5"/>
          <w:sz w:val="22"/>
          <w:szCs w:val="22"/>
        </w:rPr>
        <w:t xml:space="preserve"> </w:t>
      </w:r>
      <w:r w:rsidRPr="00C02C2E">
        <w:rPr>
          <w:rFonts w:asciiTheme="minorHAnsi" w:hAnsiTheme="minorHAnsi"/>
          <w:spacing w:val="-1"/>
          <w:sz w:val="22"/>
          <w:szCs w:val="22"/>
        </w:rPr>
        <w:t>meeting.</w:t>
      </w:r>
      <w:r w:rsidRPr="00C02C2E">
        <w:rPr>
          <w:rFonts w:asciiTheme="minorHAnsi" w:hAnsiTheme="minorHAnsi"/>
          <w:spacing w:val="59"/>
          <w:sz w:val="22"/>
          <w:szCs w:val="22"/>
        </w:rPr>
        <w:t xml:space="preserve"> </w:t>
      </w:r>
    </w:p>
    <w:p w14:paraId="10A67A5F" w14:textId="77777777" w:rsidR="00D8231B" w:rsidRPr="00574C6A" w:rsidRDefault="00D8231B" w:rsidP="0046163C">
      <w:pPr>
        <w:pStyle w:val="BodyText"/>
        <w:ind w:left="0" w:right="113"/>
        <w:rPr>
          <w:rFonts w:asciiTheme="minorHAnsi" w:hAnsiTheme="minorHAnsi"/>
          <w:sz w:val="22"/>
          <w:szCs w:val="22"/>
        </w:rPr>
      </w:pPr>
      <w:r w:rsidRPr="00574C6A">
        <w:rPr>
          <w:rFonts w:asciiTheme="minorHAnsi" w:hAnsiTheme="minorHAnsi"/>
          <w:spacing w:val="-1"/>
          <w:sz w:val="22"/>
          <w:szCs w:val="22"/>
        </w:rPr>
        <w:t>All</w:t>
      </w:r>
      <w:r w:rsidRPr="00574C6A">
        <w:rPr>
          <w:rFonts w:asciiTheme="minorHAnsi" w:hAnsiTheme="minorHAnsi"/>
          <w:spacing w:val="5"/>
          <w:sz w:val="22"/>
          <w:szCs w:val="22"/>
        </w:rPr>
        <w:t xml:space="preserve"> </w:t>
      </w:r>
      <w:r w:rsidRPr="00574C6A">
        <w:rPr>
          <w:rFonts w:asciiTheme="minorHAnsi" w:hAnsiTheme="minorHAnsi"/>
          <w:spacing w:val="-1"/>
          <w:sz w:val="22"/>
          <w:szCs w:val="22"/>
        </w:rPr>
        <w:t>meetings</w:t>
      </w:r>
      <w:r w:rsidRPr="00574C6A">
        <w:rPr>
          <w:rFonts w:asciiTheme="minorHAnsi" w:hAnsiTheme="minorHAnsi"/>
          <w:spacing w:val="5"/>
          <w:sz w:val="22"/>
          <w:szCs w:val="22"/>
        </w:rPr>
        <w:t xml:space="preserve"> </w:t>
      </w:r>
      <w:r w:rsidRPr="00574C6A">
        <w:rPr>
          <w:rFonts w:asciiTheme="minorHAnsi" w:hAnsiTheme="minorHAnsi"/>
          <w:spacing w:val="-1"/>
          <w:sz w:val="22"/>
          <w:szCs w:val="22"/>
        </w:rPr>
        <w:t>are</w:t>
      </w:r>
      <w:r w:rsidRPr="00574C6A">
        <w:rPr>
          <w:rFonts w:asciiTheme="minorHAnsi" w:hAnsiTheme="minorHAnsi"/>
          <w:spacing w:val="5"/>
          <w:sz w:val="22"/>
          <w:szCs w:val="22"/>
        </w:rPr>
        <w:t xml:space="preserve"> </w:t>
      </w:r>
      <w:r w:rsidRPr="00574C6A">
        <w:rPr>
          <w:rFonts w:asciiTheme="minorHAnsi" w:hAnsiTheme="minorHAnsi"/>
          <w:spacing w:val="-1"/>
          <w:sz w:val="22"/>
          <w:szCs w:val="22"/>
        </w:rPr>
        <w:t>held</w:t>
      </w:r>
      <w:r w:rsidRPr="00574C6A">
        <w:rPr>
          <w:rFonts w:asciiTheme="minorHAnsi" w:hAnsiTheme="minorHAnsi"/>
          <w:spacing w:val="5"/>
          <w:sz w:val="22"/>
          <w:szCs w:val="22"/>
        </w:rPr>
        <w:t xml:space="preserve"> </w:t>
      </w:r>
      <w:r w:rsidRPr="00574C6A">
        <w:rPr>
          <w:rFonts w:asciiTheme="minorHAnsi" w:hAnsiTheme="minorHAnsi"/>
          <w:spacing w:val="-1"/>
          <w:sz w:val="22"/>
          <w:szCs w:val="22"/>
        </w:rPr>
        <w:t>in</w:t>
      </w:r>
      <w:r w:rsidRPr="00574C6A">
        <w:rPr>
          <w:rFonts w:asciiTheme="minorHAnsi" w:hAnsiTheme="minorHAnsi"/>
          <w:spacing w:val="5"/>
          <w:sz w:val="22"/>
          <w:szCs w:val="22"/>
        </w:rPr>
        <w:t xml:space="preserve"> </w:t>
      </w:r>
      <w:r w:rsidRPr="00574C6A">
        <w:rPr>
          <w:rFonts w:asciiTheme="minorHAnsi" w:hAnsiTheme="minorHAnsi"/>
          <w:sz w:val="22"/>
          <w:szCs w:val="22"/>
        </w:rPr>
        <w:t>a</w:t>
      </w:r>
      <w:r w:rsidRPr="00574C6A">
        <w:rPr>
          <w:rFonts w:asciiTheme="minorHAnsi" w:hAnsiTheme="minorHAnsi"/>
          <w:spacing w:val="5"/>
          <w:sz w:val="22"/>
          <w:szCs w:val="22"/>
        </w:rPr>
        <w:t xml:space="preserve"> </w:t>
      </w:r>
      <w:r w:rsidRPr="00574C6A">
        <w:rPr>
          <w:rFonts w:asciiTheme="minorHAnsi" w:hAnsiTheme="minorHAnsi"/>
          <w:sz w:val="22"/>
          <w:szCs w:val="22"/>
        </w:rPr>
        <w:t>facility</w:t>
      </w:r>
      <w:r w:rsidRPr="00574C6A">
        <w:rPr>
          <w:rFonts w:asciiTheme="minorHAnsi" w:hAnsiTheme="minorHAnsi"/>
          <w:spacing w:val="33"/>
          <w:w w:val="99"/>
          <w:sz w:val="22"/>
          <w:szCs w:val="22"/>
        </w:rPr>
        <w:t xml:space="preserve"> </w:t>
      </w:r>
      <w:r w:rsidRPr="00574C6A">
        <w:rPr>
          <w:rFonts w:asciiTheme="minorHAnsi" w:hAnsiTheme="minorHAnsi"/>
          <w:spacing w:val="-1"/>
          <w:sz w:val="22"/>
          <w:szCs w:val="22"/>
        </w:rPr>
        <w:t>accessible</w:t>
      </w:r>
      <w:r w:rsidRPr="00574C6A">
        <w:rPr>
          <w:rFonts w:asciiTheme="minorHAnsi" w:hAnsiTheme="minorHAnsi"/>
          <w:spacing w:val="16"/>
          <w:sz w:val="22"/>
          <w:szCs w:val="22"/>
        </w:rPr>
        <w:t xml:space="preserve"> </w:t>
      </w:r>
      <w:r w:rsidRPr="00574C6A">
        <w:rPr>
          <w:rFonts w:asciiTheme="minorHAnsi" w:hAnsiTheme="minorHAnsi"/>
          <w:sz w:val="22"/>
          <w:szCs w:val="22"/>
        </w:rPr>
        <w:t>to</w:t>
      </w:r>
      <w:r w:rsidRPr="00574C6A">
        <w:rPr>
          <w:rFonts w:asciiTheme="minorHAnsi" w:hAnsiTheme="minorHAnsi"/>
          <w:spacing w:val="15"/>
          <w:sz w:val="22"/>
          <w:szCs w:val="22"/>
        </w:rPr>
        <w:t xml:space="preserve"> </w:t>
      </w:r>
      <w:r w:rsidRPr="00574C6A">
        <w:rPr>
          <w:rFonts w:asciiTheme="minorHAnsi" w:hAnsiTheme="minorHAnsi"/>
          <w:spacing w:val="-1"/>
          <w:sz w:val="22"/>
          <w:szCs w:val="22"/>
        </w:rPr>
        <w:t>persons</w:t>
      </w:r>
      <w:r w:rsidRPr="00574C6A">
        <w:rPr>
          <w:rFonts w:asciiTheme="minorHAnsi" w:hAnsiTheme="minorHAnsi"/>
          <w:spacing w:val="16"/>
          <w:sz w:val="22"/>
          <w:szCs w:val="22"/>
        </w:rPr>
        <w:t xml:space="preserve"> </w:t>
      </w:r>
      <w:r w:rsidRPr="00574C6A">
        <w:rPr>
          <w:rFonts w:asciiTheme="minorHAnsi" w:hAnsiTheme="minorHAnsi"/>
          <w:sz w:val="22"/>
          <w:szCs w:val="22"/>
        </w:rPr>
        <w:t>with</w:t>
      </w:r>
      <w:r w:rsidRPr="00574C6A">
        <w:rPr>
          <w:rFonts w:asciiTheme="minorHAnsi" w:hAnsiTheme="minorHAnsi"/>
          <w:spacing w:val="15"/>
          <w:sz w:val="22"/>
          <w:szCs w:val="22"/>
        </w:rPr>
        <w:t xml:space="preserve"> </w:t>
      </w:r>
      <w:r w:rsidRPr="00574C6A">
        <w:rPr>
          <w:rFonts w:asciiTheme="minorHAnsi" w:hAnsiTheme="minorHAnsi"/>
          <w:spacing w:val="-1"/>
          <w:sz w:val="22"/>
          <w:szCs w:val="22"/>
        </w:rPr>
        <w:t>disabilities,</w:t>
      </w:r>
      <w:r w:rsidRPr="00574C6A">
        <w:rPr>
          <w:rFonts w:asciiTheme="minorHAnsi" w:hAnsiTheme="minorHAnsi"/>
          <w:spacing w:val="15"/>
          <w:sz w:val="22"/>
          <w:szCs w:val="22"/>
        </w:rPr>
        <w:t xml:space="preserve"> </w:t>
      </w:r>
      <w:r w:rsidRPr="00574C6A">
        <w:rPr>
          <w:rFonts w:asciiTheme="minorHAnsi" w:hAnsiTheme="minorHAnsi"/>
          <w:spacing w:val="-1"/>
          <w:sz w:val="22"/>
          <w:szCs w:val="22"/>
        </w:rPr>
        <w:t>and</w:t>
      </w:r>
      <w:r w:rsidRPr="00574C6A">
        <w:rPr>
          <w:rFonts w:asciiTheme="minorHAnsi" w:hAnsiTheme="minorHAnsi"/>
          <w:spacing w:val="16"/>
          <w:sz w:val="22"/>
          <w:szCs w:val="22"/>
        </w:rPr>
        <w:t xml:space="preserve"> </w:t>
      </w:r>
      <w:r w:rsidRPr="00574C6A">
        <w:rPr>
          <w:rFonts w:asciiTheme="minorHAnsi" w:hAnsiTheme="minorHAnsi"/>
          <w:sz w:val="22"/>
          <w:szCs w:val="22"/>
        </w:rPr>
        <w:t>the</w:t>
      </w:r>
      <w:r w:rsidRPr="00574C6A">
        <w:rPr>
          <w:rFonts w:asciiTheme="minorHAnsi" w:hAnsiTheme="minorHAnsi"/>
          <w:spacing w:val="14"/>
          <w:sz w:val="22"/>
          <w:szCs w:val="22"/>
        </w:rPr>
        <w:t xml:space="preserve"> </w:t>
      </w:r>
      <w:r w:rsidRPr="00574C6A">
        <w:rPr>
          <w:rFonts w:asciiTheme="minorHAnsi" w:hAnsiTheme="minorHAnsi"/>
          <w:spacing w:val="-1"/>
          <w:sz w:val="22"/>
          <w:szCs w:val="22"/>
        </w:rPr>
        <w:t>City</w:t>
      </w:r>
      <w:r w:rsidRPr="00574C6A">
        <w:rPr>
          <w:rFonts w:asciiTheme="minorHAnsi" w:hAnsiTheme="minorHAnsi"/>
          <w:spacing w:val="15"/>
          <w:sz w:val="22"/>
          <w:szCs w:val="22"/>
        </w:rPr>
        <w:t xml:space="preserve"> </w:t>
      </w:r>
      <w:r w:rsidRPr="00574C6A">
        <w:rPr>
          <w:rFonts w:asciiTheme="minorHAnsi" w:hAnsiTheme="minorHAnsi"/>
          <w:spacing w:val="-1"/>
          <w:sz w:val="22"/>
          <w:szCs w:val="22"/>
        </w:rPr>
        <w:t>provides</w:t>
      </w:r>
      <w:r w:rsidRPr="00574C6A">
        <w:rPr>
          <w:rFonts w:asciiTheme="minorHAnsi" w:hAnsiTheme="minorHAnsi"/>
          <w:spacing w:val="16"/>
          <w:sz w:val="22"/>
          <w:szCs w:val="22"/>
        </w:rPr>
        <w:t xml:space="preserve"> </w:t>
      </w:r>
      <w:r w:rsidRPr="00574C6A">
        <w:rPr>
          <w:rFonts w:asciiTheme="minorHAnsi" w:hAnsiTheme="minorHAnsi"/>
          <w:spacing w:val="-1"/>
          <w:sz w:val="22"/>
          <w:szCs w:val="22"/>
        </w:rPr>
        <w:t>reasonable</w:t>
      </w:r>
      <w:r w:rsidRPr="00574C6A">
        <w:rPr>
          <w:rFonts w:asciiTheme="minorHAnsi" w:hAnsiTheme="minorHAnsi"/>
          <w:spacing w:val="17"/>
          <w:sz w:val="22"/>
          <w:szCs w:val="22"/>
        </w:rPr>
        <w:t xml:space="preserve"> </w:t>
      </w:r>
      <w:r w:rsidRPr="00574C6A">
        <w:rPr>
          <w:rFonts w:asciiTheme="minorHAnsi" w:hAnsiTheme="minorHAnsi"/>
          <w:spacing w:val="-1"/>
          <w:sz w:val="22"/>
          <w:szCs w:val="22"/>
        </w:rPr>
        <w:t>accommodations.</w:t>
      </w:r>
      <w:r w:rsidRPr="00574C6A">
        <w:rPr>
          <w:rFonts w:asciiTheme="minorHAnsi" w:hAnsiTheme="minorHAnsi"/>
          <w:spacing w:val="29"/>
          <w:w w:val="99"/>
          <w:sz w:val="22"/>
          <w:szCs w:val="22"/>
        </w:rPr>
        <w:t xml:space="preserve"> </w:t>
      </w:r>
      <w:r w:rsidRPr="00574C6A">
        <w:rPr>
          <w:rFonts w:asciiTheme="minorHAnsi" w:hAnsiTheme="minorHAnsi"/>
          <w:sz w:val="22"/>
          <w:szCs w:val="22"/>
        </w:rPr>
        <w:t>Individuals</w:t>
      </w:r>
      <w:r w:rsidRPr="00574C6A">
        <w:rPr>
          <w:rFonts w:asciiTheme="minorHAnsi" w:hAnsiTheme="minorHAnsi"/>
          <w:spacing w:val="-5"/>
          <w:sz w:val="22"/>
          <w:szCs w:val="22"/>
        </w:rPr>
        <w:t xml:space="preserve"> </w:t>
      </w:r>
      <w:r w:rsidRPr="00574C6A">
        <w:rPr>
          <w:rFonts w:asciiTheme="minorHAnsi" w:hAnsiTheme="minorHAnsi"/>
          <w:sz w:val="22"/>
          <w:szCs w:val="22"/>
        </w:rPr>
        <w:t>with</w:t>
      </w:r>
      <w:r w:rsidRPr="00574C6A">
        <w:rPr>
          <w:rFonts w:asciiTheme="minorHAnsi" w:hAnsiTheme="minorHAnsi"/>
          <w:spacing w:val="-4"/>
          <w:sz w:val="22"/>
          <w:szCs w:val="22"/>
        </w:rPr>
        <w:t xml:space="preserve"> </w:t>
      </w:r>
      <w:r w:rsidRPr="00574C6A">
        <w:rPr>
          <w:rFonts w:asciiTheme="minorHAnsi" w:hAnsiTheme="minorHAnsi"/>
          <w:sz w:val="22"/>
          <w:szCs w:val="22"/>
        </w:rPr>
        <w:t>disabilities</w:t>
      </w:r>
      <w:r w:rsidRPr="00574C6A">
        <w:rPr>
          <w:rFonts w:asciiTheme="minorHAnsi" w:hAnsiTheme="minorHAnsi"/>
          <w:spacing w:val="-4"/>
          <w:sz w:val="22"/>
          <w:szCs w:val="22"/>
        </w:rPr>
        <w:t xml:space="preserve"> </w:t>
      </w:r>
      <w:r w:rsidRPr="00574C6A">
        <w:rPr>
          <w:rFonts w:asciiTheme="minorHAnsi" w:hAnsiTheme="minorHAnsi"/>
          <w:spacing w:val="-1"/>
          <w:sz w:val="22"/>
          <w:szCs w:val="22"/>
        </w:rPr>
        <w:t>requiring</w:t>
      </w:r>
      <w:r w:rsidRPr="00574C6A">
        <w:rPr>
          <w:rFonts w:asciiTheme="minorHAnsi" w:hAnsiTheme="minorHAnsi"/>
          <w:spacing w:val="-3"/>
          <w:sz w:val="22"/>
          <w:szCs w:val="22"/>
        </w:rPr>
        <w:t xml:space="preserve"> </w:t>
      </w:r>
      <w:r w:rsidRPr="00574C6A">
        <w:rPr>
          <w:rFonts w:asciiTheme="minorHAnsi" w:hAnsiTheme="minorHAnsi"/>
          <w:spacing w:val="-1"/>
          <w:sz w:val="22"/>
          <w:szCs w:val="22"/>
        </w:rPr>
        <w:t>reasonable</w:t>
      </w:r>
      <w:r w:rsidRPr="00574C6A">
        <w:rPr>
          <w:rFonts w:asciiTheme="minorHAnsi" w:hAnsiTheme="minorHAnsi"/>
          <w:spacing w:val="-2"/>
          <w:sz w:val="22"/>
          <w:szCs w:val="22"/>
        </w:rPr>
        <w:t xml:space="preserve"> </w:t>
      </w:r>
      <w:r w:rsidRPr="00574C6A">
        <w:rPr>
          <w:rFonts w:asciiTheme="minorHAnsi" w:hAnsiTheme="minorHAnsi"/>
          <w:spacing w:val="-1"/>
          <w:sz w:val="22"/>
          <w:szCs w:val="22"/>
        </w:rPr>
        <w:t>accommodations</w:t>
      </w:r>
      <w:r w:rsidRPr="00574C6A">
        <w:rPr>
          <w:rFonts w:asciiTheme="minorHAnsi" w:hAnsiTheme="minorHAnsi"/>
          <w:spacing w:val="-4"/>
          <w:sz w:val="22"/>
          <w:szCs w:val="22"/>
        </w:rPr>
        <w:t xml:space="preserve"> </w:t>
      </w:r>
      <w:r w:rsidRPr="00574C6A">
        <w:rPr>
          <w:rFonts w:asciiTheme="minorHAnsi" w:hAnsiTheme="minorHAnsi"/>
          <w:sz w:val="22"/>
          <w:szCs w:val="22"/>
        </w:rPr>
        <w:t>or</w:t>
      </w:r>
      <w:r w:rsidRPr="00574C6A">
        <w:rPr>
          <w:rFonts w:asciiTheme="minorHAnsi" w:hAnsiTheme="minorHAnsi"/>
          <w:spacing w:val="-3"/>
          <w:sz w:val="22"/>
          <w:szCs w:val="22"/>
        </w:rPr>
        <w:t xml:space="preserve"> </w:t>
      </w:r>
      <w:r w:rsidRPr="00574C6A">
        <w:rPr>
          <w:rFonts w:asciiTheme="minorHAnsi" w:hAnsiTheme="minorHAnsi"/>
          <w:sz w:val="22"/>
          <w:szCs w:val="22"/>
        </w:rPr>
        <w:t>services</w:t>
      </w:r>
      <w:r w:rsidRPr="00574C6A">
        <w:rPr>
          <w:rFonts w:asciiTheme="minorHAnsi" w:hAnsiTheme="minorHAnsi"/>
          <w:spacing w:val="-4"/>
          <w:sz w:val="22"/>
          <w:szCs w:val="22"/>
        </w:rPr>
        <w:t xml:space="preserve"> </w:t>
      </w:r>
      <w:r w:rsidRPr="00574C6A">
        <w:rPr>
          <w:rFonts w:asciiTheme="minorHAnsi" w:hAnsiTheme="minorHAnsi"/>
          <w:sz w:val="22"/>
          <w:szCs w:val="22"/>
        </w:rPr>
        <w:t>should</w:t>
      </w:r>
      <w:r w:rsidRPr="00574C6A">
        <w:rPr>
          <w:rFonts w:asciiTheme="minorHAnsi" w:hAnsiTheme="minorHAnsi"/>
          <w:spacing w:val="-4"/>
          <w:sz w:val="22"/>
          <w:szCs w:val="22"/>
        </w:rPr>
        <w:t xml:space="preserve"> </w:t>
      </w:r>
      <w:r w:rsidRPr="00574C6A">
        <w:rPr>
          <w:rFonts w:asciiTheme="minorHAnsi" w:hAnsiTheme="minorHAnsi"/>
          <w:sz w:val="22"/>
          <w:szCs w:val="22"/>
        </w:rPr>
        <w:t>contact</w:t>
      </w:r>
      <w:r w:rsidRPr="00574C6A">
        <w:rPr>
          <w:rFonts w:asciiTheme="minorHAnsi" w:hAnsiTheme="minorHAnsi"/>
          <w:spacing w:val="-4"/>
          <w:sz w:val="22"/>
          <w:szCs w:val="22"/>
        </w:rPr>
        <w:t xml:space="preserve"> </w:t>
      </w:r>
      <w:r w:rsidRPr="00574C6A">
        <w:rPr>
          <w:rFonts w:asciiTheme="minorHAnsi" w:hAnsiTheme="minorHAnsi"/>
          <w:sz w:val="22"/>
          <w:szCs w:val="22"/>
        </w:rPr>
        <w:t>the</w:t>
      </w:r>
      <w:r w:rsidRPr="00574C6A">
        <w:rPr>
          <w:rFonts w:asciiTheme="minorHAnsi" w:hAnsiTheme="minorHAnsi"/>
          <w:spacing w:val="-4"/>
          <w:sz w:val="22"/>
          <w:szCs w:val="22"/>
        </w:rPr>
        <w:t xml:space="preserve"> </w:t>
      </w:r>
      <w:r w:rsidRPr="00574C6A">
        <w:rPr>
          <w:rFonts w:asciiTheme="minorHAnsi" w:hAnsiTheme="minorHAnsi"/>
          <w:sz w:val="22"/>
          <w:szCs w:val="22"/>
        </w:rPr>
        <w:t>City</w:t>
      </w:r>
      <w:r w:rsidRPr="00574C6A">
        <w:rPr>
          <w:rFonts w:asciiTheme="minorHAnsi" w:hAnsiTheme="minorHAnsi"/>
          <w:spacing w:val="-2"/>
          <w:sz w:val="22"/>
          <w:szCs w:val="22"/>
        </w:rPr>
        <w:t xml:space="preserve"> </w:t>
      </w:r>
      <w:r w:rsidRPr="00574C6A">
        <w:rPr>
          <w:rFonts w:asciiTheme="minorHAnsi" w:hAnsiTheme="minorHAnsi"/>
          <w:sz w:val="22"/>
          <w:szCs w:val="22"/>
        </w:rPr>
        <w:t>clerk’s</w:t>
      </w:r>
      <w:r w:rsidRPr="00574C6A">
        <w:rPr>
          <w:rFonts w:asciiTheme="minorHAnsi" w:hAnsiTheme="minorHAnsi"/>
          <w:spacing w:val="30"/>
          <w:w w:val="99"/>
          <w:sz w:val="22"/>
          <w:szCs w:val="22"/>
        </w:rPr>
        <w:t xml:space="preserve"> </w:t>
      </w:r>
      <w:r w:rsidRPr="00574C6A">
        <w:rPr>
          <w:rFonts w:asciiTheme="minorHAnsi" w:hAnsiTheme="minorHAnsi"/>
          <w:spacing w:val="-1"/>
          <w:sz w:val="22"/>
          <w:szCs w:val="22"/>
        </w:rPr>
        <w:t>office.</w:t>
      </w:r>
      <w:r w:rsidRPr="00574C6A">
        <w:rPr>
          <w:rFonts w:asciiTheme="minorHAnsi" w:hAnsiTheme="minorHAnsi"/>
          <w:spacing w:val="1"/>
          <w:sz w:val="22"/>
          <w:szCs w:val="22"/>
        </w:rPr>
        <w:t xml:space="preserve"> </w:t>
      </w:r>
      <w:r w:rsidRPr="00574C6A">
        <w:rPr>
          <w:rFonts w:asciiTheme="minorHAnsi" w:hAnsiTheme="minorHAnsi"/>
          <w:sz w:val="22"/>
          <w:szCs w:val="22"/>
        </w:rPr>
        <w:t>The</w:t>
      </w:r>
      <w:r w:rsidRPr="00574C6A">
        <w:rPr>
          <w:rFonts w:asciiTheme="minorHAnsi" w:hAnsiTheme="minorHAnsi"/>
          <w:spacing w:val="1"/>
          <w:sz w:val="22"/>
          <w:szCs w:val="22"/>
        </w:rPr>
        <w:t xml:space="preserve"> </w:t>
      </w:r>
      <w:r w:rsidRPr="00574C6A">
        <w:rPr>
          <w:rFonts w:asciiTheme="minorHAnsi" w:hAnsiTheme="minorHAnsi"/>
          <w:spacing w:val="-1"/>
          <w:sz w:val="22"/>
          <w:szCs w:val="22"/>
        </w:rPr>
        <w:t>City</w:t>
      </w:r>
      <w:r w:rsidRPr="00574C6A">
        <w:rPr>
          <w:rFonts w:asciiTheme="minorHAnsi" w:hAnsiTheme="minorHAnsi"/>
          <w:sz w:val="22"/>
          <w:szCs w:val="22"/>
        </w:rPr>
        <w:t xml:space="preserve"> </w:t>
      </w:r>
      <w:r w:rsidRPr="00574C6A">
        <w:rPr>
          <w:rFonts w:asciiTheme="minorHAnsi" w:hAnsiTheme="minorHAnsi"/>
          <w:spacing w:val="-1"/>
          <w:sz w:val="22"/>
          <w:szCs w:val="22"/>
        </w:rPr>
        <w:t>also</w:t>
      </w:r>
      <w:r w:rsidRPr="00574C6A">
        <w:rPr>
          <w:rFonts w:asciiTheme="minorHAnsi" w:hAnsiTheme="minorHAnsi"/>
          <w:spacing w:val="1"/>
          <w:sz w:val="22"/>
          <w:szCs w:val="22"/>
        </w:rPr>
        <w:t xml:space="preserve"> </w:t>
      </w:r>
      <w:r w:rsidRPr="00574C6A">
        <w:rPr>
          <w:rFonts w:asciiTheme="minorHAnsi" w:hAnsiTheme="minorHAnsi"/>
          <w:spacing w:val="-1"/>
          <w:sz w:val="22"/>
          <w:szCs w:val="22"/>
        </w:rPr>
        <w:t>prov</w:t>
      </w:r>
      <w:r w:rsidRPr="00233B6A">
        <w:rPr>
          <w:rFonts w:asciiTheme="minorHAnsi" w:hAnsiTheme="minorHAnsi"/>
          <w:spacing w:val="-1"/>
          <w:sz w:val="22"/>
          <w:szCs w:val="22"/>
        </w:rPr>
        <w:t>ide</w:t>
      </w:r>
      <w:r w:rsidRPr="00970408">
        <w:rPr>
          <w:rFonts w:asciiTheme="minorHAnsi" w:hAnsiTheme="minorHAnsi"/>
          <w:spacing w:val="-1"/>
          <w:sz w:val="22"/>
          <w:szCs w:val="22"/>
        </w:rPr>
        <w:t>s</w:t>
      </w:r>
      <w:r w:rsidRPr="00233B6A">
        <w:rPr>
          <w:rFonts w:asciiTheme="minorHAnsi" w:hAnsiTheme="minorHAnsi"/>
          <w:sz w:val="22"/>
          <w:szCs w:val="22"/>
        </w:rPr>
        <w:t xml:space="preserve"> </w:t>
      </w:r>
      <w:r w:rsidRPr="00574C6A">
        <w:rPr>
          <w:rFonts w:asciiTheme="minorHAnsi" w:hAnsiTheme="minorHAnsi"/>
          <w:sz w:val="22"/>
          <w:szCs w:val="22"/>
        </w:rPr>
        <w:t xml:space="preserve">for the </w:t>
      </w:r>
      <w:r w:rsidRPr="00574C6A">
        <w:rPr>
          <w:rFonts w:asciiTheme="minorHAnsi" w:hAnsiTheme="minorHAnsi"/>
          <w:spacing w:val="-1"/>
          <w:sz w:val="22"/>
          <w:szCs w:val="22"/>
        </w:rPr>
        <w:t>reasonable</w:t>
      </w:r>
      <w:r w:rsidRPr="00574C6A">
        <w:rPr>
          <w:rFonts w:asciiTheme="minorHAnsi" w:hAnsiTheme="minorHAnsi"/>
          <w:spacing w:val="2"/>
          <w:sz w:val="22"/>
          <w:szCs w:val="22"/>
        </w:rPr>
        <w:t xml:space="preserve"> </w:t>
      </w:r>
      <w:r w:rsidRPr="00574C6A">
        <w:rPr>
          <w:rFonts w:asciiTheme="minorHAnsi" w:hAnsiTheme="minorHAnsi"/>
          <w:sz w:val="22"/>
          <w:szCs w:val="22"/>
        </w:rPr>
        <w:t xml:space="preserve">needs </w:t>
      </w:r>
      <w:r w:rsidRPr="00574C6A">
        <w:rPr>
          <w:rFonts w:asciiTheme="minorHAnsi" w:hAnsiTheme="minorHAnsi"/>
          <w:spacing w:val="-1"/>
          <w:sz w:val="22"/>
          <w:szCs w:val="22"/>
        </w:rPr>
        <w:t>of</w:t>
      </w:r>
      <w:r w:rsidRPr="00574C6A">
        <w:rPr>
          <w:rFonts w:asciiTheme="minorHAnsi" w:hAnsiTheme="minorHAnsi"/>
          <w:sz w:val="22"/>
          <w:szCs w:val="22"/>
        </w:rPr>
        <w:t xml:space="preserve"> </w:t>
      </w:r>
      <w:r w:rsidRPr="00574C6A">
        <w:rPr>
          <w:rFonts w:asciiTheme="minorHAnsi" w:hAnsiTheme="minorHAnsi"/>
          <w:spacing w:val="-1"/>
          <w:sz w:val="22"/>
          <w:szCs w:val="22"/>
        </w:rPr>
        <w:t>non-English</w:t>
      </w:r>
      <w:r w:rsidRPr="00574C6A">
        <w:rPr>
          <w:rFonts w:asciiTheme="minorHAnsi" w:hAnsiTheme="minorHAnsi"/>
          <w:sz w:val="22"/>
          <w:szCs w:val="22"/>
        </w:rPr>
        <w:t xml:space="preserve"> speaking </w:t>
      </w:r>
      <w:r w:rsidRPr="00574C6A">
        <w:rPr>
          <w:rFonts w:asciiTheme="minorHAnsi" w:hAnsiTheme="minorHAnsi"/>
          <w:spacing w:val="-1"/>
          <w:sz w:val="22"/>
          <w:szCs w:val="22"/>
        </w:rPr>
        <w:t>residents</w:t>
      </w:r>
      <w:r w:rsidRPr="00574C6A">
        <w:rPr>
          <w:rFonts w:asciiTheme="minorHAnsi" w:hAnsiTheme="minorHAnsi"/>
          <w:spacing w:val="3"/>
          <w:sz w:val="22"/>
          <w:szCs w:val="22"/>
        </w:rPr>
        <w:t xml:space="preserve"> </w:t>
      </w:r>
      <w:r w:rsidRPr="00574C6A">
        <w:rPr>
          <w:rFonts w:asciiTheme="minorHAnsi" w:hAnsiTheme="minorHAnsi"/>
          <w:spacing w:val="-1"/>
          <w:sz w:val="22"/>
          <w:szCs w:val="22"/>
        </w:rPr>
        <w:t>in</w:t>
      </w:r>
      <w:r w:rsidRPr="00574C6A">
        <w:rPr>
          <w:rFonts w:asciiTheme="minorHAnsi" w:hAnsiTheme="minorHAnsi"/>
          <w:sz w:val="22"/>
          <w:szCs w:val="22"/>
        </w:rPr>
        <w:t xml:space="preserve"> the</w:t>
      </w:r>
      <w:r w:rsidRPr="00574C6A">
        <w:rPr>
          <w:rFonts w:asciiTheme="minorHAnsi" w:hAnsiTheme="minorHAnsi"/>
          <w:spacing w:val="1"/>
          <w:sz w:val="22"/>
          <w:szCs w:val="22"/>
        </w:rPr>
        <w:t xml:space="preserve"> </w:t>
      </w:r>
      <w:r w:rsidRPr="00574C6A">
        <w:rPr>
          <w:rFonts w:asciiTheme="minorHAnsi" w:hAnsiTheme="minorHAnsi"/>
          <w:sz w:val="22"/>
          <w:szCs w:val="22"/>
        </w:rPr>
        <w:t>case</w:t>
      </w:r>
      <w:r w:rsidRPr="00574C6A">
        <w:rPr>
          <w:rFonts w:asciiTheme="minorHAnsi" w:hAnsiTheme="minorHAnsi"/>
          <w:spacing w:val="1"/>
          <w:sz w:val="22"/>
          <w:szCs w:val="22"/>
        </w:rPr>
        <w:t xml:space="preserve"> </w:t>
      </w:r>
      <w:r w:rsidRPr="00574C6A">
        <w:rPr>
          <w:rFonts w:asciiTheme="minorHAnsi" w:hAnsiTheme="minorHAnsi"/>
          <w:spacing w:val="-1"/>
          <w:sz w:val="22"/>
          <w:szCs w:val="22"/>
        </w:rPr>
        <w:t>of</w:t>
      </w:r>
      <w:r w:rsidRPr="00574C6A">
        <w:rPr>
          <w:rFonts w:asciiTheme="minorHAnsi" w:hAnsiTheme="minorHAnsi"/>
          <w:spacing w:val="29"/>
          <w:sz w:val="22"/>
          <w:szCs w:val="22"/>
        </w:rPr>
        <w:t xml:space="preserve"> </w:t>
      </w:r>
      <w:r w:rsidRPr="00574C6A">
        <w:rPr>
          <w:rFonts w:asciiTheme="minorHAnsi" w:hAnsiTheme="minorHAnsi"/>
          <w:spacing w:val="-1"/>
          <w:sz w:val="22"/>
          <w:szCs w:val="22"/>
        </w:rPr>
        <w:t>public</w:t>
      </w:r>
      <w:r w:rsidRPr="00574C6A">
        <w:rPr>
          <w:rFonts w:asciiTheme="minorHAnsi" w:hAnsiTheme="minorHAnsi"/>
          <w:spacing w:val="-4"/>
          <w:sz w:val="22"/>
          <w:szCs w:val="22"/>
        </w:rPr>
        <w:t xml:space="preserve"> </w:t>
      </w:r>
      <w:r w:rsidRPr="00574C6A">
        <w:rPr>
          <w:rFonts w:asciiTheme="minorHAnsi" w:hAnsiTheme="minorHAnsi"/>
          <w:spacing w:val="-1"/>
          <w:sz w:val="22"/>
          <w:szCs w:val="22"/>
        </w:rPr>
        <w:t>hearings</w:t>
      </w:r>
      <w:r w:rsidRPr="00574C6A">
        <w:rPr>
          <w:rFonts w:asciiTheme="minorHAnsi" w:hAnsiTheme="minorHAnsi"/>
          <w:spacing w:val="-4"/>
          <w:sz w:val="22"/>
          <w:szCs w:val="22"/>
        </w:rPr>
        <w:t xml:space="preserve"> </w:t>
      </w:r>
      <w:r w:rsidRPr="00574C6A">
        <w:rPr>
          <w:rFonts w:asciiTheme="minorHAnsi" w:hAnsiTheme="minorHAnsi"/>
          <w:sz w:val="22"/>
          <w:szCs w:val="22"/>
        </w:rPr>
        <w:t>where</w:t>
      </w:r>
      <w:r w:rsidRPr="00574C6A">
        <w:rPr>
          <w:rFonts w:asciiTheme="minorHAnsi" w:hAnsiTheme="minorHAnsi"/>
          <w:spacing w:val="-4"/>
          <w:sz w:val="22"/>
          <w:szCs w:val="22"/>
        </w:rPr>
        <w:t xml:space="preserve"> </w:t>
      </w:r>
      <w:r w:rsidRPr="00574C6A">
        <w:rPr>
          <w:rFonts w:asciiTheme="minorHAnsi" w:hAnsiTheme="minorHAnsi"/>
          <w:sz w:val="22"/>
          <w:szCs w:val="22"/>
        </w:rPr>
        <w:t>a</w:t>
      </w:r>
      <w:r w:rsidRPr="00574C6A">
        <w:rPr>
          <w:rFonts w:asciiTheme="minorHAnsi" w:hAnsiTheme="minorHAnsi"/>
          <w:spacing w:val="-5"/>
          <w:sz w:val="22"/>
          <w:szCs w:val="22"/>
        </w:rPr>
        <w:t xml:space="preserve"> </w:t>
      </w:r>
      <w:r w:rsidRPr="00574C6A">
        <w:rPr>
          <w:rFonts w:asciiTheme="minorHAnsi" w:hAnsiTheme="minorHAnsi"/>
          <w:sz w:val="22"/>
          <w:szCs w:val="22"/>
        </w:rPr>
        <w:t>significant</w:t>
      </w:r>
      <w:r w:rsidRPr="00574C6A">
        <w:rPr>
          <w:rFonts w:asciiTheme="minorHAnsi" w:hAnsiTheme="minorHAnsi"/>
          <w:spacing w:val="-5"/>
          <w:sz w:val="22"/>
          <w:szCs w:val="22"/>
        </w:rPr>
        <w:t xml:space="preserve"> </w:t>
      </w:r>
      <w:r w:rsidRPr="00574C6A">
        <w:rPr>
          <w:rFonts w:asciiTheme="minorHAnsi" w:hAnsiTheme="minorHAnsi"/>
          <w:spacing w:val="-1"/>
          <w:sz w:val="22"/>
          <w:szCs w:val="22"/>
        </w:rPr>
        <w:t>number</w:t>
      </w:r>
      <w:r w:rsidRPr="00574C6A">
        <w:rPr>
          <w:rFonts w:asciiTheme="minorHAnsi" w:hAnsiTheme="minorHAnsi"/>
          <w:spacing w:val="-3"/>
          <w:sz w:val="22"/>
          <w:szCs w:val="22"/>
        </w:rPr>
        <w:t xml:space="preserve"> </w:t>
      </w:r>
      <w:r w:rsidRPr="00574C6A">
        <w:rPr>
          <w:rFonts w:asciiTheme="minorHAnsi" w:hAnsiTheme="minorHAnsi"/>
          <w:spacing w:val="-1"/>
          <w:sz w:val="22"/>
          <w:szCs w:val="22"/>
        </w:rPr>
        <w:t>of</w:t>
      </w:r>
      <w:r w:rsidRPr="00574C6A">
        <w:rPr>
          <w:rFonts w:asciiTheme="minorHAnsi" w:hAnsiTheme="minorHAnsi"/>
          <w:spacing w:val="-4"/>
          <w:sz w:val="22"/>
          <w:szCs w:val="22"/>
        </w:rPr>
        <w:t xml:space="preserve"> </w:t>
      </w:r>
      <w:r w:rsidRPr="00574C6A">
        <w:rPr>
          <w:rFonts w:asciiTheme="minorHAnsi" w:hAnsiTheme="minorHAnsi"/>
          <w:spacing w:val="-1"/>
          <w:sz w:val="22"/>
          <w:szCs w:val="22"/>
        </w:rPr>
        <w:t>non-English</w:t>
      </w:r>
      <w:r w:rsidRPr="00574C6A">
        <w:rPr>
          <w:rFonts w:asciiTheme="minorHAnsi" w:hAnsiTheme="minorHAnsi"/>
          <w:spacing w:val="-5"/>
          <w:sz w:val="22"/>
          <w:szCs w:val="22"/>
        </w:rPr>
        <w:t xml:space="preserve"> </w:t>
      </w:r>
      <w:r w:rsidRPr="00574C6A">
        <w:rPr>
          <w:rFonts w:asciiTheme="minorHAnsi" w:hAnsiTheme="minorHAnsi"/>
          <w:spacing w:val="-1"/>
          <w:sz w:val="22"/>
          <w:szCs w:val="22"/>
        </w:rPr>
        <w:t>speaking</w:t>
      </w:r>
      <w:r w:rsidRPr="00574C6A">
        <w:rPr>
          <w:rFonts w:asciiTheme="minorHAnsi" w:hAnsiTheme="minorHAnsi"/>
          <w:spacing w:val="-4"/>
          <w:sz w:val="22"/>
          <w:szCs w:val="22"/>
        </w:rPr>
        <w:t xml:space="preserve"> </w:t>
      </w:r>
      <w:r w:rsidRPr="00574C6A">
        <w:rPr>
          <w:rFonts w:asciiTheme="minorHAnsi" w:hAnsiTheme="minorHAnsi"/>
          <w:spacing w:val="-1"/>
          <w:sz w:val="22"/>
          <w:szCs w:val="22"/>
        </w:rPr>
        <w:t>residents</w:t>
      </w:r>
      <w:r w:rsidRPr="00574C6A">
        <w:rPr>
          <w:rFonts w:asciiTheme="minorHAnsi" w:hAnsiTheme="minorHAnsi"/>
          <w:spacing w:val="-2"/>
          <w:sz w:val="22"/>
          <w:szCs w:val="22"/>
        </w:rPr>
        <w:t xml:space="preserve"> are</w:t>
      </w:r>
      <w:r w:rsidRPr="00574C6A">
        <w:rPr>
          <w:rFonts w:asciiTheme="minorHAnsi" w:hAnsiTheme="minorHAnsi"/>
          <w:spacing w:val="-3"/>
          <w:sz w:val="22"/>
          <w:szCs w:val="22"/>
        </w:rPr>
        <w:t xml:space="preserve"> </w:t>
      </w:r>
      <w:r w:rsidRPr="00574C6A">
        <w:rPr>
          <w:rFonts w:asciiTheme="minorHAnsi" w:hAnsiTheme="minorHAnsi"/>
          <w:sz w:val="22"/>
          <w:szCs w:val="22"/>
        </w:rPr>
        <w:t>expected</w:t>
      </w:r>
      <w:r w:rsidRPr="00574C6A">
        <w:rPr>
          <w:rFonts w:asciiTheme="minorHAnsi" w:hAnsiTheme="minorHAnsi"/>
          <w:spacing w:val="-5"/>
          <w:sz w:val="22"/>
          <w:szCs w:val="22"/>
        </w:rPr>
        <w:t xml:space="preserve"> </w:t>
      </w:r>
      <w:r w:rsidRPr="00574C6A">
        <w:rPr>
          <w:rFonts w:asciiTheme="minorHAnsi" w:hAnsiTheme="minorHAnsi"/>
          <w:sz w:val="22"/>
          <w:szCs w:val="22"/>
        </w:rPr>
        <w:t>to</w:t>
      </w:r>
      <w:r w:rsidRPr="00574C6A">
        <w:rPr>
          <w:rFonts w:asciiTheme="minorHAnsi" w:hAnsiTheme="minorHAnsi"/>
          <w:spacing w:val="-5"/>
          <w:sz w:val="22"/>
          <w:szCs w:val="22"/>
        </w:rPr>
        <w:t xml:space="preserve"> </w:t>
      </w:r>
      <w:r w:rsidRPr="00574C6A">
        <w:rPr>
          <w:rFonts w:asciiTheme="minorHAnsi" w:hAnsiTheme="minorHAnsi"/>
          <w:spacing w:val="-1"/>
          <w:sz w:val="22"/>
          <w:szCs w:val="22"/>
        </w:rPr>
        <w:t>participate.</w:t>
      </w:r>
    </w:p>
    <w:p w14:paraId="74AD7389" w14:textId="77777777" w:rsidR="00D8231B" w:rsidRPr="00574C6A" w:rsidRDefault="00D8231B" w:rsidP="0046163C">
      <w:pPr>
        <w:pStyle w:val="BodyText"/>
        <w:ind w:left="0" w:right="115"/>
        <w:rPr>
          <w:rFonts w:asciiTheme="minorHAnsi" w:hAnsiTheme="minorHAnsi"/>
          <w:spacing w:val="-1"/>
          <w:sz w:val="22"/>
          <w:szCs w:val="22"/>
        </w:rPr>
      </w:pPr>
      <w:r w:rsidRPr="00574C6A">
        <w:rPr>
          <w:rFonts w:asciiTheme="minorHAnsi" w:hAnsiTheme="minorHAnsi"/>
          <w:sz w:val="22"/>
          <w:szCs w:val="22"/>
        </w:rPr>
        <w:t>The</w:t>
      </w:r>
      <w:r w:rsidRPr="00574C6A">
        <w:rPr>
          <w:rFonts w:asciiTheme="minorHAnsi" w:hAnsiTheme="minorHAnsi"/>
          <w:spacing w:val="-3"/>
          <w:sz w:val="22"/>
          <w:szCs w:val="22"/>
        </w:rPr>
        <w:t xml:space="preserve"> </w:t>
      </w:r>
      <w:r w:rsidRPr="00574C6A">
        <w:rPr>
          <w:rFonts w:asciiTheme="minorHAnsi" w:hAnsiTheme="minorHAnsi"/>
          <w:spacing w:val="-1"/>
          <w:sz w:val="22"/>
          <w:szCs w:val="22"/>
        </w:rPr>
        <w:t>City</w:t>
      </w:r>
      <w:r w:rsidRPr="00574C6A">
        <w:rPr>
          <w:rFonts w:asciiTheme="minorHAnsi" w:hAnsiTheme="minorHAnsi"/>
          <w:spacing w:val="-3"/>
          <w:sz w:val="22"/>
          <w:szCs w:val="22"/>
        </w:rPr>
        <w:t xml:space="preserve"> </w:t>
      </w:r>
      <w:r w:rsidRPr="00574C6A">
        <w:rPr>
          <w:rFonts w:asciiTheme="minorHAnsi" w:hAnsiTheme="minorHAnsi"/>
          <w:spacing w:val="-1"/>
          <w:sz w:val="22"/>
          <w:szCs w:val="22"/>
        </w:rPr>
        <w:t>shall</w:t>
      </w:r>
      <w:r w:rsidRPr="00574C6A">
        <w:rPr>
          <w:rFonts w:asciiTheme="minorHAnsi" w:hAnsiTheme="minorHAnsi"/>
          <w:spacing w:val="-3"/>
          <w:sz w:val="22"/>
          <w:szCs w:val="22"/>
        </w:rPr>
        <w:t xml:space="preserve"> </w:t>
      </w:r>
      <w:r w:rsidRPr="00574C6A">
        <w:rPr>
          <w:rFonts w:asciiTheme="minorHAnsi" w:hAnsiTheme="minorHAnsi"/>
          <w:spacing w:val="-1"/>
          <w:sz w:val="22"/>
          <w:szCs w:val="22"/>
        </w:rPr>
        <w:t>provide</w:t>
      </w:r>
      <w:r w:rsidRPr="00574C6A">
        <w:rPr>
          <w:rFonts w:asciiTheme="minorHAnsi" w:hAnsiTheme="minorHAnsi"/>
          <w:spacing w:val="-2"/>
          <w:sz w:val="22"/>
          <w:szCs w:val="22"/>
        </w:rPr>
        <w:t xml:space="preserve"> </w:t>
      </w:r>
      <w:r w:rsidRPr="00574C6A">
        <w:rPr>
          <w:rFonts w:asciiTheme="minorHAnsi" w:hAnsiTheme="minorHAnsi"/>
          <w:sz w:val="22"/>
          <w:szCs w:val="22"/>
        </w:rPr>
        <w:t>for</w:t>
      </w:r>
      <w:r w:rsidRPr="00574C6A">
        <w:rPr>
          <w:rFonts w:asciiTheme="minorHAnsi" w:hAnsiTheme="minorHAnsi"/>
          <w:spacing w:val="-3"/>
          <w:sz w:val="22"/>
          <w:szCs w:val="22"/>
        </w:rPr>
        <w:t xml:space="preserve"> </w:t>
      </w:r>
      <w:r w:rsidRPr="00574C6A">
        <w:rPr>
          <w:rFonts w:asciiTheme="minorHAnsi" w:hAnsiTheme="minorHAnsi"/>
          <w:sz w:val="22"/>
          <w:szCs w:val="22"/>
        </w:rPr>
        <w:t>technical</w:t>
      </w:r>
      <w:r w:rsidRPr="00574C6A">
        <w:rPr>
          <w:rFonts w:asciiTheme="minorHAnsi" w:hAnsiTheme="minorHAnsi"/>
          <w:spacing w:val="-4"/>
          <w:sz w:val="22"/>
          <w:szCs w:val="22"/>
        </w:rPr>
        <w:t xml:space="preserve"> </w:t>
      </w:r>
      <w:r w:rsidRPr="00574C6A">
        <w:rPr>
          <w:rFonts w:asciiTheme="minorHAnsi" w:hAnsiTheme="minorHAnsi"/>
          <w:spacing w:val="-1"/>
          <w:sz w:val="22"/>
          <w:szCs w:val="22"/>
        </w:rPr>
        <w:t>assistance</w:t>
      </w:r>
      <w:r w:rsidRPr="00574C6A">
        <w:rPr>
          <w:rFonts w:asciiTheme="minorHAnsi" w:hAnsiTheme="minorHAnsi"/>
          <w:spacing w:val="-3"/>
          <w:sz w:val="22"/>
          <w:szCs w:val="22"/>
        </w:rPr>
        <w:t xml:space="preserve"> </w:t>
      </w:r>
      <w:r w:rsidRPr="00574C6A">
        <w:rPr>
          <w:rFonts w:asciiTheme="minorHAnsi" w:hAnsiTheme="minorHAnsi"/>
          <w:sz w:val="22"/>
          <w:szCs w:val="22"/>
        </w:rPr>
        <w:t>to</w:t>
      </w:r>
      <w:r w:rsidRPr="00574C6A">
        <w:rPr>
          <w:rFonts w:asciiTheme="minorHAnsi" w:hAnsiTheme="minorHAnsi"/>
          <w:spacing w:val="-3"/>
          <w:sz w:val="22"/>
          <w:szCs w:val="22"/>
        </w:rPr>
        <w:t xml:space="preserve"> </w:t>
      </w:r>
      <w:r w:rsidRPr="00574C6A">
        <w:rPr>
          <w:rFonts w:asciiTheme="minorHAnsi" w:hAnsiTheme="minorHAnsi"/>
          <w:sz w:val="22"/>
          <w:szCs w:val="22"/>
        </w:rPr>
        <w:t>groups</w:t>
      </w:r>
      <w:r w:rsidRPr="00574C6A">
        <w:rPr>
          <w:rFonts w:asciiTheme="minorHAnsi" w:hAnsiTheme="minorHAnsi"/>
          <w:spacing w:val="-2"/>
          <w:sz w:val="22"/>
          <w:szCs w:val="22"/>
        </w:rPr>
        <w:t xml:space="preserve"> </w:t>
      </w:r>
      <w:r w:rsidRPr="00574C6A">
        <w:rPr>
          <w:rFonts w:asciiTheme="minorHAnsi" w:hAnsiTheme="minorHAnsi"/>
          <w:spacing w:val="-1"/>
          <w:sz w:val="22"/>
          <w:szCs w:val="22"/>
        </w:rPr>
        <w:t>representative</w:t>
      </w:r>
      <w:r w:rsidRPr="00574C6A">
        <w:rPr>
          <w:rFonts w:asciiTheme="minorHAnsi" w:hAnsiTheme="minorHAnsi"/>
          <w:spacing w:val="1"/>
          <w:sz w:val="22"/>
          <w:szCs w:val="22"/>
        </w:rPr>
        <w:t xml:space="preserve"> </w:t>
      </w:r>
      <w:r w:rsidRPr="00574C6A">
        <w:rPr>
          <w:rFonts w:asciiTheme="minorHAnsi" w:hAnsiTheme="minorHAnsi"/>
          <w:spacing w:val="-1"/>
          <w:sz w:val="22"/>
          <w:szCs w:val="22"/>
        </w:rPr>
        <w:t>of</w:t>
      </w:r>
      <w:r w:rsidRPr="00574C6A">
        <w:rPr>
          <w:rFonts w:asciiTheme="minorHAnsi" w:hAnsiTheme="minorHAnsi"/>
          <w:spacing w:val="-2"/>
          <w:sz w:val="22"/>
          <w:szCs w:val="22"/>
        </w:rPr>
        <w:t xml:space="preserve"> </w:t>
      </w:r>
      <w:r w:rsidRPr="00574C6A">
        <w:rPr>
          <w:rFonts w:asciiTheme="minorHAnsi" w:hAnsiTheme="minorHAnsi"/>
          <w:spacing w:val="-1"/>
          <w:sz w:val="22"/>
          <w:szCs w:val="22"/>
        </w:rPr>
        <w:t>persons</w:t>
      </w:r>
      <w:r w:rsidRPr="00574C6A">
        <w:rPr>
          <w:rFonts w:asciiTheme="minorHAnsi" w:hAnsiTheme="minorHAnsi"/>
          <w:spacing w:val="-2"/>
          <w:sz w:val="22"/>
          <w:szCs w:val="22"/>
        </w:rPr>
        <w:t xml:space="preserve"> </w:t>
      </w:r>
      <w:r w:rsidRPr="00574C6A">
        <w:rPr>
          <w:rFonts w:asciiTheme="minorHAnsi" w:hAnsiTheme="minorHAnsi"/>
          <w:spacing w:val="-1"/>
          <w:sz w:val="22"/>
          <w:szCs w:val="22"/>
        </w:rPr>
        <w:t>of</w:t>
      </w:r>
      <w:r w:rsidRPr="00574C6A">
        <w:rPr>
          <w:rFonts w:asciiTheme="minorHAnsi" w:hAnsiTheme="minorHAnsi"/>
          <w:spacing w:val="-2"/>
          <w:sz w:val="22"/>
          <w:szCs w:val="22"/>
        </w:rPr>
        <w:t xml:space="preserve"> low to moderate income</w:t>
      </w:r>
      <w:r w:rsidRPr="00574C6A">
        <w:rPr>
          <w:rFonts w:asciiTheme="minorHAnsi" w:hAnsiTheme="minorHAnsi"/>
          <w:spacing w:val="-3"/>
          <w:sz w:val="22"/>
          <w:szCs w:val="22"/>
        </w:rPr>
        <w:t xml:space="preserve"> </w:t>
      </w:r>
      <w:r w:rsidRPr="00574C6A">
        <w:rPr>
          <w:rFonts w:asciiTheme="minorHAnsi" w:hAnsiTheme="minorHAnsi"/>
          <w:sz w:val="22"/>
          <w:szCs w:val="22"/>
        </w:rPr>
        <w:t>that</w:t>
      </w:r>
      <w:r w:rsidRPr="00574C6A">
        <w:rPr>
          <w:rFonts w:asciiTheme="minorHAnsi" w:hAnsiTheme="minorHAnsi"/>
          <w:spacing w:val="-3"/>
          <w:sz w:val="22"/>
          <w:szCs w:val="22"/>
        </w:rPr>
        <w:t xml:space="preserve"> </w:t>
      </w:r>
      <w:r w:rsidRPr="00574C6A">
        <w:rPr>
          <w:rFonts w:asciiTheme="minorHAnsi" w:hAnsiTheme="minorHAnsi"/>
          <w:spacing w:val="-1"/>
          <w:sz w:val="22"/>
          <w:szCs w:val="22"/>
        </w:rPr>
        <w:t>requests</w:t>
      </w:r>
      <w:r w:rsidRPr="00574C6A">
        <w:rPr>
          <w:rFonts w:asciiTheme="minorHAnsi" w:hAnsiTheme="minorHAnsi"/>
          <w:spacing w:val="-2"/>
          <w:sz w:val="22"/>
          <w:szCs w:val="22"/>
        </w:rPr>
        <w:t xml:space="preserve"> </w:t>
      </w:r>
      <w:r w:rsidRPr="00574C6A">
        <w:rPr>
          <w:rFonts w:asciiTheme="minorHAnsi" w:hAnsiTheme="minorHAnsi"/>
          <w:sz w:val="22"/>
          <w:szCs w:val="22"/>
        </w:rPr>
        <w:t>such</w:t>
      </w:r>
      <w:r w:rsidRPr="00574C6A">
        <w:rPr>
          <w:rFonts w:asciiTheme="minorHAnsi" w:hAnsiTheme="minorHAnsi"/>
          <w:spacing w:val="43"/>
          <w:w w:val="99"/>
          <w:sz w:val="22"/>
          <w:szCs w:val="22"/>
        </w:rPr>
        <w:t xml:space="preserve"> </w:t>
      </w:r>
      <w:r w:rsidRPr="00574C6A">
        <w:rPr>
          <w:rFonts w:asciiTheme="minorHAnsi" w:hAnsiTheme="minorHAnsi"/>
          <w:spacing w:val="-1"/>
          <w:sz w:val="22"/>
          <w:szCs w:val="22"/>
        </w:rPr>
        <w:t>assistance</w:t>
      </w:r>
      <w:r w:rsidRPr="00574C6A">
        <w:rPr>
          <w:rFonts w:asciiTheme="minorHAnsi" w:hAnsiTheme="minorHAnsi"/>
          <w:spacing w:val="27"/>
          <w:sz w:val="22"/>
          <w:szCs w:val="22"/>
        </w:rPr>
        <w:t xml:space="preserve"> </w:t>
      </w:r>
      <w:r w:rsidRPr="00574C6A">
        <w:rPr>
          <w:rFonts w:asciiTheme="minorHAnsi" w:hAnsiTheme="minorHAnsi"/>
          <w:spacing w:val="-1"/>
          <w:sz w:val="22"/>
          <w:szCs w:val="22"/>
        </w:rPr>
        <w:t>in</w:t>
      </w:r>
      <w:r w:rsidRPr="00574C6A">
        <w:rPr>
          <w:rFonts w:asciiTheme="minorHAnsi" w:hAnsiTheme="minorHAnsi"/>
          <w:spacing w:val="27"/>
          <w:sz w:val="22"/>
          <w:szCs w:val="22"/>
        </w:rPr>
        <w:t xml:space="preserve"> </w:t>
      </w:r>
      <w:r w:rsidRPr="00574C6A">
        <w:rPr>
          <w:rFonts w:asciiTheme="minorHAnsi" w:hAnsiTheme="minorHAnsi"/>
          <w:spacing w:val="-1"/>
          <w:sz w:val="22"/>
          <w:szCs w:val="22"/>
        </w:rPr>
        <w:t>developing</w:t>
      </w:r>
      <w:r w:rsidRPr="00574C6A">
        <w:rPr>
          <w:rFonts w:asciiTheme="minorHAnsi" w:hAnsiTheme="minorHAnsi"/>
          <w:spacing w:val="25"/>
          <w:sz w:val="22"/>
          <w:szCs w:val="22"/>
        </w:rPr>
        <w:t xml:space="preserve"> </w:t>
      </w:r>
      <w:r w:rsidRPr="00574C6A">
        <w:rPr>
          <w:rFonts w:asciiTheme="minorHAnsi" w:hAnsiTheme="minorHAnsi"/>
          <w:spacing w:val="-1"/>
          <w:sz w:val="22"/>
          <w:szCs w:val="22"/>
        </w:rPr>
        <w:t>proposals</w:t>
      </w:r>
      <w:r w:rsidRPr="00574C6A">
        <w:rPr>
          <w:rFonts w:asciiTheme="minorHAnsi" w:hAnsiTheme="minorHAnsi"/>
          <w:spacing w:val="27"/>
          <w:sz w:val="22"/>
          <w:szCs w:val="22"/>
        </w:rPr>
        <w:t xml:space="preserve"> </w:t>
      </w:r>
      <w:r w:rsidRPr="00574C6A">
        <w:rPr>
          <w:rFonts w:asciiTheme="minorHAnsi" w:hAnsiTheme="minorHAnsi"/>
          <w:sz w:val="22"/>
          <w:szCs w:val="22"/>
        </w:rPr>
        <w:t>with</w:t>
      </w:r>
      <w:r w:rsidRPr="00574C6A">
        <w:rPr>
          <w:rFonts w:asciiTheme="minorHAnsi" w:hAnsiTheme="minorHAnsi"/>
          <w:spacing w:val="25"/>
          <w:sz w:val="22"/>
          <w:szCs w:val="22"/>
        </w:rPr>
        <w:t xml:space="preserve"> </w:t>
      </w:r>
      <w:r w:rsidRPr="00574C6A">
        <w:rPr>
          <w:rFonts w:asciiTheme="minorHAnsi" w:hAnsiTheme="minorHAnsi"/>
          <w:sz w:val="22"/>
          <w:szCs w:val="22"/>
        </w:rPr>
        <w:t>the</w:t>
      </w:r>
      <w:r w:rsidRPr="00574C6A">
        <w:rPr>
          <w:rFonts w:asciiTheme="minorHAnsi" w:hAnsiTheme="minorHAnsi"/>
          <w:spacing w:val="26"/>
          <w:sz w:val="22"/>
          <w:szCs w:val="22"/>
        </w:rPr>
        <w:t xml:space="preserve"> </w:t>
      </w:r>
      <w:r w:rsidRPr="00574C6A">
        <w:rPr>
          <w:rFonts w:asciiTheme="minorHAnsi" w:hAnsiTheme="minorHAnsi"/>
          <w:spacing w:val="-1"/>
          <w:sz w:val="22"/>
          <w:szCs w:val="22"/>
        </w:rPr>
        <w:t>level</w:t>
      </w:r>
      <w:r w:rsidRPr="00574C6A">
        <w:rPr>
          <w:rFonts w:asciiTheme="minorHAnsi" w:hAnsiTheme="minorHAnsi"/>
          <w:spacing w:val="27"/>
          <w:sz w:val="22"/>
          <w:szCs w:val="22"/>
        </w:rPr>
        <w:t xml:space="preserve"> </w:t>
      </w:r>
      <w:r w:rsidRPr="00574C6A">
        <w:rPr>
          <w:rFonts w:asciiTheme="minorHAnsi" w:hAnsiTheme="minorHAnsi"/>
          <w:spacing w:val="-1"/>
          <w:sz w:val="22"/>
          <w:szCs w:val="22"/>
        </w:rPr>
        <w:t>and</w:t>
      </w:r>
      <w:r w:rsidRPr="00574C6A">
        <w:rPr>
          <w:rFonts w:asciiTheme="minorHAnsi" w:hAnsiTheme="minorHAnsi"/>
          <w:spacing w:val="25"/>
          <w:sz w:val="22"/>
          <w:szCs w:val="22"/>
        </w:rPr>
        <w:t xml:space="preserve"> </w:t>
      </w:r>
      <w:r w:rsidRPr="00574C6A">
        <w:rPr>
          <w:rFonts w:asciiTheme="minorHAnsi" w:hAnsiTheme="minorHAnsi"/>
          <w:sz w:val="22"/>
          <w:szCs w:val="22"/>
        </w:rPr>
        <w:t>type</w:t>
      </w:r>
      <w:r w:rsidRPr="00574C6A">
        <w:rPr>
          <w:rFonts w:asciiTheme="minorHAnsi" w:hAnsiTheme="minorHAnsi"/>
          <w:spacing w:val="26"/>
          <w:sz w:val="22"/>
          <w:szCs w:val="22"/>
        </w:rPr>
        <w:t xml:space="preserve"> </w:t>
      </w:r>
      <w:r w:rsidRPr="00574C6A">
        <w:rPr>
          <w:rFonts w:asciiTheme="minorHAnsi" w:hAnsiTheme="minorHAnsi"/>
          <w:spacing w:val="-1"/>
          <w:sz w:val="22"/>
          <w:szCs w:val="22"/>
        </w:rPr>
        <w:t>of</w:t>
      </w:r>
      <w:r w:rsidRPr="00574C6A">
        <w:rPr>
          <w:rFonts w:asciiTheme="minorHAnsi" w:hAnsiTheme="minorHAnsi"/>
          <w:spacing w:val="26"/>
          <w:sz w:val="22"/>
          <w:szCs w:val="22"/>
        </w:rPr>
        <w:t xml:space="preserve"> </w:t>
      </w:r>
      <w:r w:rsidRPr="00574C6A">
        <w:rPr>
          <w:rFonts w:asciiTheme="minorHAnsi" w:hAnsiTheme="minorHAnsi"/>
          <w:spacing w:val="-1"/>
          <w:sz w:val="22"/>
          <w:szCs w:val="22"/>
        </w:rPr>
        <w:t>assistance</w:t>
      </w:r>
      <w:r w:rsidRPr="00574C6A">
        <w:rPr>
          <w:rFonts w:asciiTheme="minorHAnsi" w:hAnsiTheme="minorHAnsi"/>
          <w:spacing w:val="28"/>
          <w:sz w:val="22"/>
          <w:szCs w:val="22"/>
        </w:rPr>
        <w:t xml:space="preserve"> </w:t>
      </w:r>
      <w:r w:rsidRPr="00574C6A">
        <w:rPr>
          <w:rFonts w:asciiTheme="minorHAnsi" w:hAnsiTheme="minorHAnsi"/>
          <w:spacing w:val="-1"/>
          <w:sz w:val="22"/>
          <w:szCs w:val="22"/>
        </w:rPr>
        <w:t>to</w:t>
      </w:r>
      <w:r w:rsidRPr="00574C6A">
        <w:rPr>
          <w:rFonts w:asciiTheme="minorHAnsi" w:hAnsiTheme="minorHAnsi"/>
          <w:spacing w:val="27"/>
          <w:sz w:val="22"/>
          <w:szCs w:val="22"/>
        </w:rPr>
        <w:t xml:space="preserve"> </w:t>
      </w:r>
      <w:r w:rsidRPr="00574C6A">
        <w:rPr>
          <w:rFonts w:asciiTheme="minorHAnsi" w:hAnsiTheme="minorHAnsi"/>
          <w:spacing w:val="-1"/>
          <w:sz w:val="22"/>
          <w:szCs w:val="22"/>
        </w:rPr>
        <w:t>be</w:t>
      </w:r>
      <w:r w:rsidRPr="00574C6A">
        <w:rPr>
          <w:rFonts w:asciiTheme="minorHAnsi" w:hAnsiTheme="minorHAnsi"/>
          <w:spacing w:val="27"/>
          <w:sz w:val="22"/>
          <w:szCs w:val="22"/>
        </w:rPr>
        <w:t xml:space="preserve"> </w:t>
      </w:r>
      <w:r w:rsidRPr="00574C6A">
        <w:rPr>
          <w:rFonts w:asciiTheme="minorHAnsi" w:hAnsiTheme="minorHAnsi"/>
          <w:spacing w:val="-1"/>
          <w:sz w:val="22"/>
          <w:szCs w:val="22"/>
        </w:rPr>
        <w:t>determined</w:t>
      </w:r>
      <w:r w:rsidRPr="00574C6A">
        <w:rPr>
          <w:rFonts w:asciiTheme="minorHAnsi" w:hAnsiTheme="minorHAnsi"/>
          <w:spacing w:val="27"/>
          <w:sz w:val="22"/>
          <w:szCs w:val="22"/>
        </w:rPr>
        <w:t xml:space="preserve"> </w:t>
      </w:r>
      <w:r w:rsidRPr="00574C6A">
        <w:rPr>
          <w:rFonts w:asciiTheme="minorHAnsi" w:hAnsiTheme="minorHAnsi"/>
          <w:spacing w:val="-1"/>
          <w:sz w:val="22"/>
          <w:szCs w:val="22"/>
        </w:rPr>
        <w:t>by</w:t>
      </w:r>
      <w:r w:rsidRPr="00574C6A">
        <w:rPr>
          <w:rFonts w:asciiTheme="minorHAnsi" w:hAnsiTheme="minorHAnsi"/>
          <w:spacing w:val="26"/>
          <w:sz w:val="22"/>
          <w:szCs w:val="22"/>
        </w:rPr>
        <w:t xml:space="preserve"> </w:t>
      </w:r>
      <w:r w:rsidRPr="00574C6A">
        <w:rPr>
          <w:rFonts w:asciiTheme="minorHAnsi" w:hAnsiTheme="minorHAnsi"/>
          <w:sz w:val="22"/>
          <w:szCs w:val="22"/>
        </w:rPr>
        <w:t>the</w:t>
      </w:r>
      <w:r w:rsidRPr="00574C6A">
        <w:rPr>
          <w:rFonts w:asciiTheme="minorHAnsi" w:hAnsiTheme="minorHAnsi"/>
          <w:spacing w:val="26"/>
          <w:sz w:val="22"/>
          <w:szCs w:val="22"/>
        </w:rPr>
        <w:t xml:space="preserve"> </w:t>
      </w:r>
      <w:r w:rsidRPr="00574C6A">
        <w:rPr>
          <w:rFonts w:asciiTheme="minorHAnsi" w:hAnsiTheme="minorHAnsi"/>
          <w:spacing w:val="-1"/>
          <w:sz w:val="22"/>
          <w:szCs w:val="22"/>
        </w:rPr>
        <w:t>City.</w:t>
      </w:r>
    </w:p>
    <w:p w14:paraId="66586573" w14:textId="7EC5894A" w:rsidR="00D8231B" w:rsidRDefault="00D8231B" w:rsidP="0046163C">
      <w:pPr>
        <w:pStyle w:val="BodyText"/>
        <w:ind w:left="0" w:right="115"/>
        <w:rPr>
          <w:rFonts w:asciiTheme="minorHAnsi" w:hAnsiTheme="minorHAnsi"/>
          <w:sz w:val="22"/>
          <w:szCs w:val="22"/>
        </w:rPr>
      </w:pPr>
      <w:r w:rsidRPr="00233B6A">
        <w:rPr>
          <w:rFonts w:asciiTheme="minorHAnsi" w:hAnsiTheme="minorHAnsi"/>
          <w:spacing w:val="-1"/>
          <w:sz w:val="22"/>
          <w:szCs w:val="22"/>
        </w:rPr>
        <w:t>Interested</w:t>
      </w:r>
      <w:r w:rsidRPr="00233B6A">
        <w:rPr>
          <w:rFonts w:asciiTheme="minorHAnsi" w:hAnsiTheme="minorHAnsi"/>
          <w:spacing w:val="31"/>
          <w:sz w:val="22"/>
          <w:szCs w:val="22"/>
        </w:rPr>
        <w:t xml:space="preserve"> </w:t>
      </w:r>
      <w:r w:rsidRPr="00233B6A">
        <w:rPr>
          <w:rFonts w:asciiTheme="minorHAnsi" w:hAnsiTheme="minorHAnsi"/>
          <w:spacing w:val="-1"/>
          <w:sz w:val="22"/>
          <w:szCs w:val="22"/>
        </w:rPr>
        <w:t>persons</w:t>
      </w:r>
      <w:r w:rsidRPr="00233B6A">
        <w:rPr>
          <w:rFonts w:asciiTheme="minorHAnsi" w:hAnsiTheme="minorHAnsi"/>
          <w:spacing w:val="31"/>
          <w:sz w:val="22"/>
          <w:szCs w:val="22"/>
        </w:rPr>
        <w:t xml:space="preserve"> </w:t>
      </w:r>
      <w:r w:rsidRPr="00233B6A">
        <w:rPr>
          <w:rFonts w:asciiTheme="minorHAnsi" w:hAnsiTheme="minorHAnsi"/>
          <w:spacing w:val="-1"/>
          <w:sz w:val="22"/>
          <w:szCs w:val="22"/>
        </w:rPr>
        <w:t>are</w:t>
      </w:r>
      <w:r w:rsidRPr="00233B6A">
        <w:rPr>
          <w:rFonts w:asciiTheme="minorHAnsi" w:hAnsiTheme="minorHAnsi"/>
          <w:spacing w:val="31"/>
          <w:sz w:val="22"/>
          <w:szCs w:val="22"/>
        </w:rPr>
        <w:t xml:space="preserve"> </w:t>
      </w:r>
      <w:r w:rsidRPr="00233B6A">
        <w:rPr>
          <w:rFonts w:asciiTheme="minorHAnsi" w:hAnsiTheme="minorHAnsi"/>
          <w:sz w:val="22"/>
          <w:szCs w:val="22"/>
        </w:rPr>
        <w:t>encouraged</w:t>
      </w:r>
      <w:r w:rsidRPr="00233B6A">
        <w:rPr>
          <w:rFonts w:asciiTheme="minorHAnsi" w:hAnsiTheme="minorHAnsi"/>
          <w:spacing w:val="29"/>
          <w:sz w:val="22"/>
          <w:szCs w:val="22"/>
        </w:rPr>
        <w:t xml:space="preserve"> </w:t>
      </w:r>
      <w:r w:rsidRPr="00233B6A">
        <w:rPr>
          <w:rFonts w:asciiTheme="minorHAnsi" w:hAnsiTheme="minorHAnsi"/>
          <w:sz w:val="22"/>
          <w:szCs w:val="22"/>
        </w:rPr>
        <w:t>to</w:t>
      </w:r>
      <w:r w:rsidRPr="00233B6A">
        <w:rPr>
          <w:rFonts w:asciiTheme="minorHAnsi" w:hAnsiTheme="minorHAnsi"/>
          <w:spacing w:val="30"/>
          <w:sz w:val="22"/>
          <w:szCs w:val="22"/>
        </w:rPr>
        <w:t xml:space="preserve"> </w:t>
      </w:r>
      <w:r w:rsidRPr="00233B6A">
        <w:rPr>
          <w:rFonts w:asciiTheme="minorHAnsi" w:hAnsiTheme="minorHAnsi"/>
          <w:sz w:val="22"/>
          <w:szCs w:val="22"/>
        </w:rPr>
        <w:t>contact</w:t>
      </w:r>
      <w:r w:rsidRPr="00233B6A">
        <w:rPr>
          <w:rFonts w:asciiTheme="minorHAnsi" w:hAnsiTheme="minorHAnsi"/>
          <w:spacing w:val="29"/>
          <w:sz w:val="22"/>
          <w:szCs w:val="22"/>
        </w:rPr>
        <w:t xml:space="preserve"> </w:t>
      </w:r>
      <w:r w:rsidRPr="00233B6A">
        <w:rPr>
          <w:rFonts w:asciiTheme="minorHAnsi" w:hAnsiTheme="minorHAnsi"/>
          <w:sz w:val="22"/>
          <w:szCs w:val="22"/>
        </w:rPr>
        <w:t>the</w:t>
      </w:r>
      <w:r w:rsidRPr="00233B6A">
        <w:rPr>
          <w:rFonts w:asciiTheme="minorHAnsi" w:hAnsiTheme="minorHAnsi"/>
          <w:spacing w:val="30"/>
          <w:sz w:val="22"/>
          <w:szCs w:val="22"/>
        </w:rPr>
        <w:t xml:space="preserve"> </w:t>
      </w:r>
      <w:r w:rsidRPr="00233B6A">
        <w:rPr>
          <w:rFonts w:asciiTheme="minorHAnsi" w:hAnsiTheme="minorHAnsi"/>
          <w:spacing w:val="-1"/>
          <w:sz w:val="22"/>
          <w:szCs w:val="22"/>
        </w:rPr>
        <w:t>City</w:t>
      </w:r>
      <w:r w:rsidRPr="00233B6A">
        <w:rPr>
          <w:rFonts w:asciiTheme="minorHAnsi" w:hAnsiTheme="minorHAnsi"/>
          <w:spacing w:val="31"/>
          <w:sz w:val="22"/>
          <w:szCs w:val="22"/>
        </w:rPr>
        <w:t xml:space="preserve"> </w:t>
      </w:r>
      <w:r w:rsidRPr="00233B6A">
        <w:rPr>
          <w:rFonts w:asciiTheme="minorHAnsi" w:hAnsiTheme="minorHAnsi"/>
          <w:spacing w:val="-1"/>
          <w:sz w:val="22"/>
          <w:szCs w:val="22"/>
        </w:rPr>
        <w:t>clerk</w:t>
      </w:r>
      <w:r w:rsidRPr="00233B6A">
        <w:rPr>
          <w:rFonts w:asciiTheme="minorHAnsi" w:hAnsiTheme="minorHAnsi"/>
          <w:spacing w:val="31"/>
          <w:sz w:val="22"/>
          <w:szCs w:val="22"/>
        </w:rPr>
        <w:t xml:space="preserve"> </w:t>
      </w:r>
      <w:r w:rsidRPr="00233B6A">
        <w:rPr>
          <w:rFonts w:asciiTheme="minorHAnsi" w:hAnsiTheme="minorHAnsi"/>
          <w:spacing w:val="-1"/>
          <w:sz w:val="22"/>
          <w:szCs w:val="22"/>
        </w:rPr>
        <w:t>or</w:t>
      </w:r>
      <w:r w:rsidRPr="00233B6A">
        <w:rPr>
          <w:rFonts w:asciiTheme="minorHAnsi" w:hAnsiTheme="minorHAnsi"/>
          <w:spacing w:val="31"/>
          <w:sz w:val="22"/>
          <w:szCs w:val="22"/>
        </w:rPr>
        <w:t xml:space="preserve"> </w:t>
      </w:r>
      <w:r w:rsidRPr="00233B6A">
        <w:rPr>
          <w:rFonts w:asciiTheme="minorHAnsi" w:hAnsiTheme="minorHAnsi"/>
          <w:sz w:val="22"/>
          <w:szCs w:val="22"/>
        </w:rPr>
        <w:t>to</w:t>
      </w:r>
      <w:r w:rsidRPr="00233B6A">
        <w:rPr>
          <w:rFonts w:asciiTheme="minorHAnsi" w:hAnsiTheme="minorHAnsi"/>
          <w:spacing w:val="30"/>
          <w:sz w:val="22"/>
          <w:szCs w:val="22"/>
        </w:rPr>
        <w:t xml:space="preserve"> </w:t>
      </w:r>
      <w:r w:rsidRPr="00233B6A">
        <w:rPr>
          <w:rFonts w:asciiTheme="minorHAnsi" w:hAnsiTheme="minorHAnsi"/>
          <w:sz w:val="22"/>
          <w:szCs w:val="22"/>
        </w:rPr>
        <w:t>check</w:t>
      </w:r>
      <w:r w:rsidRPr="00233B6A">
        <w:rPr>
          <w:rFonts w:asciiTheme="minorHAnsi" w:hAnsiTheme="minorHAnsi"/>
          <w:spacing w:val="30"/>
          <w:sz w:val="22"/>
          <w:szCs w:val="22"/>
        </w:rPr>
        <w:t xml:space="preserve"> </w:t>
      </w:r>
      <w:r w:rsidRPr="00233B6A">
        <w:rPr>
          <w:rFonts w:asciiTheme="minorHAnsi" w:hAnsiTheme="minorHAnsi"/>
          <w:sz w:val="22"/>
          <w:szCs w:val="22"/>
        </w:rPr>
        <w:t>the</w:t>
      </w:r>
      <w:r w:rsidRPr="00233B6A">
        <w:rPr>
          <w:rFonts w:asciiTheme="minorHAnsi" w:hAnsiTheme="minorHAnsi"/>
          <w:spacing w:val="31"/>
          <w:sz w:val="22"/>
          <w:szCs w:val="22"/>
        </w:rPr>
        <w:t xml:space="preserve"> </w:t>
      </w:r>
      <w:r w:rsidRPr="00233B6A">
        <w:rPr>
          <w:rFonts w:asciiTheme="minorHAnsi" w:hAnsiTheme="minorHAnsi"/>
          <w:spacing w:val="-1"/>
          <w:sz w:val="22"/>
          <w:szCs w:val="22"/>
        </w:rPr>
        <w:t>City’s</w:t>
      </w:r>
      <w:r w:rsidRPr="00233B6A">
        <w:rPr>
          <w:rFonts w:asciiTheme="minorHAnsi" w:hAnsiTheme="minorHAnsi"/>
          <w:spacing w:val="32"/>
          <w:sz w:val="22"/>
          <w:szCs w:val="22"/>
        </w:rPr>
        <w:t xml:space="preserve"> </w:t>
      </w:r>
      <w:r w:rsidRPr="00233B6A">
        <w:rPr>
          <w:rFonts w:asciiTheme="minorHAnsi" w:hAnsiTheme="minorHAnsi"/>
          <w:spacing w:val="-1"/>
          <w:sz w:val="22"/>
          <w:szCs w:val="22"/>
        </w:rPr>
        <w:t>website</w:t>
      </w:r>
      <w:r w:rsidRPr="00233B6A">
        <w:rPr>
          <w:rFonts w:asciiTheme="minorHAnsi" w:hAnsiTheme="minorHAnsi"/>
          <w:spacing w:val="31"/>
          <w:sz w:val="22"/>
          <w:szCs w:val="22"/>
        </w:rPr>
        <w:t xml:space="preserve"> </w:t>
      </w:r>
      <w:r w:rsidRPr="00233B6A">
        <w:rPr>
          <w:rFonts w:asciiTheme="minorHAnsi" w:hAnsiTheme="minorHAnsi"/>
          <w:spacing w:val="-1"/>
          <w:sz w:val="22"/>
          <w:szCs w:val="22"/>
        </w:rPr>
        <w:t>at:</w:t>
      </w:r>
      <w:r w:rsidRPr="00233B6A">
        <w:rPr>
          <w:rFonts w:asciiTheme="minorHAnsi" w:hAnsiTheme="minorHAnsi"/>
          <w:spacing w:val="-1"/>
          <w:w w:val="99"/>
          <w:sz w:val="22"/>
          <w:szCs w:val="22"/>
        </w:rPr>
        <w:t xml:space="preserve"> </w:t>
      </w:r>
      <w:r w:rsidRPr="00233B6A">
        <w:rPr>
          <w:rFonts w:asciiTheme="minorHAnsi" w:hAnsiTheme="minorHAnsi"/>
          <w:color w:val="0462C1"/>
          <w:spacing w:val="-1"/>
          <w:w w:val="99"/>
          <w:sz w:val="22"/>
          <w:szCs w:val="22"/>
        </w:rPr>
        <w:t xml:space="preserve"> </w:t>
      </w:r>
      <w:hyperlink r:id="rId19" w:history="1">
        <w:r w:rsidR="00233B6A" w:rsidRPr="00233B6A">
          <w:rPr>
            <w:rStyle w:val="Hyperlink"/>
            <w:rFonts w:asciiTheme="minorHAnsi" w:hAnsiTheme="minorHAnsi"/>
            <w:sz w:val="22"/>
            <w:szCs w:val="22"/>
            <w:u w:color="0462C1"/>
          </w:rPr>
          <w:t>www.cityofhoughton.com</w:t>
        </w:r>
      </w:hyperlink>
      <w:r w:rsidR="00233B6A" w:rsidRPr="00233B6A">
        <w:rPr>
          <w:rFonts w:asciiTheme="minorHAnsi" w:hAnsiTheme="minorHAnsi"/>
          <w:spacing w:val="-1"/>
          <w:sz w:val="22"/>
          <w:szCs w:val="22"/>
        </w:rPr>
        <w:t xml:space="preserve"> </w:t>
      </w:r>
      <w:r w:rsidRPr="00233B6A">
        <w:rPr>
          <w:rFonts w:asciiTheme="minorHAnsi" w:hAnsiTheme="minorHAnsi"/>
          <w:spacing w:val="-1"/>
          <w:sz w:val="22"/>
          <w:szCs w:val="22"/>
        </w:rPr>
        <w:t>in</w:t>
      </w:r>
      <w:r w:rsidRPr="00233B6A">
        <w:rPr>
          <w:rFonts w:asciiTheme="minorHAnsi" w:hAnsiTheme="minorHAnsi"/>
          <w:spacing w:val="50"/>
          <w:sz w:val="22"/>
          <w:szCs w:val="22"/>
        </w:rPr>
        <w:t xml:space="preserve"> </w:t>
      </w:r>
      <w:r w:rsidRPr="00233B6A">
        <w:rPr>
          <w:rFonts w:asciiTheme="minorHAnsi" w:hAnsiTheme="minorHAnsi"/>
          <w:spacing w:val="-1"/>
          <w:sz w:val="22"/>
          <w:szCs w:val="22"/>
        </w:rPr>
        <w:t>order</w:t>
      </w:r>
      <w:r w:rsidRPr="00233B6A">
        <w:rPr>
          <w:rFonts w:asciiTheme="minorHAnsi" w:hAnsiTheme="minorHAnsi"/>
          <w:spacing w:val="51"/>
          <w:sz w:val="22"/>
          <w:szCs w:val="22"/>
        </w:rPr>
        <w:t xml:space="preserve"> </w:t>
      </w:r>
      <w:r w:rsidRPr="00233B6A">
        <w:rPr>
          <w:rFonts w:asciiTheme="minorHAnsi" w:hAnsiTheme="minorHAnsi"/>
          <w:sz w:val="22"/>
          <w:szCs w:val="22"/>
        </w:rPr>
        <w:t>to</w:t>
      </w:r>
      <w:r w:rsidRPr="00233B6A">
        <w:rPr>
          <w:rFonts w:asciiTheme="minorHAnsi" w:hAnsiTheme="minorHAnsi"/>
          <w:spacing w:val="50"/>
          <w:sz w:val="22"/>
          <w:szCs w:val="22"/>
        </w:rPr>
        <w:t xml:space="preserve"> </w:t>
      </w:r>
      <w:r w:rsidRPr="00233B6A">
        <w:rPr>
          <w:rFonts w:asciiTheme="minorHAnsi" w:hAnsiTheme="minorHAnsi"/>
          <w:spacing w:val="-1"/>
          <w:sz w:val="22"/>
          <w:szCs w:val="22"/>
        </w:rPr>
        <w:t>be</w:t>
      </w:r>
      <w:r w:rsidRPr="00233B6A">
        <w:rPr>
          <w:rFonts w:asciiTheme="minorHAnsi" w:hAnsiTheme="minorHAnsi"/>
          <w:spacing w:val="51"/>
          <w:sz w:val="22"/>
          <w:szCs w:val="22"/>
        </w:rPr>
        <w:t xml:space="preserve"> </w:t>
      </w:r>
      <w:r w:rsidRPr="00233B6A">
        <w:rPr>
          <w:rFonts w:asciiTheme="minorHAnsi" w:hAnsiTheme="minorHAnsi"/>
          <w:sz w:val="22"/>
          <w:szCs w:val="22"/>
        </w:rPr>
        <w:t>kept</w:t>
      </w:r>
      <w:r w:rsidRPr="00233B6A">
        <w:rPr>
          <w:rFonts w:asciiTheme="minorHAnsi" w:hAnsiTheme="minorHAnsi"/>
          <w:spacing w:val="50"/>
          <w:sz w:val="22"/>
          <w:szCs w:val="22"/>
        </w:rPr>
        <w:t xml:space="preserve"> </w:t>
      </w:r>
      <w:r w:rsidRPr="00233B6A">
        <w:rPr>
          <w:rFonts w:asciiTheme="minorHAnsi" w:hAnsiTheme="minorHAnsi"/>
          <w:spacing w:val="-1"/>
          <w:sz w:val="22"/>
          <w:szCs w:val="22"/>
        </w:rPr>
        <w:t>informed</w:t>
      </w:r>
      <w:r w:rsidRPr="00233B6A">
        <w:rPr>
          <w:rFonts w:asciiTheme="minorHAnsi" w:hAnsiTheme="minorHAnsi"/>
          <w:spacing w:val="50"/>
          <w:sz w:val="22"/>
          <w:szCs w:val="22"/>
        </w:rPr>
        <w:t xml:space="preserve"> </w:t>
      </w:r>
      <w:r w:rsidRPr="00233B6A">
        <w:rPr>
          <w:rFonts w:asciiTheme="minorHAnsi" w:hAnsiTheme="minorHAnsi"/>
          <w:spacing w:val="-1"/>
          <w:sz w:val="22"/>
          <w:szCs w:val="22"/>
        </w:rPr>
        <w:t>of</w:t>
      </w:r>
      <w:r w:rsidRPr="00233B6A">
        <w:rPr>
          <w:rFonts w:asciiTheme="minorHAnsi" w:hAnsiTheme="minorHAnsi"/>
          <w:spacing w:val="52"/>
          <w:sz w:val="22"/>
          <w:szCs w:val="22"/>
        </w:rPr>
        <w:t xml:space="preserve"> </w:t>
      </w:r>
      <w:r w:rsidRPr="00233B6A">
        <w:rPr>
          <w:rFonts w:asciiTheme="minorHAnsi" w:hAnsiTheme="minorHAnsi"/>
          <w:spacing w:val="-1"/>
          <w:sz w:val="22"/>
          <w:szCs w:val="22"/>
        </w:rPr>
        <w:t>any</w:t>
      </w:r>
      <w:r w:rsidRPr="00233B6A">
        <w:rPr>
          <w:rFonts w:asciiTheme="minorHAnsi" w:hAnsiTheme="minorHAnsi"/>
          <w:spacing w:val="51"/>
          <w:sz w:val="22"/>
          <w:szCs w:val="22"/>
        </w:rPr>
        <w:t xml:space="preserve"> </w:t>
      </w:r>
      <w:r w:rsidRPr="00233B6A">
        <w:rPr>
          <w:rFonts w:asciiTheme="minorHAnsi" w:hAnsiTheme="minorHAnsi"/>
          <w:sz w:val="22"/>
          <w:szCs w:val="22"/>
        </w:rPr>
        <w:t>meeting</w:t>
      </w:r>
      <w:r w:rsidRPr="00233B6A">
        <w:rPr>
          <w:rFonts w:asciiTheme="minorHAnsi" w:hAnsiTheme="minorHAnsi"/>
          <w:spacing w:val="51"/>
          <w:sz w:val="22"/>
          <w:szCs w:val="22"/>
        </w:rPr>
        <w:t xml:space="preserve"> </w:t>
      </w:r>
      <w:r w:rsidRPr="00233B6A">
        <w:rPr>
          <w:rFonts w:asciiTheme="minorHAnsi" w:hAnsiTheme="minorHAnsi"/>
          <w:sz w:val="22"/>
          <w:szCs w:val="22"/>
        </w:rPr>
        <w:t>schedule,</w:t>
      </w:r>
      <w:r w:rsidRPr="00233B6A">
        <w:rPr>
          <w:rFonts w:asciiTheme="minorHAnsi" w:hAnsiTheme="minorHAnsi"/>
          <w:spacing w:val="51"/>
          <w:sz w:val="22"/>
          <w:szCs w:val="22"/>
        </w:rPr>
        <w:t xml:space="preserve"> </w:t>
      </w:r>
      <w:r w:rsidRPr="00233B6A">
        <w:rPr>
          <w:rFonts w:asciiTheme="minorHAnsi" w:hAnsiTheme="minorHAnsi"/>
          <w:spacing w:val="-1"/>
          <w:sz w:val="22"/>
          <w:szCs w:val="22"/>
        </w:rPr>
        <w:t>agendas,</w:t>
      </w:r>
      <w:r w:rsidRPr="00233B6A">
        <w:rPr>
          <w:rFonts w:asciiTheme="minorHAnsi" w:hAnsiTheme="minorHAnsi"/>
          <w:spacing w:val="52"/>
          <w:sz w:val="22"/>
          <w:szCs w:val="22"/>
        </w:rPr>
        <w:t xml:space="preserve"> </w:t>
      </w:r>
      <w:r w:rsidRPr="00233B6A">
        <w:rPr>
          <w:rFonts w:asciiTheme="minorHAnsi" w:hAnsiTheme="minorHAnsi"/>
          <w:sz w:val="22"/>
          <w:szCs w:val="22"/>
        </w:rPr>
        <w:t>variations,</w:t>
      </w:r>
      <w:r w:rsidRPr="00233B6A">
        <w:rPr>
          <w:rFonts w:asciiTheme="minorHAnsi" w:hAnsiTheme="minorHAnsi"/>
          <w:spacing w:val="50"/>
          <w:sz w:val="22"/>
          <w:szCs w:val="22"/>
        </w:rPr>
        <w:t xml:space="preserve"> </w:t>
      </w:r>
      <w:r w:rsidRPr="00233B6A">
        <w:rPr>
          <w:rFonts w:asciiTheme="minorHAnsi" w:hAnsiTheme="minorHAnsi"/>
          <w:spacing w:val="-1"/>
          <w:sz w:val="22"/>
          <w:szCs w:val="22"/>
        </w:rPr>
        <w:t>or</w:t>
      </w:r>
      <w:r w:rsidRPr="00233B6A">
        <w:rPr>
          <w:rFonts w:asciiTheme="minorHAnsi" w:hAnsiTheme="minorHAnsi"/>
          <w:spacing w:val="27"/>
          <w:sz w:val="22"/>
          <w:szCs w:val="22"/>
        </w:rPr>
        <w:t xml:space="preserve"> </w:t>
      </w:r>
      <w:r w:rsidRPr="00233B6A">
        <w:rPr>
          <w:rFonts w:asciiTheme="minorHAnsi" w:hAnsiTheme="minorHAnsi"/>
          <w:spacing w:val="-1"/>
          <w:sz w:val="22"/>
          <w:szCs w:val="22"/>
        </w:rPr>
        <w:t>location</w:t>
      </w:r>
      <w:r w:rsidRPr="00233B6A">
        <w:rPr>
          <w:rFonts w:asciiTheme="minorHAnsi" w:hAnsiTheme="minorHAnsi"/>
          <w:spacing w:val="48"/>
          <w:sz w:val="22"/>
          <w:szCs w:val="22"/>
        </w:rPr>
        <w:t xml:space="preserve"> </w:t>
      </w:r>
      <w:r w:rsidRPr="00233B6A">
        <w:rPr>
          <w:rFonts w:asciiTheme="minorHAnsi" w:hAnsiTheme="minorHAnsi"/>
          <w:spacing w:val="-1"/>
          <w:sz w:val="22"/>
          <w:szCs w:val="22"/>
        </w:rPr>
        <w:t>changes.</w:t>
      </w:r>
      <w:r w:rsidRPr="00233B6A">
        <w:rPr>
          <w:rFonts w:asciiTheme="minorHAnsi" w:hAnsiTheme="minorHAnsi"/>
          <w:spacing w:val="36"/>
          <w:sz w:val="22"/>
          <w:szCs w:val="22"/>
        </w:rPr>
        <w:t xml:space="preserve"> </w:t>
      </w:r>
      <w:r w:rsidRPr="00233B6A">
        <w:rPr>
          <w:rFonts w:asciiTheme="minorHAnsi" w:hAnsiTheme="minorHAnsi"/>
          <w:spacing w:val="-1"/>
          <w:sz w:val="22"/>
          <w:szCs w:val="22"/>
        </w:rPr>
        <w:t>Meeting</w:t>
      </w:r>
      <w:r w:rsidRPr="00233B6A">
        <w:rPr>
          <w:rFonts w:asciiTheme="minorHAnsi" w:hAnsiTheme="minorHAnsi"/>
          <w:spacing w:val="50"/>
          <w:sz w:val="22"/>
          <w:szCs w:val="22"/>
        </w:rPr>
        <w:t xml:space="preserve"> </w:t>
      </w:r>
      <w:r w:rsidRPr="00233B6A">
        <w:rPr>
          <w:rFonts w:asciiTheme="minorHAnsi" w:hAnsiTheme="minorHAnsi"/>
          <w:spacing w:val="-1"/>
          <w:sz w:val="22"/>
          <w:szCs w:val="22"/>
        </w:rPr>
        <w:t>agendas</w:t>
      </w:r>
      <w:r w:rsidRPr="00233B6A">
        <w:rPr>
          <w:rFonts w:asciiTheme="minorHAnsi" w:hAnsiTheme="minorHAnsi"/>
          <w:spacing w:val="49"/>
          <w:sz w:val="22"/>
          <w:szCs w:val="22"/>
        </w:rPr>
        <w:t xml:space="preserve"> </w:t>
      </w:r>
      <w:r w:rsidRPr="00233B6A">
        <w:rPr>
          <w:rFonts w:asciiTheme="minorHAnsi" w:hAnsiTheme="minorHAnsi"/>
          <w:spacing w:val="-1"/>
          <w:sz w:val="22"/>
          <w:szCs w:val="22"/>
        </w:rPr>
        <w:t>and</w:t>
      </w:r>
      <w:r w:rsidRPr="00233B6A">
        <w:rPr>
          <w:rFonts w:asciiTheme="minorHAnsi" w:hAnsiTheme="minorHAnsi"/>
          <w:spacing w:val="48"/>
          <w:sz w:val="22"/>
          <w:szCs w:val="22"/>
        </w:rPr>
        <w:t xml:space="preserve"> </w:t>
      </w:r>
      <w:r w:rsidRPr="00233B6A">
        <w:rPr>
          <w:rFonts w:asciiTheme="minorHAnsi" w:hAnsiTheme="minorHAnsi"/>
          <w:spacing w:val="-1"/>
          <w:sz w:val="22"/>
          <w:szCs w:val="22"/>
        </w:rPr>
        <w:t>packets</w:t>
      </w:r>
      <w:r w:rsidRPr="00233B6A">
        <w:rPr>
          <w:rFonts w:asciiTheme="minorHAnsi" w:hAnsiTheme="minorHAnsi"/>
          <w:spacing w:val="50"/>
          <w:sz w:val="22"/>
          <w:szCs w:val="22"/>
        </w:rPr>
        <w:t xml:space="preserve"> </w:t>
      </w:r>
      <w:r w:rsidRPr="00233B6A">
        <w:rPr>
          <w:rFonts w:asciiTheme="minorHAnsi" w:hAnsiTheme="minorHAnsi"/>
          <w:spacing w:val="-1"/>
          <w:sz w:val="22"/>
          <w:szCs w:val="22"/>
        </w:rPr>
        <w:t>are</w:t>
      </w:r>
      <w:r w:rsidRPr="00233B6A">
        <w:rPr>
          <w:rFonts w:asciiTheme="minorHAnsi" w:hAnsiTheme="minorHAnsi"/>
          <w:spacing w:val="48"/>
          <w:sz w:val="22"/>
          <w:szCs w:val="22"/>
        </w:rPr>
        <w:t xml:space="preserve"> </w:t>
      </w:r>
      <w:r w:rsidRPr="00233B6A">
        <w:rPr>
          <w:rFonts w:asciiTheme="minorHAnsi" w:hAnsiTheme="minorHAnsi"/>
          <w:sz w:val="22"/>
          <w:szCs w:val="22"/>
        </w:rPr>
        <w:t>available</w:t>
      </w:r>
      <w:r w:rsidRPr="00233B6A">
        <w:rPr>
          <w:rFonts w:asciiTheme="minorHAnsi" w:hAnsiTheme="minorHAnsi"/>
          <w:spacing w:val="48"/>
          <w:sz w:val="22"/>
          <w:szCs w:val="22"/>
        </w:rPr>
        <w:t xml:space="preserve"> </w:t>
      </w:r>
      <w:r w:rsidRPr="00233B6A">
        <w:rPr>
          <w:rFonts w:asciiTheme="minorHAnsi" w:hAnsiTheme="minorHAnsi"/>
          <w:spacing w:val="-1"/>
          <w:sz w:val="22"/>
          <w:szCs w:val="22"/>
        </w:rPr>
        <w:t>on</w:t>
      </w:r>
      <w:r w:rsidRPr="00233B6A">
        <w:rPr>
          <w:rFonts w:asciiTheme="minorHAnsi" w:hAnsiTheme="minorHAnsi"/>
          <w:spacing w:val="48"/>
          <w:sz w:val="22"/>
          <w:szCs w:val="22"/>
        </w:rPr>
        <w:t xml:space="preserve"> </w:t>
      </w:r>
      <w:r w:rsidRPr="00233B6A">
        <w:rPr>
          <w:rFonts w:asciiTheme="minorHAnsi" w:hAnsiTheme="minorHAnsi"/>
          <w:sz w:val="22"/>
          <w:szCs w:val="22"/>
        </w:rPr>
        <w:t>the</w:t>
      </w:r>
      <w:r w:rsidRPr="00233B6A">
        <w:rPr>
          <w:rFonts w:asciiTheme="minorHAnsi" w:hAnsiTheme="minorHAnsi"/>
          <w:spacing w:val="48"/>
          <w:sz w:val="22"/>
          <w:szCs w:val="22"/>
        </w:rPr>
        <w:t xml:space="preserve"> </w:t>
      </w:r>
      <w:r w:rsidRPr="00970408">
        <w:rPr>
          <w:rFonts w:asciiTheme="minorHAnsi" w:hAnsiTheme="minorHAnsi"/>
          <w:sz w:val="22"/>
          <w:szCs w:val="22"/>
        </w:rPr>
        <w:t xml:space="preserve">City’s </w:t>
      </w:r>
      <w:r w:rsidRPr="00233B6A">
        <w:rPr>
          <w:rFonts w:asciiTheme="minorHAnsi" w:hAnsiTheme="minorHAnsi"/>
          <w:sz w:val="22"/>
          <w:szCs w:val="22"/>
        </w:rPr>
        <w:t>website</w:t>
      </w:r>
      <w:r w:rsidRPr="00970408">
        <w:rPr>
          <w:rFonts w:asciiTheme="minorHAnsi" w:hAnsiTheme="minorHAnsi"/>
          <w:sz w:val="22"/>
          <w:szCs w:val="22"/>
        </w:rPr>
        <w:t xml:space="preserve"> </w:t>
      </w:r>
      <w:r w:rsidR="00233B6A" w:rsidRPr="00970408">
        <w:rPr>
          <w:rFonts w:asciiTheme="minorHAnsi" w:hAnsiTheme="minorHAnsi"/>
          <w:sz w:val="22"/>
          <w:szCs w:val="22"/>
        </w:rPr>
        <w:t>and at the city clerk’s office</w:t>
      </w:r>
      <w:r w:rsidR="00233B6A" w:rsidRPr="00233B6A">
        <w:rPr>
          <w:rFonts w:asciiTheme="minorHAnsi" w:hAnsiTheme="minorHAnsi"/>
          <w:spacing w:val="47"/>
          <w:sz w:val="22"/>
          <w:szCs w:val="22"/>
        </w:rPr>
        <w:t xml:space="preserve"> </w:t>
      </w:r>
      <w:r w:rsidRPr="00233B6A">
        <w:rPr>
          <w:rFonts w:asciiTheme="minorHAnsi" w:hAnsiTheme="minorHAnsi"/>
          <w:sz w:val="22"/>
          <w:szCs w:val="22"/>
        </w:rPr>
        <w:t>in</w:t>
      </w:r>
      <w:r w:rsidRPr="00233B6A">
        <w:rPr>
          <w:rFonts w:asciiTheme="minorHAnsi" w:hAnsiTheme="minorHAnsi"/>
          <w:spacing w:val="48"/>
          <w:sz w:val="22"/>
          <w:szCs w:val="22"/>
        </w:rPr>
        <w:t xml:space="preserve"> </w:t>
      </w:r>
      <w:r w:rsidRPr="00233B6A">
        <w:rPr>
          <w:rFonts w:asciiTheme="minorHAnsi" w:hAnsiTheme="minorHAnsi"/>
          <w:spacing w:val="-1"/>
          <w:sz w:val="22"/>
          <w:szCs w:val="22"/>
        </w:rPr>
        <w:t>advance</w:t>
      </w:r>
      <w:r w:rsidRPr="00233B6A">
        <w:rPr>
          <w:rFonts w:asciiTheme="minorHAnsi" w:hAnsiTheme="minorHAnsi"/>
          <w:spacing w:val="49"/>
          <w:sz w:val="22"/>
          <w:szCs w:val="22"/>
        </w:rPr>
        <w:t xml:space="preserve"> </w:t>
      </w:r>
      <w:r w:rsidRPr="00233B6A">
        <w:rPr>
          <w:rFonts w:asciiTheme="minorHAnsi" w:hAnsiTheme="minorHAnsi"/>
          <w:spacing w:val="-1"/>
          <w:sz w:val="22"/>
          <w:szCs w:val="22"/>
        </w:rPr>
        <w:t>of</w:t>
      </w:r>
      <w:r w:rsidRPr="00233B6A">
        <w:rPr>
          <w:rFonts w:asciiTheme="minorHAnsi" w:hAnsiTheme="minorHAnsi"/>
          <w:spacing w:val="48"/>
          <w:sz w:val="22"/>
          <w:szCs w:val="22"/>
        </w:rPr>
        <w:t xml:space="preserve"> </w:t>
      </w:r>
      <w:r w:rsidRPr="00233B6A">
        <w:rPr>
          <w:rFonts w:asciiTheme="minorHAnsi" w:hAnsiTheme="minorHAnsi"/>
          <w:sz w:val="22"/>
          <w:szCs w:val="22"/>
        </w:rPr>
        <w:t>the</w:t>
      </w:r>
      <w:r w:rsidRPr="00233B6A">
        <w:rPr>
          <w:rFonts w:asciiTheme="minorHAnsi" w:hAnsiTheme="minorHAnsi"/>
          <w:spacing w:val="39"/>
          <w:w w:val="99"/>
          <w:sz w:val="22"/>
          <w:szCs w:val="22"/>
        </w:rPr>
        <w:t xml:space="preserve"> </w:t>
      </w:r>
      <w:r w:rsidRPr="00233B6A">
        <w:rPr>
          <w:rFonts w:asciiTheme="minorHAnsi" w:hAnsiTheme="minorHAnsi"/>
          <w:sz w:val="22"/>
          <w:szCs w:val="22"/>
        </w:rPr>
        <w:t>meeting.</w:t>
      </w:r>
    </w:p>
    <w:p w14:paraId="0D6354B5" w14:textId="77777777" w:rsidR="003E012D" w:rsidRPr="00FC6F8C" w:rsidRDefault="003E012D" w:rsidP="0046163C">
      <w:pPr>
        <w:pStyle w:val="BodyText"/>
        <w:ind w:left="0" w:right="115"/>
        <w:rPr>
          <w:rFonts w:asciiTheme="minorHAnsi" w:hAnsiTheme="minorHAnsi"/>
          <w:sz w:val="22"/>
          <w:szCs w:val="22"/>
        </w:rPr>
      </w:pPr>
    </w:p>
    <w:p w14:paraId="36B55728" w14:textId="46B86B92" w:rsidR="003E012D" w:rsidRPr="00DD7123" w:rsidRDefault="003E012D" w:rsidP="00DD7123">
      <w:pPr>
        <w:rPr>
          <w:sz w:val="22"/>
          <w:szCs w:val="22"/>
        </w:rPr>
      </w:pPr>
      <w:bookmarkStart w:id="8" w:name="_Toc529197137"/>
      <w:bookmarkStart w:id="9" w:name="_Toc529198091"/>
      <w:r w:rsidRPr="00DD7123">
        <w:rPr>
          <w:sz w:val="22"/>
          <w:szCs w:val="22"/>
        </w:rPr>
        <w:t>Additional Statutes for Consideration</w:t>
      </w:r>
      <w:bookmarkEnd w:id="8"/>
      <w:bookmarkEnd w:id="9"/>
    </w:p>
    <w:p w14:paraId="2C03A797" w14:textId="77777777" w:rsidR="003E012D" w:rsidRPr="00574C6A" w:rsidRDefault="003E012D" w:rsidP="003E012D">
      <w:pPr>
        <w:pStyle w:val="ListParagraph"/>
        <w:numPr>
          <w:ilvl w:val="0"/>
          <w:numId w:val="2"/>
        </w:numPr>
        <w:spacing w:line="360" w:lineRule="auto"/>
        <w:rPr>
          <w:rFonts w:eastAsia="Garamond"/>
          <w:sz w:val="22"/>
        </w:rPr>
      </w:pPr>
      <w:r w:rsidRPr="00574C6A">
        <w:rPr>
          <w:spacing w:val="-1"/>
          <w:sz w:val="22"/>
        </w:rPr>
        <w:t>Houghton</w:t>
      </w:r>
      <w:r w:rsidRPr="00574C6A">
        <w:rPr>
          <w:spacing w:val="-8"/>
          <w:sz w:val="22"/>
        </w:rPr>
        <w:t xml:space="preserve"> </w:t>
      </w:r>
      <w:r w:rsidRPr="00574C6A">
        <w:rPr>
          <w:sz w:val="22"/>
        </w:rPr>
        <w:t>City</w:t>
      </w:r>
      <w:r w:rsidRPr="00574C6A">
        <w:rPr>
          <w:spacing w:val="-9"/>
          <w:sz w:val="22"/>
        </w:rPr>
        <w:t xml:space="preserve"> </w:t>
      </w:r>
      <w:r w:rsidRPr="00574C6A">
        <w:rPr>
          <w:spacing w:val="-1"/>
          <w:sz w:val="22"/>
        </w:rPr>
        <w:t>Charter</w:t>
      </w:r>
      <w:r>
        <w:rPr>
          <w:rStyle w:val="FootnoteReference"/>
          <w:spacing w:val="-1"/>
          <w:sz w:val="22"/>
        </w:rPr>
        <w:footnoteReference w:id="1"/>
      </w:r>
    </w:p>
    <w:p w14:paraId="234126BF" w14:textId="77777777" w:rsidR="003E012D" w:rsidRPr="00574C6A" w:rsidRDefault="003E012D" w:rsidP="003E012D">
      <w:pPr>
        <w:pStyle w:val="ListParagraph"/>
        <w:numPr>
          <w:ilvl w:val="0"/>
          <w:numId w:val="2"/>
        </w:numPr>
        <w:spacing w:line="360" w:lineRule="auto"/>
        <w:rPr>
          <w:rFonts w:eastAsia="Garamond"/>
          <w:sz w:val="22"/>
        </w:rPr>
      </w:pPr>
      <w:r w:rsidRPr="00574C6A">
        <w:rPr>
          <w:spacing w:val="-1"/>
          <w:sz w:val="22"/>
        </w:rPr>
        <w:t>Houghton</w:t>
      </w:r>
      <w:r w:rsidRPr="00574C6A">
        <w:rPr>
          <w:spacing w:val="-6"/>
          <w:sz w:val="22"/>
        </w:rPr>
        <w:t xml:space="preserve"> </w:t>
      </w:r>
      <w:r w:rsidRPr="00574C6A">
        <w:rPr>
          <w:sz w:val="22"/>
        </w:rPr>
        <w:t>City</w:t>
      </w:r>
      <w:r w:rsidRPr="00574C6A">
        <w:rPr>
          <w:spacing w:val="-7"/>
          <w:sz w:val="22"/>
        </w:rPr>
        <w:t xml:space="preserve"> </w:t>
      </w:r>
      <w:r w:rsidRPr="00574C6A">
        <w:rPr>
          <w:spacing w:val="-1"/>
          <w:sz w:val="22"/>
        </w:rPr>
        <w:t>Code</w:t>
      </w:r>
      <w:r w:rsidRPr="00574C6A">
        <w:rPr>
          <w:spacing w:val="-7"/>
          <w:sz w:val="22"/>
        </w:rPr>
        <w:t xml:space="preserve"> </w:t>
      </w:r>
      <w:r w:rsidRPr="00574C6A">
        <w:rPr>
          <w:spacing w:val="-1"/>
          <w:sz w:val="22"/>
        </w:rPr>
        <w:t>of</w:t>
      </w:r>
      <w:r w:rsidRPr="00574C6A">
        <w:rPr>
          <w:spacing w:val="-7"/>
          <w:sz w:val="22"/>
        </w:rPr>
        <w:t xml:space="preserve"> </w:t>
      </w:r>
      <w:r w:rsidRPr="00574C6A">
        <w:rPr>
          <w:spacing w:val="-1"/>
          <w:sz w:val="22"/>
        </w:rPr>
        <w:t>Ordinances</w:t>
      </w:r>
      <w:r>
        <w:rPr>
          <w:rStyle w:val="FootnoteReference"/>
          <w:spacing w:val="-1"/>
          <w:sz w:val="22"/>
        </w:rPr>
        <w:footnoteReference w:id="2"/>
      </w:r>
    </w:p>
    <w:p w14:paraId="15782D87" w14:textId="77777777" w:rsidR="003E012D" w:rsidRPr="00574C6A" w:rsidRDefault="003E012D" w:rsidP="003E012D">
      <w:pPr>
        <w:pStyle w:val="ListParagraph"/>
        <w:numPr>
          <w:ilvl w:val="0"/>
          <w:numId w:val="2"/>
        </w:numPr>
        <w:spacing w:line="360" w:lineRule="auto"/>
        <w:rPr>
          <w:spacing w:val="27"/>
          <w:w w:val="99"/>
          <w:sz w:val="22"/>
        </w:rPr>
      </w:pPr>
      <w:r w:rsidRPr="00574C6A">
        <w:rPr>
          <w:spacing w:val="-1"/>
          <w:sz w:val="22"/>
        </w:rPr>
        <w:t>Michigan</w:t>
      </w:r>
      <w:r w:rsidRPr="00574C6A">
        <w:rPr>
          <w:spacing w:val="-4"/>
          <w:sz w:val="22"/>
        </w:rPr>
        <w:t xml:space="preserve"> </w:t>
      </w:r>
      <w:r w:rsidRPr="00574C6A">
        <w:rPr>
          <w:spacing w:val="-1"/>
          <w:sz w:val="22"/>
        </w:rPr>
        <w:t>Open</w:t>
      </w:r>
      <w:r w:rsidRPr="00574C6A">
        <w:rPr>
          <w:spacing w:val="-5"/>
          <w:sz w:val="22"/>
        </w:rPr>
        <w:t xml:space="preserve"> </w:t>
      </w:r>
      <w:r w:rsidRPr="00574C6A">
        <w:rPr>
          <w:spacing w:val="-1"/>
          <w:sz w:val="22"/>
        </w:rPr>
        <w:t>Meetings</w:t>
      </w:r>
      <w:r w:rsidRPr="00574C6A">
        <w:rPr>
          <w:spacing w:val="-3"/>
          <w:sz w:val="22"/>
        </w:rPr>
        <w:t xml:space="preserve"> </w:t>
      </w:r>
      <w:r w:rsidRPr="00574C6A">
        <w:rPr>
          <w:spacing w:val="-1"/>
          <w:sz w:val="22"/>
        </w:rPr>
        <w:t>Act</w:t>
      </w:r>
      <w:r w:rsidRPr="00574C6A">
        <w:rPr>
          <w:spacing w:val="-6"/>
          <w:sz w:val="22"/>
        </w:rPr>
        <w:t xml:space="preserve"> </w:t>
      </w:r>
      <w:r w:rsidRPr="00574C6A">
        <w:rPr>
          <w:sz w:val="22"/>
        </w:rPr>
        <w:t>(PA</w:t>
      </w:r>
      <w:r w:rsidRPr="00574C6A">
        <w:rPr>
          <w:spacing w:val="-5"/>
          <w:sz w:val="22"/>
        </w:rPr>
        <w:t xml:space="preserve"> </w:t>
      </w:r>
      <w:r w:rsidRPr="00574C6A">
        <w:rPr>
          <w:sz w:val="22"/>
        </w:rPr>
        <w:t>267</w:t>
      </w:r>
      <w:r w:rsidRPr="00574C6A">
        <w:rPr>
          <w:spacing w:val="-5"/>
          <w:sz w:val="22"/>
        </w:rPr>
        <w:t xml:space="preserve"> </w:t>
      </w:r>
      <w:r w:rsidRPr="00574C6A">
        <w:rPr>
          <w:spacing w:val="-1"/>
          <w:sz w:val="22"/>
        </w:rPr>
        <w:t>of</w:t>
      </w:r>
      <w:r w:rsidRPr="00574C6A">
        <w:rPr>
          <w:spacing w:val="-5"/>
          <w:sz w:val="22"/>
        </w:rPr>
        <w:t xml:space="preserve"> </w:t>
      </w:r>
      <w:r w:rsidRPr="00574C6A">
        <w:rPr>
          <w:sz w:val="22"/>
        </w:rPr>
        <w:t>1976)</w:t>
      </w:r>
      <w:r w:rsidRPr="00574C6A">
        <w:rPr>
          <w:spacing w:val="27"/>
          <w:w w:val="99"/>
          <w:sz w:val="22"/>
        </w:rPr>
        <w:t xml:space="preserve"> </w:t>
      </w:r>
    </w:p>
    <w:p w14:paraId="3E775A1A" w14:textId="77777777" w:rsidR="003E012D" w:rsidRPr="00970408" w:rsidRDefault="003E012D" w:rsidP="003E012D">
      <w:pPr>
        <w:pStyle w:val="ListParagraph"/>
        <w:numPr>
          <w:ilvl w:val="0"/>
          <w:numId w:val="2"/>
        </w:numPr>
        <w:spacing w:line="360" w:lineRule="auto"/>
        <w:rPr>
          <w:spacing w:val="26"/>
          <w:w w:val="99"/>
          <w:sz w:val="22"/>
          <w:szCs w:val="22"/>
        </w:rPr>
      </w:pPr>
      <w:r w:rsidRPr="00474EA4">
        <w:rPr>
          <w:spacing w:val="-1"/>
          <w:sz w:val="22"/>
          <w:szCs w:val="22"/>
        </w:rPr>
        <w:t>Michigan</w:t>
      </w:r>
      <w:r w:rsidRPr="00474EA4">
        <w:rPr>
          <w:spacing w:val="-5"/>
          <w:sz w:val="22"/>
          <w:szCs w:val="22"/>
        </w:rPr>
        <w:t xml:space="preserve"> </w:t>
      </w:r>
      <w:r w:rsidRPr="00970408">
        <w:rPr>
          <w:sz w:val="22"/>
          <w:szCs w:val="22"/>
        </w:rPr>
        <w:t>Planning</w:t>
      </w:r>
      <w:r w:rsidRPr="00970408">
        <w:rPr>
          <w:spacing w:val="-7"/>
          <w:sz w:val="22"/>
          <w:szCs w:val="22"/>
        </w:rPr>
        <w:t xml:space="preserve"> </w:t>
      </w:r>
      <w:r w:rsidRPr="00970408">
        <w:rPr>
          <w:spacing w:val="-1"/>
          <w:sz w:val="22"/>
          <w:szCs w:val="22"/>
        </w:rPr>
        <w:t>Enabling</w:t>
      </w:r>
      <w:r w:rsidRPr="00970408">
        <w:rPr>
          <w:spacing w:val="-6"/>
          <w:sz w:val="22"/>
          <w:szCs w:val="22"/>
        </w:rPr>
        <w:t xml:space="preserve"> </w:t>
      </w:r>
      <w:r w:rsidRPr="00970408">
        <w:rPr>
          <w:spacing w:val="-1"/>
          <w:sz w:val="22"/>
          <w:szCs w:val="22"/>
        </w:rPr>
        <w:t>Act</w:t>
      </w:r>
      <w:r w:rsidRPr="00970408">
        <w:rPr>
          <w:spacing w:val="-4"/>
          <w:sz w:val="22"/>
          <w:szCs w:val="22"/>
        </w:rPr>
        <w:t xml:space="preserve"> </w:t>
      </w:r>
      <w:r w:rsidRPr="00970408">
        <w:rPr>
          <w:sz w:val="22"/>
          <w:szCs w:val="22"/>
        </w:rPr>
        <w:t>(PA</w:t>
      </w:r>
      <w:r w:rsidRPr="00970408">
        <w:rPr>
          <w:spacing w:val="-6"/>
          <w:sz w:val="22"/>
          <w:szCs w:val="22"/>
        </w:rPr>
        <w:t xml:space="preserve"> </w:t>
      </w:r>
      <w:r w:rsidRPr="00970408">
        <w:rPr>
          <w:sz w:val="22"/>
          <w:szCs w:val="22"/>
        </w:rPr>
        <w:t>33</w:t>
      </w:r>
      <w:r w:rsidRPr="00970408">
        <w:rPr>
          <w:spacing w:val="-5"/>
          <w:sz w:val="22"/>
          <w:szCs w:val="22"/>
        </w:rPr>
        <w:t xml:space="preserve"> </w:t>
      </w:r>
      <w:r w:rsidRPr="00970408">
        <w:rPr>
          <w:spacing w:val="-1"/>
          <w:sz w:val="22"/>
          <w:szCs w:val="22"/>
        </w:rPr>
        <w:t>of</w:t>
      </w:r>
      <w:r w:rsidRPr="00970408">
        <w:rPr>
          <w:spacing w:val="-6"/>
          <w:sz w:val="22"/>
          <w:szCs w:val="22"/>
        </w:rPr>
        <w:t xml:space="preserve"> </w:t>
      </w:r>
      <w:r w:rsidRPr="00970408">
        <w:rPr>
          <w:sz w:val="22"/>
          <w:szCs w:val="22"/>
        </w:rPr>
        <w:t>2008)</w:t>
      </w:r>
      <w:r w:rsidRPr="00970408">
        <w:rPr>
          <w:spacing w:val="26"/>
          <w:w w:val="99"/>
          <w:sz w:val="22"/>
          <w:szCs w:val="22"/>
        </w:rPr>
        <w:t xml:space="preserve"> </w:t>
      </w:r>
    </w:p>
    <w:p w14:paraId="03C86AEB" w14:textId="77777777" w:rsidR="003E012D" w:rsidRPr="00474EA4" w:rsidRDefault="003E012D" w:rsidP="003E012D">
      <w:pPr>
        <w:pStyle w:val="ListParagraph"/>
        <w:numPr>
          <w:ilvl w:val="0"/>
          <w:numId w:val="2"/>
        </w:numPr>
        <w:spacing w:line="360" w:lineRule="auto"/>
        <w:rPr>
          <w:spacing w:val="26"/>
          <w:w w:val="99"/>
          <w:sz w:val="22"/>
          <w:szCs w:val="22"/>
        </w:rPr>
      </w:pPr>
      <w:r w:rsidRPr="00970408">
        <w:rPr>
          <w:sz w:val="22"/>
          <w:szCs w:val="22"/>
        </w:rPr>
        <w:lastRenderedPageBreak/>
        <w:t>Brownfield Redevelopment Financing Act (PA 381 of 1996)</w:t>
      </w:r>
    </w:p>
    <w:p w14:paraId="3ABA7A2F" w14:textId="77777777" w:rsidR="003E012D" w:rsidRPr="00574C6A" w:rsidRDefault="003E012D" w:rsidP="003E012D">
      <w:pPr>
        <w:pStyle w:val="ListParagraph"/>
        <w:numPr>
          <w:ilvl w:val="0"/>
          <w:numId w:val="2"/>
        </w:numPr>
        <w:spacing w:line="360" w:lineRule="auto"/>
        <w:rPr>
          <w:rFonts w:eastAsia="Garamond"/>
          <w:sz w:val="22"/>
        </w:rPr>
      </w:pPr>
      <w:r w:rsidRPr="00970408">
        <w:rPr>
          <w:spacing w:val="-1"/>
          <w:sz w:val="22"/>
          <w:szCs w:val="22"/>
        </w:rPr>
        <w:t>Home</w:t>
      </w:r>
      <w:r w:rsidRPr="00970408">
        <w:rPr>
          <w:spacing w:val="-5"/>
          <w:sz w:val="22"/>
          <w:szCs w:val="22"/>
        </w:rPr>
        <w:t xml:space="preserve"> </w:t>
      </w:r>
      <w:r w:rsidRPr="00970408">
        <w:rPr>
          <w:sz w:val="22"/>
          <w:szCs w:val="22"/>
        </w:rPr>
        <w:t>Rule</w:t>
      </w:r>
      <w:r w:rsidRPr="00970408">
        <w:rPr>
          <w:spacing w:val="-4"/>
          <w:sz w:val="22"/>
          <w:szCs w:val="22"/>
        </w:rPr>
        <w:t xml:space="preserve"> </w:t>
      </w:r>
      <w:r w:rsidRPr="00970408">
        <w:rPr>
          <w:spacing w:val="-1"/>
          <w:sz w:val="22"/>
          <w:szCs w:val="22"/>
        </w:rPr>
        <w:t>City</w:t>
      </w:r>
      <w:r w:rsidRPr="00970408">
        <w:rPr>
          <w:spacing w:val="-4"/>
          <w:sz w:val="22"/>
          <w:szCs w:val="22"/>
        </w:rPr>
        <w:t xml:space="preserve"> </w:t>
      </w:r>
      <w:r w:rsidRPr="00970408">
        <w:rPr>
          <w:spacing w:val="-1"/>
          <w:sz w:val="22"/>
          <w:szCs w:val="22"/>
        </w:rPr>
        <w:t>Act</w:t>
      </w:r>
      <w:r w:rsidRPr="00970408">
        <w:rPr>
          <w:spacing w:val="-4"/>
          <w:sz w:val="22"/>
          <w:szCs w:val="22"/>
        </w:rPr>
        <w:t xml:space="preserve"> </w:t>
      </w:r>
      <w:r w:rsidRPr="00970408">
        <w:rPr>
          <w:sz w:val="22"/>
          <w:szCs w:val="22"/>
        </w:rPr>
        <w:t>(PA</w:t>
      </w:r>
      <w:r w:rsidRPr="00970408">
        <w:rPr>
          <w:spacing w:val="-3"/>
          <w:sz w:val="22"/>
          <w:szCs w:val="22"/>
        </w:rPr>
        <w:t xml:space="preserve"> </w:t>
      </w:r>
      <w:r w:rsidRPr="00970408">
        <w:rPr>
          <w:sz w:val="22"/>
          <w:szCs w:val="22"/>
        </w:rPr>
        <w:t>279</w:t>
      </w:r>
      <w:r w:rsidRPr="00970408">
        <w:rPr>
          <w:spacing w:val="-4"/>
          <w:sz w:val="22"/>
          <w:szCs w:val="22"/>
        </w:rPr>
        <w:t xml:space="preserve"> </w:t>
      </w:r>
      <w:r w:rsidRPr="00970408">
        <w:rPr>
          <w:spacing w:val="-1"/>
          <w:sz w:val="22"/>
          <w:szCs w:val="22"/>
        </w:rPr>
        <w:t>of</w:t>
      </w:r>
      <w:r w:rsidRPr="00970408">
        <w:rPr>
          <w:spacing w:val="-4"/>
          <w:sz w:val="22"/>
          <w:szCs w:val="22"/>
        </w:rPr>
        <w:t xml:space="preserve"> </w:t>
      </w:r>
      <w:r w:rsidRPr="00970408">
        <w:rPr>
          <w:sz w:val="22"/>
          <w:szCs w:val="22"/>
        </w:rPr>
        <w:t>1909</w:t>
      </w:r>
      <w:r w:rsidRPr="00574C6A">
        <w:rPr>
          <w:sz w:val="22"/>
        </w:rPr>
        <w:t>)</w:t>
      </w:r>
    </w:p>
    <w:p w14:paraId="1EEE3B7C" w14:textId="77777777" w:rsidR="003E012D" w:rsidRPr="00574C6A" w:rsidRDefault="003E012D" w:rsidP="003E012D">
      <w:pPr>
        <w:pStyle w:val="ListParagraph"/>
        <w:numPr>
          <w:ilvl w:val="0"/>
          <w:numId w:val="2"/>
        </w:numPr>
        <w:spacing w:line="360" w:lineRule="auto"/>
        <w:rPr>
          <w:spacing w:val="21"/>
          <w:w w:val="99"/>
          <w:sz w:val="22"/>
        </w:rPr>
      </w:pPr>
      <w:r w:rsidRPr="00574C6A">
        <w:rPr>
          <w:sz w:val="22"/>
        </w:rPr>
        <w:t>Tax</w:t>
      </w:r>
      <w:r w:rsidRPr="00574C6A">
        <w:rPr>
          <w:spacing w:val="-7"/>
          <w:sz w:val="22"/>
        </w:rPr>
        <w:t xml:space="preserve"> </w:t>
      </w:r>
      <w:r w:rsidRPr="00574C6A">
        <w:rPr>
          <w:sz w:val="22"/>
        </w:rPr>
        <w:t>Increment</w:t>
      </w:r>
      <w:r w:rsidRPr="00574C6A">
        <w:rPr>
          <w:spacing w:val="-5"/>
          <w:sz w:val="22"/>
        </w:rPr>
        <w:t xml:space="preserve"> </w:t>
      </w:r>
      <w:r w:rsidRPr="00574C6A">
        <w:rPr>
          <w:sz w:val="22"/>
        </w:rPr>
        <w:t>Finance</w:t>
      </w:r>
      <w:r w:rsidRPr="00574C6A">
        <w:rPr>
          <w:spacing w:val="-6"/>
          <w:sz w:val="22"/>
        </w:rPr>
        <w:t xml:space="preserve"> </w:t>
      </w:r>
      <w:r w:rsidRPr="00574C6A">
        <w:rPr>
          <w:sz w:val="22"/>
        </w:rPr>
        <w:t>Authority</w:t>
      </w:r>
      <w:r w:rsidRPr="00574C6A">
        <w:rPr>
          <w:spacing w:val="-4"/>
          <w:sz w:val="22"/>
        </w:rPr>
        <w:t xml:space="preserve"> </w:t>
      </w:r>
      <w:r w:rsidRPr="00574C6A">
        <w:rPr>
          <w:sz w:val="22"/>
        </w:rPr>
        <w:t>Act</w:t>
      </w:r>
      <w:r w:rsidRPr="00574C6A">
        <w:rPr>
          <w:spacing w:val="-5"/>
          <w:sz w:val="22"/>
        </w:rPr>
        <w:t xml:space="preserve"> </w:t>
      </w:r>
      <w:r w:rsidRPr="00574C6A">
        <w:rPr>
          <w:sz w:val="22"/>
        </w:rPr>
        <w:t>(PA</w:t>
      </w:r>
      <w:r w:rsidRPr="00574C6A">
        <w:rPr>
          <w:spacing w:val="-6"/>
          <w:sz w:val="22"/>
        </w:rPr>
        <w:t xml:space="preserve"> </w:t>
      </w:r>
      <w:r w:rsidRPr="00574C6A">
        <w:rPr>
          <w:sz w:val="22"/>
        </w:rPr>
        <w:t>450</w:t>
      </w:r>
      <w:r w:rsidRPr="00574C6A">
        <w:rPr>
          <w:spacing w:val="-5"/>
          <w:sz w:val="22"/>
        </w:rPr>
        <w:t xml:space="preserve"> </w:t>
      </w:r>
      <w:r w:rsidRPr="00574C6A">
        <w:rPr>
          <w:sz w:val="22"/>
        </w:rPr>
        <w:t>of</w:t>
      </w:r>
      <w:r w:rsidRPr="00574C6A">
        <w:rPr>
          <w:spacing w:val="-6"/>
          <w:sz w:val="22"/>
        </w:rPr>
        <w:t xml:space="preserve"> </w:t>
      </w:r>
      <w:r w:rsidRPr="00574C6A">
        <w:rPr>
          <w:sz w:val="22"/>
        </w:rPr>
        <w:t>1980)</w:t>
      </w:r>
      <w:r w:rsidRPr="00574C6A">
        <w:rPr>
          <w:spacing w:val="21"/>
          <w:w w:val="99"/>
          <w:sz w:val="22"/>
        </w:rPr>
        <w:t xml:space="preserve"> </w:t>
      </w:r>
    </w:p>
    <w:p w14:paraId="346CD8CB" w14:textId="77777777" w:rsidR="003E012D" w:rsidRPr="00574C6A" w:rsidRDefault="003E012D" w:rsidP="003E012D">
      <w:pPr>
        <w:pStyle w:val="ListParagraph"/>
        <w:numPr>
          <w:ilvl w:val="0"/>
          <w:numId w:val="2"/>
        </w:numPr>
        <w:spacing w:line="360" w:lineRule="auto"/>
        <w:rPr>
          <w:spacing w:val="25"/>
          <w:w w:val="99"/>
          <w:sz w:val="22"/>
        </w:rPr>
      </w:pPr>
      <w:r w:rsidRPr="00574C6A">
        <w:rPr>
          <w:sz w:val="22"/>
        </w:rPr>
        <w:t>Section</w:t>
      </w:r>
      <w:r w:rsidRPr="00574C6A">
        <w:rPr>
          <w:spacing w:val="-6"/>
          <w:sz w:val="22"/>
        </w:rPr>
        <w:t xml:space="preserve"> </w:t>
      </w:r>
      <w:r w:rsidRPr="00574C6A">
        <w:rPr>
          <w:sz w:val="22"/>
        </w:rPr>
        <w:t>508</w:t>
      </w:r>
      <w:r w:rsidRPr="00574C6A">
        <w:rPr>
          <w:spacing w:val="-4"/>
          <w:sz w:val="22"/>
        </w:rPr>
        <w:t xml:space="preserve"> </w:t>
      </w:r>
      <w:r w:rsidRPr="00574C6A">
        <w:rPr>
          <w:spacing w:val="-1"/>
          <w:sz w:val="22"/>
        </w:rPr>
        <w:t>of</w:t>
      </w:r>
      <w:r w:rsidRPr="00574C6A">
        <w:rPr>
          <w:spacing w:val="-6"/>
          <w:sz w:val="22"/>
        </w:rPr>
        <w:t xml:space="preserve"> </w:t>
      </w:r>
      <w:r w:rsidRPr="00574C6A">
        <w:rPr>
          <w:sz w:val="22"/>
        </w:rPr>
        <w:t>the</w:t>
      </w:r>
      <w:r w:rsidRPr="00574C6A">
        <w:rPr>
          <w:spacing w:val="-5"/>
          <w:sz w:val="22"/>
        </w:rPr>
        <w:t xml:space="preserve"> </w:t>
      </w:r>
      <w:r w:rsidRPr="00574C6A">
        <w:rPr>
          <w:spacing w:val="-1"/>
          <w:sz w:val="22"/>
        </w:rPr>
        <w:t>Housing</w:t>
      </w:r>
      <w:r w:rsidRPr="00574C6A">
        <w:rPr>
          <w:spacing w:val="-6"/>
          <w:sz w:val="22"/>
        </w:rPr>
        <w:t xml:space="preserve"> </w:t>
      </w:r>
      <w:r w:rsidRPr="00574C6A">
        <w:rPr>
          <w:spacing w:val="-1"/>
          <w:sz w:val="22"/>
        </w:rPr>
        <w:t>and</w:t>
      </w:r>
      <w:r w:rsidRPr="00574C6A">
        <w:rPr>
          <w:spacing w:val="-5"/>
          <w:sz w:val="22"/>
        </w:rPr>
        <w:t xml:space="preserve"> </w:t>
      </w:r>
      <w:r w:rsidRPr="00574C6A">
        <w:rPr>
          <w:sz w:val="22"/>
        </w:rPr>
        <w:t>Community</w:t>
      </w:r>
      <w:r w:rsidRPr="00574C6A">
        <w:rPr>
          <w:spacing w:val="-5"/>
          <w:sz w:val="22"/>
        </w:rPr>
        <w:t xml:space="preserve"> </w:t>
      </w:r>
      <w:r w:rsidRPr="00574C6A">
        <w:rPr>
          <w:sz w:val="22"/>
        </w:rPr>
        <w:t>Development</w:t>
      </w:r>
      <w:r w:rsidRPr="00574C6A">
        <w:rPr>
          <w:spacing w:val="-6"/>
          <w:sz w:val="22"/>
        </w:rPr>
        <w:t xml:space="preserve"> </w:t>
      </w:r>
      <w:r w:rsidRPr="00574C6A">
        <w:rPr>
          <w:sz w:val="22"/>
        </w:rPr>
        <w:t>Act</w:t>
      </w:r>
      <w:r w:rsidRPr="00574C6A">
        <w:rPr>
          <w:spacing w:val="-4"/>
          <w:sz w:val="22"/>
        </w:rPr>
        <w:t xml:space="preserve"> </w:t>
      </w:r>
      <w:r w:rsidRPr="00574C6A">
        <w:rPr>
          <w:sz w:val="22"/>
        </w:rPr>
        <w:t>of</w:t>
      </w:r>
      <w:r w:rsidRPr="00574C6A">
        <w:rPr>
          <w:spacing w:val="-6"/>
          <w:sz w:val="22"/>
        </w:rPr>
        <w:t xml:space="preserve"> </w:t>
      </w:r>
      <w:r w:rsidRPr="00574C6A">
        <w:rPr>
          <w:sz w:val="22"/>
        </w:rPr>
        <w:t>1974,</w:t>
      </w:r>
      <w:r w:rsidRPr="00574C6A">
        <w:rPr>
          <w:spacing w:val="-5"/>
          <w:sz w:val="22"/>
        </w:rPr>
        <w:t xml:space="preserve"> </w:t>
      </w:r>
      <w:r w:rsidRPr="00574C6A">
        <w:rPr>
          <w:sz w:val="22"/>
        </w:rPr>
        <w:t>as</w:t>
      </w:r>
      <w:r w:rsidRPr="00574C6A">
        <w:rPr>
          <w:spacing w:val="-6"/>
          <w:sz w:val="22"/>
        </w:rPr>
        <w:t xml:space="preserve"> </w:t>
      </w:r>
      <w:r w:rsidRPr="00574C6A">
        <w:rPr>
          <w:sz w:val="22"/>
        </w:rPr>
        <w:t>amended</w:t>
      </w:r>
      <w:r w:rsidRPr="00574C6A">
        <w:rPr>
          <w:spacing w:val="25"/>
          <w:w w:val="99"/>
          <w:sz w:val="22"/>
        </w:rPr>
        <w:t xml:space="preserve"> </w:t>
      </w:r>
    </w:p>
    <w:p w14:paraId="4EC5A7EE" w14:textId="77777777" w:rsidR="003E012D" w:rsidRPr="00574C6A" w:rsidRDefault="003E012D" w:rsidP="003E012D">
      <w:pPr>
        <w:pStyle w:val="ListParagraph"/>
        <w:numPr>
          <w:ilvl w:val="0"/>
          <w:numId w:val="2"/>
        </w:numPr>
        <w:spacing w:line="360" w:lineRule="auto"/>
        <w:rPr>
          <w:spacing w:val="27"/>
          <w:w w:val="99"/>
          <w:sz w:val="22"/>
        </w:rPr>
      </w:pPr>
      <w:r w:rsidRPr="00574C6A">
        <w:rPr>
          <w:sz w:val="22"/>
        </w:rPr>
        <w:t>Title</w:t>
      </w:r>
      <w:r w:rsidRPr="00574C6A">
        <w:rPr>
          <w:spacing w:val="-5"/>
          <w:sz w:val="22"/>
        </w:rPr>
        <w:t xml:space="preserve"> </w:t>
      </w:r>
      <w:r w:rsidRPr="00574C6A">
        <w:rPr>
          <w:sz w:val="22"/>
        </w:rPr>
        <w:t>I</w:t>
      </w:r>
      <w:r w:rsidRPr="00574C6A">
        <w:rPr>
          <w:spacing w:val="-6"/>
          <w:sz w:val="22"/>
        </w:rPr>
        <w:t xml:space="preserve"> </w:t>
      </w:r>
      <w:r w:rsidRPr="00574C6A">
        <w:rPr>
          <w:spacing w:val="-1"/>
          <w:sz w:val="22"/>
        </w:rPr>
        <w:t>of</w:t>
      </w:r>
      <w:r w:rsidRPr="00574C6A">
        <w:rPr>
          <w:spacing w:val="-5"/>
          <w:sz w:val="22"/>
        </w:rPr>
        <w:t xml:space="preserve"> </w:t>
      </w:r>
      <w:r w:rsidRPr="00574C6A">
        <w:rPr>
          <w:sz w:val="22"/>
        </w:rPr>
        <w:t>the</w:t>
      </w:r>
      <w:r w:rsidRPr="00574C6A">
        <w:rPr>
          <w:spacing w:val="-5"/>
          <w:sz w:val="22"/>
        </w:rPr>
        <w:t xml:space="preserve"> </w:t>
      </w:r>
      <w:r w:rsidRPr="00574C6A">
        <w:rPr>
          <w:spacing w:val="-1"/>
          <w:sz w:val="22"/>
        </w:rPr>
        <w:t>Housing</w:t>
      </w:r>
      <w:r w:rsidRPr="00574C6A">
        <w:rPr>
          <w:spacing w:val="-4"/>
          <w:sz w:val="22"/>
        </w:rPr>
        <w:t xml:space="preserve"> </w:t>
      </w:r>
      <w:r w:rsidRPr="00574C6A">
        <w:rPr>
          <w:spacing w:val="-1"/>
          <w:sz w:val="22"/>
        </w:rPr>
        <w:t>and</w:t>
      </w:r>
      <w:r w:rsidRPr="00574C6A">
        <w:rPr>
          <w:spacing w:val="-5"/>
          <w:sz w:val="22"/>
        </w:rPr>
        <w:t xml:space="preserve"> </w:t>
      </w:r>
      <w:r w:rsidRPr="00574C6A">
        <w:rPr>
          <w:spacing w:val="-1"/>
          <w:sz w:val="22"/>
        </w:rPr>
        <w:t>Community</w:t>
      </w:r>
      <w:r w:rsidRPr="00574C6A">
        <w:rPr>
          <w:spacing w:val="-5"/>
          <w:sz w:val="22"/>
        </w:rPr>
        <w:t xml:space="preserve"> </w:t>
      </w:r>
      <w:r w:rsidRPr="00574C6A">
        <w:rPr>
          <w:sz w:val="22"/>
        </w:rPr>
        <w:t>Development</w:t>
      </w:r>
      <w:r w:rsidRPr="00574C6A">
        <w:rPr>
          <w:spacing w:val="-5"/>
          <w:sz w:val="22"/>
        </w:rPr>
        <w:t xml:space="preserve"> </w:t>
      </w:r>
      <w:r w:rsidRPr="00574C6A">
        <w:rPr>
          <w:sz w:val="22"/>
        </w:rPr>
        <w:t>Act</w:t>
      </w:r>
      <w:r w:rsidRPr="00574C6A">
        <w:rPr>
          <w:spacing w:val="-5"/>
          <w:sz w:val="22"/>
        </w:rPr>
        <w:t xml:space="preserve"> </w:t>
      </w:r>
      <w:r w:rsidRPr="00574C6A">
        <w:rPr>
          <w:sz w:val="22"/>
        </w:rPr>
        <w:t>of</w:t>
      </w:r>
      <w:r w:rsidRPr="00574C6A">
        <w:rPr>
          <w:spacing w:val="-5"/>
          <w:sz w:val="22"/>
        </w:rPr>
        <w:t xml:space="preserve"> </w:t>
      </w:r>
      <w:r w:rsidRPr="00574C6A">
        <w:rPr>
          <w:sz w:val="22"/>
        </w:rPr>
        <w:t>1974,</w:t>
      </w:r>
      <w:r w:rsidRPr="00574C6A">
        <w:rPr>
          <w:spacing w:val="-4"/>
          <w:sz w:val="22"/>
        </w:rPr>
        <w:t xml:space="preserve"> </w:t>
      </w:r>
      <w:r w:rsidRPr="00574C6A">
        <w:rPr>
          <w:sz w:val="22"/>
        </w:rPr>
        <w:t>as</w:t>
      </w:r>
      <w:r w:rsidRPr="00574C6A">
        <w:rPr>
          <w:spacing w:val="-5"/>
          <w:sz w:val="22"/>
        </w:rPr>
        <w:t xml:space="preserve"> </w:t>
      </w:r>
      <w:r w:rsidRPr="00574C6A">
        <w:rPr>
          <w:sz w:val="22"/>
        </w:rPr>
        <w:t>amended</w:t>
      </w:r>
      <w:r w:rsidRPr="00574C6A">
        <w:rPr>
          <w:spacing w:val="27"/>
          <w:w w:val="99"/>
          <w:sz w:val="22"/>
        </w:rPr>
        <w:t xml:space="preserve"> </w:t>
      </w:r>
    </w:p>
    <w:p w14:paraId="0FC83A8B" w14:textId="77777777" w:rsidR="003E012D" w:rsidRPr="00574C6A" w:rsidRDefault="003E012D" w:rsidP="003E012D">
      <w:pPr>
        <w:pStyle w:val="ListParagraph"/>
        <w:numPr>
          <w:ilvl w:val="0"/>
          <w:numId w:val="2"/>
        </w:numPr>
        <w:spacing w:line="360" w:lineRule="auto"/>
        <w:rPr>
          <w:rFonts w:eastAsia="Garamond"/>
          <w:sz w:val="22"/>
        </w:rPr>
      </w:pPr>
      <w:r w:rsidRPr="00574C6A">
        <w:rPr>
          <w:sz w:val="22"/>
        </w:rPr>
        <w:t>National</w:t>
      </w:r>
      <w:r w:rsidRPr="00574C6A">
        <w:rPr>
          <w:spacing w:val="-7"/>
          <w:sz w:val="22"/>
        </w:rPr>
        <w:t xml:space="preserve"> </w:t>
      </w:r>
      <w:r w:rsidRPr="00574C6A">
        <w:rPr>
          <w:spacing w:val="-1"/>
          <w:sz w:val="22"/>
        </w:rPr>
        <w:t>Historic</w:t>
      </w:r>
      <w:r w:rsidRPr="00574C6A">
        <w:rPr>
          <w:spacing w:val="-5"/>
          <w:sz w:val="22"/>
        </w:rPr>
        <w:t xml:space="preserve"> </w:t>
      </w:r>
      <w:r w:rsidRPr="00574C6A">
        <w:rPr>
          <w:spacing w:val="-1"/>
          <w:sz w:val="22"/>
        </w:rPr>
        <w:t>Preservation</w:t>
      </w:r>
      <w:r w:rsidRPr="00574C6A">
        <w:rPr>
          <w:spacing w:val="-6"/>
          <w:sz w:val="22"/>
        </w:rPr>
        <w:t xml:space="preserve"> </w:t>
      </w:r>
      <w:r w:rsidRPr="00574C6A">
        <w:rPr>
          <w:spacing w:val="-1"/>
          <w:sz w:val="22"/>
        </w:rPr>
        <w:t>Act</w:t>
      </w:r>
      <w:r w:rsidRPr="00574C6A">
        <w:rPr>
          <w:spacing w:val="-7"/>
          <w:sz w:val="22"/>
        </w:rPr>
        <w:t xml:space="preserve"> </w:t>
      </w:r>
      <w:r w:rsidRPr="00574C6A">
        <w:rPr>
          <w:spacing w:val="-1"/>
          <w:sz w:val="22"/>
        </w:rPr>
        <w:t>of</w:t>
      </w:r>
      <w:r w:rsidRPr="00574C6A">
        <w:rPr>
          <w:spacing w:val="-6"/>
          <w:sz w:val="22"/>
        </w:rPr>
        <w:t xml:space="preserve"> </w:t>
      </w:r>
      <w:r w:rsidRPr="00574C6A">
        <w:rPr>
          <w:sz w:val="22"/>
        </w:rPr>
        <w:t>1966,</w:t>
      </w:r>
      <w:r w:rsidRPr="00574C6A">
        <w:rPr>
          <w:spacing w:val="-6"/>
          <w:sz w:val="22"/>
        </w:rPr>
        <w:t xml:space="preserve"> </w:t>
      </w:r>
      <w:r w:rsidRPr="00574C6A">
        <w:rPr>
          <w:spacing w:val="-1"/>
          <w:sz w:val="22"/>
        </w:rPr>
        <w:t>as</w:t>
      </w:r>
      <w:r w:rsidRPr="00574C6A">
        <w:rPr>
          <w:spacing w:val="-6"/>
          <w:sz w:val="22"/>
        </w:rPr>
        <w:t xml:space="preserve"> </w:t>
      </w:r>
      <w:r w:rsidRPr="00574C6A">
        <w:rPr>
          <w:spacing w:val="-1"/>
          <w:sz w:val="22"/>
        </w:rPr>
        <w:t>amended</w:t>
      </w:r>
    </w:p>
    <w:p w14:paraId="0F7A9B40" w14:textId="77777777" w:rsidR="003E012D" w:rsidRPr="00574C6A" w:rsidRDefault="003E012D" w:rsidP="003E012D">
      <w:pPr>
        <w:pStyle w:val="ListParagraph"/>
        <w:numPr>
          <w:ilvl w:val="0"/>
          <w:numId w:val="2"/>
        </w:numPr>
        <w:spacing w:line="360" w:lineRule="auto"/>
        <w:rPr>
          <w:rFonts w:eastAsia="Garamond"/>
          <w:sz w:val="22"/>
        </w:rPr>
      </w:pPr>
      <w:r w:rsidRPr="00574C6A">
        <w:rPr>
          <w:spacing w:val="-1"/>
          <w:sz w:val="22"/>
        </w:rPr>
        <w:t>Other</w:t>
      </w:r>
      <w:r w:rsidRPr="00574C6A">
        <w:rPr>
          <w:spacing w:val="-7"/>
          <w:sz w:val="22"/>
        </w:rPr>
        <w:t xml:space="preserve"> </w:t>
      </w:r>
      <w:r w:rsidRPr="00574C6A">
        <w:rPr>
          <w:spacing w:val="-1"/>
          <w:sz w:val="22"/>
        </w:rPr>
        <w:t>applicable</w:t>
      </w:r>
      <w:r w:rsidRPr="00574C6A">
        <w:rPr>
          <w:spacing w:val="-7"/>
          <w:sz w:val="22"/>
        </w:rPr>
        <w:t xml:space="preserve"> </w:t>
      </w:r>
      <w:r w:rsidRPr="00574C6A">
        <w:rPr>
          <w:spacing w:val="-1"/>
          <w:sz w:val="22"/>
        </w:rPr>
        <w:t>local,</w:t>
      </w:r>
      <w:r w:rsidRPr="00574C6A">
        <w:rPr>
          <w:spacing w:val="-6"/>
          <w:sz w:val="22"/>
        </w:rPr>
        <w:t xml:space="preserve"> </w:t>
      </w:r>
      <w:r w:rsidRPr="00574C6A">
        <w:rPr>
          <w:spacing w:val="-1"/>
          <w:sz w:val="22"/>
        </w:rPr>
        <w:t>state,</w:t>
      </w:r>
      <w:r w:rsidRPr="00574C6A">
        <w:rPr>
          <w:spacing w:val="-7"/>
          <w:sz w:val="22"/>
        </w:rPr>
        <w:t xml:space="preserve"> </w:t>
      </w:r>
      <w:r w:rsidRPr="00574C6A">
        <w:rPr>
          <w:spacing w:val="-1"/>
          <w:sz w:val="22"/>
        </w:rPr>
        <w:t>and</w:t>
      </w:r>
      <w:r w:rsidRPr="00574C6A">
        <w:rPr>
          <w:spacing w:val="-7"/>
          <w:sz w:val="22"/>
        </w:rPr>
        <w:t xml:space="preserve"> </w:t>
      </w:r>
      <w:r w:rsidRPr="00574C6A">
        <w:rPr>
          <w:spacing w:val="-1"/>
          <w:sz w:val="22"/>
        </w:rPr>
        <w:t>federal</w:t>
      </w:r>
      <w:r w:rsidRPr="00574C6A">
        <w:rPr>
          <w:spacing w:val="-5"/>
          <w:sz w:val="22"/>
        </w:rPr>
        <w:t xml:space="preserve"> </w:t>
      </w:r>
      <w:r w:rsidRPr="00574C6A">
        <w:rPr>
          <w:spacing w:val="-1"/>
          <w:sz w:val="22"/>
        </w:rPr>
        <w:t>regulations</w:t>
      </w:r>
    </w:p>
    <w:p w14:paraId="12644967" w14:textId="77777777" w:rsidR="00686A71" w:rsidRDefault="00686A71" w:rsidP="00237BF3">
      <w:pPr>
        <w:rPr>
          <w:rFonts w:eastAsia="Garamond"/>
          <w:sz w:val="22"/>
        </w:rPr>
      </w:pPr>
    </w:p>
    <w:p w14:paraId="2C60A340" w14:textId="77777777" w:rsidR="00686A71" w:rsidRPr="00574C6A" w:rsidRDefault="00686A71" w:rsidP="00237BF3">
      <w:pPr>
        <w:rPr>
          <w:rFonts w:eastAsia="Garamond"/>
          <w:sz w:val="22"/>
        </w:rPr>
      </w:pPr>
    </w:p>
    <w:p w14:paraId="00A0C79A" w14:textId="77777777" w:rsidR="00467C1A" w:rsidRPr="00467C1A" w:rsidRDefault="00467C1A">
      <w:pPr>
        <w:rPr>
          <w:rFonts w:eastAsia="Garamond"/>
          <w:sz w:val="22"/>
        </w:rPr>
      </w:pPr>
    </w:p>
    <w:p w14:paraId="3BB73BF8" w14:textId="77777777" w:rsidR="00167EA2" w:rsidRDefault="00167EA2">
      <w:pPr>
        <w:rPr>
          <w:rFonts w:eastAsia="Garamond"/>
          <w:b/>
          <w:sz w:val="28"/>
          <w:szCs w:val="28"/>
        </w:rPr>
      </w:pPr>
      <w:r>
        <w:rPr>
          <w:rFonts w:eastAsia="Garamond"/>
          <w:b/>
          <w:sz w:val="28"/>
          <w:szCs w:val="28"/>
        </w:rPr>
        <w:br w:type="page"/>
      </w:r>
    </w:p>
    <w:p w14:paraId="49F9EE58" w14:textId="066CABF6" w:rsidR="00226DA1" w:rsidRPr="0046163C" w:rsidRDefault="00226DA1" w:rsidP="0046163C">
      <w:pPr>
        <w:pStyle w:val="Heading2"/>
        <w:spacing w:after="240"/>
        <w:rPr>
          <w:rFonts w:eastAsia="Garamond"/>
          <w:b/>
        </w:rPr>
      </w:pPr>
      <w:bookmarkStart w:id="10" w:name="_Toc529265043"/>
      <w:r w:rsidRPr="0046163C">
        <w:rPr>
          <w:rFonts w:eastAsia="Garamond"/>
          <w:b/>
        </w:rPr>
        <w:lastRenderedPageBreak/>
        <w:t>THE COMMUNIC</w:t>
      </w:r>
      <w:r w:rsidR="0040478D" w:rsidRPr="0046163C">
        <w:rPr>
          <w:rFonts w:eastAsia="Garamond"/>
          <w:b/>
        </w:rPr>
        <w:t>A</w:t>
      </w:r>
      <w:r w:rsidRPr="0046163C">
        <w:rPr>
          <w:rFonts w:eastAsia="Garamond"/>
          <w:b/>
        </w:rPr>
        <w:t>TION TOOLBOX</w:t>
      </w:r>
      <w:bookmarkEnd w:id="10"/>
    </w:p>
    <w:p w14:paraId="218F1F84" w14:textId="2AC521E2" w:rsidR="0000598A" w:rsidRPr="005F63EB" w:rsidRDefault="00DD7123" w:rsidP="0000598A">
      <w:pPr>
        <w:pStyle w:val="Heading3"/>
        <w:spacing w:after="240"/>
        <w:rPr>
          <w:b/>
          <w:color w:val="auto"/>
        </w:rPr>
      </w:pPr>
      <w:bookmarkStart w:id="11" w:name="_Toc529265044"/>
      <w:r>
        <w:rPr>
          <w:b/>
          <w:color w:val="auto"/>
        </w:rPr>
        <w:t>REQUIRED PUBLIC ENGAGEMENT</w:t>
      </w:r>
      <w:bookmarkEnd w:id="11"/>
    </w:p>
    <w:p w14:paraId="07EADDC5" w14:textId="44D939DA" w:rsidR="0000598A" w:rsidRDefault="0000598A" w:rsidP="0000598A">
      <w:pPr>
        <w:rPr>
          <w:sz w:val="22"/>
          <w:szCs w:val="22"/>
        </w:rPr>
      </w:pPr>
      <w:r>
        <w:rPr>
          <w:sz w:val="22"/>
          <w:szCs w:val="22"/>
        </w:rPr>
        <w:t xml:space="preserve">The City is often required to offer opportunities for the public to participate in planning and development initiatives.  Generally, these forms of engagement can be categorized as public commissions, public comments, public hearings, and public announcements.  Because of their statutory requirements, local governments are often very familiar with these activities which are well integrated into daily operations.  While these activities help to increase the public’s involvement in government activities, they often fail to allow for broad public participation and engagement.  </w:t>
      </w:r>
    </w:p>
    <w:p w14:paraId="103A08D2" w14:textId="77777777" w:rsidR="0000598A" w:rsidRPr="0000598A" w:rsidRDefault="0000598A" w:rsidP="0000598A">
      <w:pPr>
        <w:rPr>
          <w:sz w:val="22"/>
          <w:szCs w:val="22"/>
        </w:rPr>
      </w:pPr>
    </w:p>
    <w:p w14:paraId="5168CCD4" w14:textId="30BAC380" w:rsidR="00167EA2" w:rsidRPr="00D419D3" w:rsidRDefault="0000598A" w:rsidP="0000598A">
      <w:pPr>
        <w:rPr>
          <w:sz w:val="22"/>
          <w:szCs w:val="22"/>
          <w:u w:val="single"/>
        </w:rPr>
      </w:pPr>
      <w:r w:rsidRPr="00D419D3">
        <w:rPr>
          <w:sz w:val="22"/>
          <w:szCs w:val="22"/>
          <w:u w:val="single"/>
        </w:rPr>
        <w:t>Public Commissions and Development Review Bodies</w:t>
      </w:r>
    </w:p>
    <w:p w14:paraId="4B91E597" w14:textId="59DA11A2" w:rsidR="00513A31" w:rsidRPr="005F63EB" w:rsidRDefault="00257E65" w:rsidP="005F63EB">
      <w:pPr>
        <w:rPr>
          <w:sz w:val="22"/>
          <w:szCs w:val="22"/>
        </w:rPr>
      </w:pPr>
      <w:bookmarkStart w:id="12" w:name="_Toc529197140"/>
      <w:bookmarkStart w:id="13" w:name="_Toc529198094"/>
      <w:r w:rsidRPr="005F63EB">
        <w:rPr>
          <w:sz w:val="22"/>
          <w:szCs w:val="22"/>
        </w:rPr>
        <w:t>City boards and commissions provide recommendations to the city council on a number of important topics and issues.  These groups often provide important expertise and volunteer time to address issues pertinent to the community. Several existing boards and commissions that may be relevant to the planning and development process are listed below.</w:t>
      </w:r>
      <w:bookmarkEnd w:id="12"/>
      <w:bookmarkEnd w:id="13"/>
      <w:r w:rsidRPr="005F63EB">
        <w:rPr>
          <w:sz w:val="22"/>
          <w:szCs w:val="22"/>
        </w:rPr>
        <w:t xml:space="preserve"> </w:t>
      </w:r>
    </w:p>
    <w:p w14:paraId="3C86BA1B" w14:textId="48EC387E" w:rsidR="00167EA2" w:rsidRPr="005F63EB" w:rsidRDefault="00167EA2" w:rsidP="005F63EB">
      <w:pPr>
        <w:rPr>
          <w:rStyle w:val="Hyperlink"/>
          <w:color w:val="auto"/>
          <w:sz w:val="22"/>
          <w:szCs w:val="22"/>
          <w:u w:val="none"/>
        </w:rPr>
      </w:pPr>
      <w:bookmarkStart w:id="14" w:name="_Toc529197141"/>
      <w:bookmarkStart w:id="15" w:name="_Toc529198095"/>
      <w:r w:rsidRPr="005F63EB">
        <w:rPr>
          <w:sz w:val="22"/>
          <w:szCs w:val="22"/>
        </w:rPr>
        <w:t>The City encourages citizen participation in local government planning and policy decisions.  All residents are invited to apply for appointments to City boards and commissions.  Vacant positions are advertised in the local newspaper and on the City’s website</w:t>
      </w:r>
      <w:r w:rsidR="00A70B97" w:rsidRPr="005F63EB">
        <w:rPr>
          <w:rStyle w:val="Hyperlink"/>
          <w:color w:val="auto"/>
          <w:sz w:val="22"/>
          <w:szCs w:val="22"/>
          <w:u w:val="none"/>
        </w:rPr>
        <w:t>.</w:t>
      </w:r>
      <w:bookmarkEnd w:id="14"/>
      <w:bookmarkEnd w:id="15"/>
    </w:p>
    <w:p w14:paraId="09A26576" w14:textId="59FC764C" w:rsidR="004B6F36" w:rsidRPr="00574C6A" w:rsidRDefault="004B6F36">
      <w:pPr>
        <w:rPr>
          <w:rFonts w:eastAsia="Garamond"/>
          <w:b/>
          <w:spacing w:val="-1"/>
        </w:rPr>
      </w:pPr>
    </w:p>
    <w:p w14:paraId="361B0A34" w14:textId="7957B165" w:rsidR="00F2275E" w:rsidRPr="00467C1A" w:rsidRDefault="00267687" w:rsidP="00D225F0">
      <w:pPr>
        <w:spacing w:after="0"/>
        <w:rPr>
          <w:rFonts w:eastAsia="Garamond"/>
          <w:sz w:val="22"/>
          <w:u w:val="single"/>
        </w:rPr>
      </w:pPr>
      <w:r w:rsidRPr="00467C1A">
        <w:rPr>
          <w:rFonts w:eastAsia="Garamond"/>
          <w:b/>
          <w:spacing w:val="-1"/>
          <w:sz w:val="22"/>
          <w:u w:val="single"/>
        </w:rPr>
        <w:t>City</w:t>
      </w:r>
      <w:r w:rsidR="00B1318F" w:rsidRPr="00467C1A">
        <w:rPr>
          <w:rFonts w:eastAsia="Garamond"/>
          <w:b/>
          <w:spacing w:val="-1"/>
          <w:sz w:val="22"/>
          <w:u w:val="single"/>
        </w:rPr>
        <w:t>’s</w:t>
      </w:r>
      <w:r w:rsidR="00B1318F" w:rsidRPr="00467C1A">
        <w:rPr>
          <w:rFonts w:eastAsia="Garamond"/>
          <w:b/>
          <w:spacing w:val="-8"/>
          <w:sz w:val="22"/>
          <w:u w:val="single"/>
        </w:rPr>
        <w:t xml:space="preserve"> </w:t>
      </w:r>
      <w:r w:rsidR="00B1318F" w:rsidRPr="00467C1A">
        <w:rPr>
          <w:rFonts w:eastAsia="Garamond"/>
          <w:b/>
          <w:spacing w:val="-1"/>
          <w:sz w:val="22"/>
          <w:u w:val="single"/>
        </w:rPr>
        <w:t>boards</w:t>
      </w:r>
      <w:r w:rsidR="00B1318F" w:rsidRPr="00467C1A">
        <w:rPr>
          <w:rFonts w:eastAsia="Garamond"/>
          <w:b/>
          <w:spacing w:val="-8"/>
          <w:sz w:val="22"/>
          <w:u w:val="single"/>
        </w:rPr>
        <w:t xml:space="preserve"> </w:t>
      </w:r>
      <w:r w:rsidR="00B1318F" w:rsidRPr="00467C1A">
        <w:rPr>
          <w:rFonts w:eastAsia="Garamond"/>
          <w:b/>
          <w:spacing w:val="-1"/>
          <w:sz w:val="22"/>
          <w:u w:val="single"/>
        </w:rPr>
        <w:t>and</w:t>
      </w:r>
      <w:r w:rsidR="00B1318F" w:rsidRPr="00467C1A">
        <w:rPr>
          <w:rFonts w:eastAsia="Garamond"/>
          <w:b/>
          <w:spacing w:val="-8"/>
          <w:sz w:val="22"/>
          <w:u w:val="single"/>
        </w:rPr>
        <w:t xml:space="preserve"> </w:t>
      </w:r>
      <w:r w:rsidR="00B1318F" w:rsidRPr="00467C1A">
        <w:rPr>
          <w:rFonts w:eastAsia="Garamond"/>
          <w:b/>
          <w:sz w:val="22"/>
          <w:u w:val="single"/>
        </w:rPr>
        <w:t>commissions</w:t>
      </w:r>
      <w:r w:rsidR="00D15441" w:rsidRPr="00467C1A">
        <w:rPr>
          <w:spacing w:val="-1"/>
          <w:w w:val="95"/>
          <w:sz w:val="22"/>
          <w:u w:val="single"/>
        </w:rPr>
        <w:tab/>
      </w:r>
      <w:r w:rsidR="00D15441" w:rsidRPr="00467C1A">
        <w:rPr>
          <w:spacing w:val="-1"/>
          <w:w w:val="95"/>
          <w:sz w:val="22"/>
          <w:u w:val="single"/>
        </w:rPr>
        <w:tab/>
      </w:r>
      <w:r w:rsidR="0040478D" w:rsidRPr="00467C1A">
        <w:rPr>
          <w:b/>
          <w:spacing w:val="-1"/>
          <w:w w:val="95"/>
          <w:sz w:val="22"/>
          <w:u w:val="single"/>
        </w:rPr>
        <w:t xml:space="preserve">     </w:t>
      </w:r>
      <w:r w:rsidR="00B1318F" w:rsidRPr="00467C1A">
        <w:rPr>
          <w:b/>
          <w:sz w:val="22"/>
          <w:u w:val="single"/>
        </w:rPr>
        <w:t>Members</w:t>
      </w:r>
    </w:p>
    <w:p w14:paraId="4663386B" w14:textId="2991C278" w:rsidR="00F2275E" w:rsidRPr="00467C1A" w:rsidRDefault="00267687" w:rsidP="00D225F0">
      <w:pPr>
        <w:spacing w:after="0"/>
        <w:rPr>
          <w:rFonts w:eastAsia="Garamond"/>
          <w:sz w:val="22"/>
        </w:rPr>
      </w:pPr>
      <w:r w:rsidRPr="00467C1A">
        <w:rPr>
          <w:spacing w:val="-1"/>
          <w:sz w:val="22"/>
        </w:rPr>
        <w:t>City</w:t>
      </w:r>
      <w:r w:rsidR="00B1318F" w:rsidRPr="00467C1A">
        <w:rPr>
          <w:sz w:val="22"/>
        </w:rPr>
        <w:t xml:space="preserve"> </w:t>
      </w:r>
      <w:r w:rsidR="00B1318F" w:rsidRPr="00467C1A">
        <w:rPr>
          <w:spacing w:val="-1"/>
          <w:sz w:val="22"/>
        </w:rPr>
        <w:t>Council</w:t>
      </w:r>
      <w:r w:rsidR="00B1318F" w:rsidRPr="00467C1A">
        <w:rPr>
          <w:spacing w:val="-1"/>
          <w:sz w:val="22"/>
        </w:rPr>
        <w:tab/>
      </w:r>
      <w:r w:rsidR="00D15441" w:rsidRPr="00467C1A">
        <w:rPr>
          <w:spacing w:val="-1"/>
          <w:sz w:val="22"/>
        </w:rPr>
        <w:tab/>
      </w:r>
      <w:r w:rsidR="00D15441" w:rsidRPr="00467C1A">
        <w:rPr>
          <w:spacing w:val="-1"/>
          <w:sz w:val="22"/>
        </w:rPr>
        <w:tab/>
      </w:r>
      <w:r w:rsidR="00D15441" w:rsidRPr="00467C1A">
        <w:rPr>
          <w:spacing w:val="-1"/>
          <w:sz w:val="22"/>
        </w:rPr>
        <w:tab/>
      </w:r>
      <w:r w:rsidR="00D15441" w:rsidRPr="00467C1A">
        <w:rPr>
          <w:spacing w:val="-1"/>
          <w:sz w:val="22"/>
        </w:rPr>
        <w:tab/>
      </w:r>
      <w:r w:rsidR="0040478D" w:rsidRPr="00467C1A">
        <w:rPr>
          <w:spacing w:val="-1"/>
          <w:sz w:val="22"/>
        </w:rPr>
        <w:tab/>
      </w:r>
      <w:r w:rsidR="00D15441" w:rsidRPr="00467C1A">
        <w:rPr>
          <w:sz w:val="22"/>
        </w:rPr>
        <w:t>7</w:t>
      </w:r>
    </w:p>
    <w:p w14:paraId="67783E4E" w14:textId="57DE4F0F" w:rsidR="00F2275E" w:rsidRPr="00467C1A" w:rsidRDefault="00D15441" w:rsidP="00D225F0">
      <w:pPr>
        <w:spacing w:after="0"/>
        <w:rPr>
          <w:rFonts w:eastAsia="Garamond"/>
          <w:sz w:val="22"/>
        </w:rPr>
      </w:pPr>
      <w:r w:rsidRPr="00467C1A">
        <w:rPr>
          <w:sz w:val="22"/>
        </w:rPr>
        <w:t>Planning Commission</w:t>
      </w:r>
      <w:r w:rsidRPr="00467C1A">
        <w:rPr>
          <w:sz w:val="22"/>
        </w:rPr>
        <w:tab/>
      </w:r>
      <w:r w:rsidRPr="00467C1A">
        <w:rPr>
          <w:spacing w:val="-1"/>
          <w:sz w:val="22"/>
        </w:rPr>
        <w:tab/>
      </w:r>
      <w:r w:rsidRPr="00467C1A">
        <w:rPr>
          <w:spacing w:val="-1"/>
          <w:sz w:val="22"/>
        </w:rPr>
        <w:tab/>
      </w:r>
      <w:r w:rsidR="0040478D" w:rsidRPr="00467C1A">
        <w:rPr>
          <w:spacing w:val="-1"/>
          <w:sz w:val="22"/>
        </w:rPr>
        <w:tab/>
      </w:r>
      <w:r w:rsidRPr="00467C1A">
        <w:rPr>
          <w:sz w:val="22"/>
        </w:rPr>
        <w:t>9</w:t>
      </w:r>
    </w:p>
    <w:p w14:paraId="0AFB2396" w14:textId="068BC7A6" w:rsidR="00F2275E" w:rsidRPr="00467C1A" w:rsidRDefault="00B1318F" w:rsidP="00D225F0">
      <w:pPr>
        <w:spacing w:after="0"/>
        <w:rPr>
          <w:sz w:val="22"/>
        </w:rPr>
      </w:pPr>
      <w:r w:rsidRPr="00467C1A">
        <w:rPr>
          <w:sz w:val="22"/>
        </w:rPr>
        <w:t>Board</w:t>
      </w:r>
      <w:r w:rsidRPr="00467C1A">
        <w:rPr>
          <w:spacing w:val="-8"/>
          <w:sz w:val="22"/>
        </w:rPr>
        <w:t xml:space="preserve"> </w:t>
      </w:r>
      <w:r w:rsidRPr="00467C1A">
        <w:rPr>
          <w:sz w:val="22"/>
        </w:rPr>
        <w:t>of</w:t>
      </w:r>
      <w:r w:rsidRPr="00467C1A">
        <w:rPr>
          <w:spacing w:val="-7"/>
          <w:sz w:val="22"/>
        </w:rPr>
        <w:t xml:space="preserve"> </w:t>
      </w:r>
      <w:r w:rsidR="00DF321C" w:rsidRPr="00467C1A">
        <w:rPr>
          <w:sz w:val="22"/>
        </w:rPr>
        <w:t>Review</w:t>
      </w:r>
      <w:r w:rsidR="00DF321C" w:rsidRPr="00467C1A">
        <w:rPr>
          <w:sz w:val="22"/>
        </w:rPr>
        <w:tab/>
      </w:r>
      <w:r w:rsidR="00DF321C" w:rsidRPr="00467C1A">
        <w:rPr>
          <w:sz w:val="22"/>
        </w:rPr>
        <w:tab/>
      </w:r>
      <w:r w:rsidR="00DF321C" w:rsidRPr="00467C1A">
        <w:rPr>
          <w:sz w:val="22"/>
        </w:rPr>
        <w:tab/>
      </w:r>
      <w:r w:rsidR="00DF321C" w:rsidRPr="00467C1A">
        <w:rPr>
          <w:sz w:val="22"/>
        </w:rPr>
        <w:tab/>
      </w:r>
      <w:r w:rsidR="0040478D" w:rsidRPr="00467C1A">
        <w:rPr>
          <w:sz w:val="22"/>
        </w:rPr>
        <w:tab/>
      </w:r>
      <w:r w:rsidR="00DF321C" w:rsidRPr="00467C1A">
        <w:rPr>
          <w:sz w:val="22"/>
        </w:rPr>
        <w:t>3</w:t>
      </w:r>
    </w:p>
    <w:p w14:paraId="5F90DE86" w14:textId="3B76CC93" w:rsidR="00DF321C" w:rsidRPr="00467C1A" w:rsidRDefault="00DF321C" w:rsidP="00D225F0">
      <w:pPr>
        <w:spacing w:after="0"/>
        <w:rPr>
          <w:sz w:val="22"/>
        </w:rPr>
      </w:pPr>
      <w:r w:rsidRPr="00467C1A">
        <w:rPr>
          <w:sz w:val="22"/>
        </w:rPr>
        <w:t>Zoning Board of Appeals</w:t>
      </w:r>
      <w:r w:rsidRPr="00467C1A">
        <w:rPr>
          <w:sz w:val="22"/>
        </w:rPr>
        <w:tab/>
      </w:r>
      <w:r w:rsidRPr="00467C1A">
        <w:rPr>
          <w:sz w:val="22"/>
        </w:rPr>
        <w:tab/>
      </w:r>
      <w:r w:rsidRPr="00467C1A">
        <w:rPr>
          <w:sz w:val="22"/>
        </w:rPr>
        <w:tab/>
      </w:r>
      <w:r w:rsidR="0040478D" w:rsidRPr="00467C1A">
        <w:rPr>
          <w:sz w:val="22"/>
        </w:rPr>
        <w:tab/>
      </w:r>
      <w:r w:rsidRPr="00467C1A">
        <w:rPr>
          <w:sz w:val="22"/>
        </w:rPr>
        <w:t>5</w:t>
      </w:r>
    </w:p>
    <w:p w14:paraId="53B59AE3" w14:textId="5792EFC1" w:rsidR="00D15441" w:rsidRPr="00467C1A" w:rsidRDefault="00D15441" w:rsidP="00D225F0">
      <w:pPr>
        <w:spacing w:after="0"/>
        <w:rPr>
          <w:sz w:val="22"/>
        </w:rPr>
      </w:pPr>
      <w:r w:rsidRPr="00467C1A">
        <w:rPr>
          <w:sz w:val="22"/>
        </w:rPr>
        <w:t>Downtown Development Authority</w:t>
      </w:r>
      <w:r w:rsidRPr="00467C1A">
        <w:rPr>
          <w:sz w:val="22"/>
        </w:rPr>
        <w:tab/>
      </w:r>
      <w:r w:rsidR="0040478D" w:rsidRPr="00467C1A">
        <w:rPr>
          <w:sz w:val="22"/>
        </w:rPr>
        <w:tab/>
      </w:r>
      <w:r w:rsidRPr="00467C1A">
        <w:rPr>
          <w:sz w:val="22"/>
        </w:rPr>
        <w:t>9</w:t>
      </w:r>
    </w:p>
    <w:p w14:paraId="7903D8FE" w14:textId="3B049C79" w:rsidR="00D15441" w:rsidRPr="00467C1A" w:rsidRDefault="00D15441" w:rsidP="00D225F0">
      <w:pPr>
        <w:spacing w:after="0"/>
        <w:rPr>
          <w:rFonts w:eastAsia="Garamond"/>
          <w:sz w:val="22"/>
        </w:rPr>
      </w:pPr>
      <w:r w:rsidRPr="00467C1A">
        <w:rPr>
          <w:sz w:val="22"/>
        </w:rPr>
        <w:t>Tax Increment Finance Authority</w:t>
      </w:r>
      <w:r w:rsidRPr="00467C1A">
        <w:rPr>
          <w:sz w:val="22"/>
        </w:rPr>
        <w:tab/>
      </w:r>
      <w:r w:rsidRPr="00467C1A">
        <w:rPr>
          <w:sz w:val="22"/>
        </w:rPr>
        <w:tab/>
      </w:r>
      <w:r w:rsidR="0040478D" w:rsidRPr="00467C1A">
        <w:rPr>
          <w:sz w:val="22"/>
        </w:rPr>
        <w:tab/>
      </w:r>
      <w:r w:rsidRPr="00467C1A">
        <w:rPr>
          <w:sz w:val="22"/>
        </w:rPr>
        <w:t>9</w:t>
      </w:r>
    </w:p>
    <w:p w14:paraId="23A88302" w14:textId="3AF3B43C" w:rsidR="00F2275E" w:rsidRPr="00467C1A" w:rsidRDefault="00B1318F" w:rsidP="00D225F0">
      <w:pPr>
        <w:spacing w:after="0"/>
        <w:rPr>
          <w:rFonts w:eastAsia="Garamond"/>
          <w:sz w:val="22"/>
        </w:rPr>
      </w:pPr>
      <w:r w:rsidRPr="00467C1A">
        <w:rPr>
          <w:spacing w:val="-1"/>
          <w:sz w:val="22"/>
        </w:rPr>
        <w:t>Election</w:t>
      </w:r>
      <w:r w:rsidRPr="00467C1A">
        <w:rPr>
          <w:spacing w:val="-18"/>
          <w:sz w:val="22"/>
        </w:rPr>
        <w:t xml:space="preserve"> </w:t>
      </w:r>
      <w:r w:rsidRPr="00467C1A">
        <w:rPr>
          <w:spacing w:val="-1"/>
          <w:sz w:val="22"/>
        </w:rPr>
        <w:t>Commission</w:t>
      </w:r>
      <w:r w:rsidRPr="00467C1A">
        <w:rPr>
          <w:spacing w:val="-1"/>
          <w:sz w:val="22"/>
        </w:rPr>
        <w:tab/>
      </w:r>
      <w:r w:rsidR="00D15441" w:rsidRPr="00467C1A">
        <w:rPr>
          <w:spacing w:val="-1"/>
          <w:sz w:val="22"/>
        </w:rPr>
        <w:tab/>
      </w:r>
      <w:r w:rsidR="00D15441" w:rsidRPr="00467C1A">
        <w:rPr>
          <w:spacing w:val="-1"/>
          <w:sz w:val="22"/>
        </w:rPr>
        <w:tab/>
      </w:r>
      <w:r w:rsidR="00D15441" w:rsidRPr="00467C1A">
        <w:rPr>
          <w:spacing w:val="-1"/>
          <w:sz w:val="22"/>
        </w:rPr>
        <w:tab/>
      </w:r>
      <w:r w:rsidR="0040478D" w:rsidRPr="00467C1A">
        <w:rPr>
          <w:spacing w:val="-1"/>
          <w:sz w:val="22"/>
        </w:rPr>
        <w:tab/>
      </w:r>
      <w:r w:rsidRPr="00467C1A">
        <w:rPr>
          <w:sz w:val="22"/>
        </w:rPr>
        <w:t>3</w:t>
      </w:r>
    </w:p>
    <w:p w14:paraId="12B6AB96" w14:textId="32563950" w:rsidR="00F2275E" w:rsidRPr="00467C1A" w:rsidRDefault="00B1318F" w:rsidP="00D225F0">
      <w:pPr>
        <w:spacing w:after="0"/>
        <w:rPr>
          <w:sz w:val="22"/>
        </w:rPr>
      </w:pPr>
      <w:r w:rsidRPr="00467C1A">
        <w:rPr>
          <w:sz w:val="22"/>
        </w:rPr>
        <w:t>Housing</w:t>
      </w:r>
      <w:r w:rsidRPr="00467C1A">
        <w:rPr>
          <w:spacing w:val="-18"/>
          <w:sz w:val="22"/>
        </w:rPr>
        <w:t xml:space="preserve"> </w:t>
      </w:r>
      <w:r w:rsidRPr="00467C1A">
        <w:rPr>
          <w:sz w:val="22"/>
        </w:rPr>
        <w:t>Commission</w:t>
      </w:r>
      <w:r w:rsidRPr="00467C1A">
        <w:rPr>
          <w:sz w:val="22"/>
        </w:rPr>
        <w:tab/>
      </w:r>
      <w:r w:rsidR="00D15441" w:rsidRPr="00467C1A">
        <w:rPr>
          <w:sz w:val="22"/>
        </w:rPr>
        <w:tab/>
      </w:r>
      <w:r w:rsidR="00D15441" w:rsidRPr="00467C1A">
        <w:rPr>
          <w:sz w:val="22"/>
        </w:rPr>
        <w:tab/>
      </w:r>
      <w:r w:rsidR="00D15441" w:rsidRPr="00467C1A">
        <w:rPr>
          <w:sz w:val="22"/>
        </w:rPr>
        <w:tab/>
      </w:r>
      <w:r w:rsidR="0040478D" w:rsidRPr="00467C1A">
        <w:rPr>
          <w:sz w:val="22"/>
        </w:rPr>
        <w:tab/>
      </w:r>
      <w:r w:rsidRPr="00467C1A">
        <w:rPr>
          <w:sz w:val="22"/>
        </w:rPr>
        <w:t>5</w:t>
      </w:r>
    </w:p>
    <w:p w14:paraId="04E15464" w14:textId="30E191E6" w:rsidR="00D15441" w:rsidRPr="00467C1A" w:rsidRDefault="00D15441" w:rsidP="00D225F0">
      <w:pPr>
        <w:spacing w:after="0"/>
        <w:rPr>
          <w:rFonts w:eastAsia="Garamond"/>
          <w:sz w:val="22"/>
        </w:rPr>
      </w:pPr>
      <w:r w:rsidRPr="00467C1A">
        <w:rPr>
          <w:sz w:val="22"/>
        </w:rPr>
        <w:t>Portage Lake Water &amp; Sewage Authority</w:t>
      </w:r>
      <w:r w:rsidRPr="00467C1A">
        <w:rPr>
          <w:sz w:val="22"/>
        </w:rPr>
        <w:tab/>
      </w:r>
      <w:r w:rsidR="0040478D" w:rsidRPr="00467C1A">
        <w:rPr>
          <w:sz w:val="22"/>
        </w:rPr>
        <w:tab/>
      </w:r>
      <w:r w:rsidRPr="00467C1A">
        <w:rPr>
          <w:sz w:val="22"/>
        </w:rPr>
        <w:t>5</w:t>
      </w:r>
    </w:p>
    <w:p w14:paraId="536F2AF6" w14:textId="58A6E43E" w:rsidR="00F2275E" w:rsidRPr="00467C1A" w:rsidRDefault="00D15441" w:rsidP="00D225F0">
      <w:pPr>
        <w:spacing w:after="0"/>
        <w:rPr>
          <w:rFonts w:eastAsia="Garamond"/>
          <w:sz w:val="22"/>
        </w:rPr>
      </w:pPr>
      <w:r w:rsidRPr="00467C1A">
        <w:rPr>
          <w:spacing w:val="-1"/>
          <w:sz w:val="22"/>
        </w:rPr>
        <w:t xml:space="preserve">Portage Lake District </w:t>
      </w:r>
      <w:r w:rsidR="00B1318F" w:rsidRPr="00467C1A">
        <w:rPr>
          <w:spacing w:val="-1"/>
          <w:sz w:val="22"/>
        </w:rPr>
        <w:t>Library</w:t>
      </w:r>
      <w:r w:rsidR="00B1318F" w:rsidRPr="00467C1A">
        <w:rPr>
          <w:spacing w:val="-12"/>
          <w:sz w:val="22"/>
        </w:rPr>
        <w:t xml:space="preserve"> </w:t>
      </w:r>
      <w:r w:rsidR="00B1318F" w:rsidRPr="00467C1A">
        <w:rPr>
          <w:spacing w:val="-1"/>
          <w:sz w:val="22"/>
        </w:rPr>
        <w:t>Board</w:t>
      </w:r>
      <w:r w:rsidR="00B1318F" w:rsidRPr="00467C1A">
        <w:rPr>
          <w:spacing w:val="-1"/>
          <w:sz w:val="22"/>
        </w:rPr>
        <w:tab/>
      </w:r>
      <w:r w:rsidRPr="00467C1A">
        <w:rPr>
          <w:spacing w:val="-1"/>
          <w:sz w:val="22"/>
        </w:rPr>
        <w:tab/>
      </w:r>
      <w:r w:rsidR="0040478D" w:rsidRPr="00467C1A">
        <w:rPr>
          <w:spacing w:val="-1"/>
          <w:sz w:val="22"/>
        </w:rPr>
        <w:tab/>
      </w:r>
      <w:r w:rsidRPr="00467C1A">
        <w:rPr>
          <w:sz w:val="22"/>
        </w:rPr>
        <w:t>8</w:t>
      </w:r>
    </w:p>
    <w:p w14:paraId="6AD006C4" w14:textId="158F0780" w:rsidR="00F2275E" w:rsidRPr="00467C1A" w:rsidRDefault="00B1318F" w:rsidP="00D225F0">
      <w:pPr>
        <w:spacing w:after="0"/>
        <w:rPr>
          <w:rFonts w:eastAsia="Garamond"/>
          <w:sz w:val="22"/>
        </w:rPr>
      </w:pPr>
      <w:r w:rsidRPr="00467C1A">
        <w:rPr>
          <w:spacing w:val="-1"/>
          <w:sz w:val="22"/>
        </w:rPr>
        <w:t>Local</w:t>
      </w:r>
      <w:r w:rsidRPr="00467C1A">
        <w:rPr>
          <w:spacing w:val="-11"/>
          <w:sz w:val="22"/>
        </w:rPr>
        <w:t xml:space="preserve"> </w:t>
      </w:r>
      <w:r w:rsidRPr="00467C1A">
        <w:rPr>
          <w:spacing w:val="-1"/>
          <w:sz w:val="22"/>
        </w:rPr>
        <w:t>Development</w:t>
      </w:r>
      <w:r w:rsidRPr="00467C1A">
        <w:rPr>
          <w:spacing w:val="-10"/>
          <w:sz w:val="22"/>
        </w:rPr>
        <w:t xml:space="preserve"> </w:t>
      </w:r>
      <w:r w:rsidRPr="00467C1A">
        <w:rPr>
          <w:spacing w:val="-1"/>
          <w:sz w:val="22"/>
        </w:rPr>
        <w:t>Finance</w:t>
      </w:r>
      <w:r w:rsidRPr="00467C1A">
        <w:rPr>
          <w:spacing w:val="-11"/>
          <w:sz w:val="22"/>
        </w:rPr>
        <w:t xml:space="preserve"> </w:t>
      </w:r>
      <w:r w:rsidRPr="00467C1A">
        <w:rPr>
          <w:spacing w:val="-1"/>
          <w:sz w:val="22"/>
        </w:rPr>
        <w:t>Authority</w:t>
      </w:r>
      <w:r w:rsidRPr="00467C1A">
        <w:rPr>
          <w:spacing w:val="-1"/>
          <w:sz w:val="22"/>
        </w:rPr>
        <w:tab/>
      </w:r>
      <w:r w:rsidR="0040478D" w:rsidRPr="00467C1A">
        <w:rPr>
          <w:spacing w:val="-1"/>
          <w:sz w:val="22"/>
        </w:rPr>
        <w:tab/>
      </w:r>
      <w:r w:rsidR="00D15441" w:rsidRPr="00467C1A">
        <w:rPr>
          <w:sz w:val="22"/>
        </w:rPr>
        <w:t>7</w:t>
      </w:r>
    </w:p>
    <w:p w14:paraId="6F2AA377" w14:textId="55B7B073" w:rsidR="007E74DE" w:rsidRDefault="00D15441" w:rsidP="00D225F0">
      <w:pPr>
        <w:spacing w:after="0"/>
        <w:rPr>
          <w:sz w:val="22"/>
        </w:rPr>
      </w:pPr>
      <w:r w:rsidRPr="00467C1A">
        <w:rPr>
          <w:spacing w:val="-1"/>
          <w:sz w:val="22"/>
        </w:rPr>
        <w:t>Carnegie Museum</w:t>
      </w:r>
      <w:r w:rsidR="0063167C" w:rsidRPr="00467C1A">
        <w:rPr>
          <w:spacing w:val="-1"/>
          <w:sz w:val="22"/>
        </w:rPr>
        <w:t xml:space="preserve"> of the Keweenaw Board</w:t>
      </w:r>
      <w:r w:rsidR="0063167C" w:rsidRPr="00467C1A">
        <w:rPr>
          <w:spacing w:val="-1"/>
          <w:sz w:val="22"/>
        </w:rPr>
        <w:tab/>
      </w:r>
      <w:r w:rsidRPr="00467C1A">
        <w:rPr>
          <w:sz w:val="22"/>
        </w:rPr>
        <w:t>8</w:t>
      </w:r>
    </w:p>
    <w:p w14:paraId="685FCEB0" w14:textId="77777777" w:rsidR="00D419D3" w:rsidRDefault="00D419D3" w:rsidP="00D225F0">
      <w:pPr>
        <w:spacing w:after="0"/>
        <w:rPr>
          <w:sz w:val="22"/>
        </w:rPr>
      </w:pPr>
    </w:p>
    <w:p w14:paraId="48033C39" w14:textId="77777777" w:rsidR="00257E65" w:rsidRPr="00D419D3" w:rsidRDefault="00257E65" w:rsidP="00D419D3">
      <w:pPr>
        <w:rPr>
          <w:i/>
          <w:sz w:val="22"/>
          <w:szCs w:val="22"/>
        </w:rPr>
      </w:pPr>
      <w:r w:rsidRPr="00D419D3">
        <w:rPr>
          <w:i/>
          <w:sz w:val="22"/>
          <w:szCs w:val="22"/>
        </w:rPr>
        <w:t>City Council</w:t>
      </w:r>
    </w:p>
    <w:p w14:paraId="51D44E2D" w14:textId="5DAC1C1B" w:rsidR="00257E65" w:rsidRPr="00D419D3" w:rsidRDefault="00257E65" w:rsidP="00D419D3">
      <w:pPr>
        <w:rPr>
          <w:bCs/>
          <w:sz w:val="22"/>
          <w:szCs w:val="22"/>
        </w:rPr>
      </w:pPr>
      <w:r w:rsidRPr="00D419D3">
        <w:rPr>
          <w:bCs/>
          <w:sz w:val="22"/>
          <w:szCs w:val="22"/>
        </w:rPr>
        <w:t xml:space="preserve">The </w:t>
      </w:r>
      <w:r w:rsidR="0000598A" w:rsidRPr="00D419D3">
        <w:rPr>
          <w:bCs/>
          <w:sz w:val="22"/>
          <w:szCs w:val="22"/>
        </w:rPr>
        <w:t>c</w:t>
      </w:r>
      <w:r w:rsidRPr="00D419D3">
        <w:rPr>
          <w:bCs/>
          <w:sz w:val="22"/>
          <w:szCs w:val="22"/>
        </w:rPr>
        <w:t xml:space="preserve">ity council is composed of seven members.  All council positions are at-large and are voted </w:t>
      </w:r>
      <w:r w:rsidR="00FC6F8C">
        <w:rPr>
          <w:bCs/>
          <w:sz w:val="22"/>
          <w:szCs w:val="22"/>
        </w:rPr>
        <w:t xml:space="preserve">in </w:t>
      </w:r>
      <w:r w:rsidRPr="00D419D3">
        <w:rPr>
          <w:sz w:val="22"/>
          <w:szCs w:val="22"/>
        </w:rPr>
        <w:t>by</w:t>
      </w:r>
      <w:r w:rsidRPr="00D419D3">
        <w:rPr>
          <w:spacing w:val="44"/>
          <w:sz w:val="22"/>
          <w:szCs w:val="22"/>
        </w:rPr>
        <w:t xml:space="preserve"> </w:t>
      </w:r>
      <w:r w:rsidRPr="00D419D3">
        <w:rPr>
          <w:sz w:val="22"/>
          <w:szCs w:val="22"/>
        </w:rPr>
        <w:t>the</w:t>
      </w:r>
      <w:r w:rsidRPr="00D419D3">
        <w:rPr>
          <w:spacing w:val="42"/>
          <w:sz w:val="22"/>
          <w:szCs w:val="22"/>
        </w:rPr>
        <w:t xml:space="preserve"> </w:t>
      </w:r>
      <w:r w:rsidRPr="00D419D3">
        <w:rPr>
          <w:sz w:val="22"/>
          <w:szCs w:val="22"/>
        </w:rPr>
        <w:t>citizens</w:t>
      </w:r>
      <w:r w:rsidRPr="00D419D3">
        <w:rPr>
          <w:spacing w:val="42"/>
          <w:sz w:val="22"/>
          <w:szCs w:val="22"/>
        </w:rPr>
        <w:t xml:space="preserve"> </w:t>
      </w:r>
      <w:r w:rsidRPr="00D419D3">
        <w:rPr>
          <w:sz w:val="22"/>
          <w:szCs w:val="22"/>
        </w:rPr>
        <w:t>of</w:t>
      </w:r>
      <w:r w:rsidRPr="00D419D3">
        <w:rPr>
          <w:spacing w:val="43"/>
          <w:sz w:val="22"/>
          <w:szCs w:val="22"/>
        </w:rPr>
        <w:t xml:space="preserve"> </w:t>
      </w:r>
      <w:r w:rsidRPr="00D419D3">
        <w:rPr>
          <w:sz w:val="22"/>
          <w:szCs w:val="22"/>
        </w:rPr>
        <w:t>Houghton.</w:t>
      </w:r>
      <w:r w:rsidRPr="00D419D3">
        <w:rPr>
          <w:spacing w:val="44"/>
          <w:sz w:val="22"/>
          <w:szCs w:val="22"/>
        </w:rPr>
        <w:t xml:space="preserve"> </w:t>
      </w:r>
      <w:r w:rsidRPr="00D419D3">
        <w:rPr>
          <w:spacing w:val="-1"/>
          <w:sz w:val="22"/>
          <w:szCs w:val="22"/>
        </w:rPr>
        <w:t>For</w:t>
      </w:r>
      <w:r w:rsidRPr="00D419D3">
        <w:rPr>
          <w:spacing w:val="43"/>
          <w:sz w:val="22"/>
          <w:szCs w:val="22"/>
        </w:rPr>
        <w:t xml:space="preserve"> </w:t>
      </w:r>
      <w:r w:rsidRPr="00D419D3">
        <w:rPr>
          <w:sz w:val="22"/>
          <w:szCs w:val="22"/>
        </w:rPr>
        <w:t>many</w:t>
      </w:r>
      <w:r w:rsidRPr="00D419D3">
        <w:rPr>
          <w:spacing w:val="28"/>
          <w:sz w:val="22"/>
          <w:szCs w:val="22"/>
        </w:rPr>
        <w:t xml:space="preserve"> </w:t>
      </w:r>
      <w:r w:rsidRPr="00D419D3">
        <w:rPr>
          <w:spacing w:val="-1"/>
          <w:sz w:val="22"/>
          <w:szCs w:val="22"/>
        </w:rPr>
        <w:t>processes</w:t>
      </w:r>
      <w:r w:rsidRPr="00D419D3">
        <w:rPr>
          <w:spacing w:val="-4"/>
          <w:sz w:val="22"/>
          <w:szCs w:val="22"/>
        </w:rPr>
        <w:t xml:space="preserve"> </w:t>
      </w:r>
      <w:r w:rsidRPr="00D419D3">
        <w:rPr>
          <w:sz w:val="22"/>
          <w:szCs w:val="22"/>
        </w:rPr>
        <w:t>(excluding</w:t>
      </w:r>
      <w:r w:rsidRPr="00D419D3">
        <w:rPr>
          <w:spacing w:val="-6"/>
          <w:sz w:val="22"/>
          <w:szCs w:val="22"/>
        </w:rPr>
        <w:t xml:space="preserve"> </w:t>
      </w:r>
      <w:r w:rsidRPr="00D419D3">
        <w:rPr>
          <w:sz w:val="22"/>
          <w:szCs w:val="22"/>
        </w:rPr>
        <w:t>site</w:t>
      </w:r>
      <w:r w:rsidRPr="00D419D3">
        <w:rPr>
          <w:spacing w:val="-5"/>
          <w:sz w:val="22"/>
          <w:szCs w:val="22"/>
        </w:rPr>
        <w:t xml:space="preserve"> </w:t>
      </w:r>
      <w:r w:rsidRPr="00D419D3">
        <w:rPr>
          <w:spacing w:val="-1"/>
          <w:sz w:val="22"/>
          <w:szCs w:val="22"/>
        </w:rPr>
        <w:t>plan</w:t>
      </w:r>
      <w:r w:rsidRPr="00D419D3">
        <w:rPr>
          <w:spacing w:val="-5"/>
          <w:sz w:val="22"/>
          <w:szCs w:val="22"/>
        </w:rPr>
        <w:t xml:space="preserve"> </w:t>
      </w:r>
      <w:r w:rsidRPr="00D419D3">
        <w:rPr>
          <w:spacing w:val="-1"/>
          <w:sz w:val="22"/>
          <w:szCs w:val="22"/>
        </w:rPr>
        <w:t>and</w:t>
      </w:r>
      <w:r w:rsidRPr="00D419D3">
        <w:rPr>
          <w:spacing w:val="-4"/>
          <w:sz w:val="22"/>
          <w:szCs w:val="22"/>
        </w:rPr>
        <w:t xml:space="preserve"> </w:t>
      </w:r>
      <w:r w:rsidRPr="00D419D3">
        <w:rPr>
          <w:sz w:val="22"/>
          <w:szCs w:val="22"/>
        </w:rPr>
        <w:t>variances)</w:t>
      </w:r>
      <w:r w:rsidRPr="00D419D3">
        <w:rPr>
          <w:spacing w:val="-6"/>
          <w:sz w:val="22"/>
          <w:szCs w:val="22"/>
        </w:rPr>
        <w:t xml:space="preserve"> </w:t>
      </w:r>
      <w:r w:rsidRPr="00D419D3">
        <w:rPr>
          <w:sz w:val="22"/>
          <w:szCs w:val="22"/>
        </w:rPr>
        <w:t>council</w:t>
      </w:r>
      <w:r w:rsidRPr="00D419D3">
        <w:rPr>
          <w:spacing w:val="-5"/>
          <w:sz w:val="22"/>
          <w:szCs w:val="22"/>
        </w:rPr>
        <w:t xml:space="preserve"> </w:t>
      </w:r>
      <w:r w:rsidRPr="00D419D3">
        <w:rPr>
          <w:spacing w:val="-1"/>
          <w:sz w:val="22"/>
          <w:szCs w:val="22"/>
        </w:rPr>
        <w:t>is</w:t>
      </w:r>
      <w:r w:rsidRPr="00D419D3">
        <w:rPr>
          <w:spacing w:val="-6"/>
          <w:sz w:val="22"/>
          <w:szCs w:val="22"/>
        </w:rPr>
        <w:t xml:space="preserve"> </w:t>
      </w:r>
      <w:r w:rsidRPr="00D419D3">
        <w:rPr>
          <w:sz w:val="22"/>
          <w:szCs w:val="22"/>
        </w:rPr>
        <w:t>the</w:t>
      </w:r>
      <w:r w:rsidRPr="00D419D3">
        <w:rPr>
          <w:spacing w:val="-5"/>
          <w:sz w:val="22"/>
          <w:szCs w:val="22"/>
        </w:rPr>
        <w:t xml:space="preserve"> </w:t>
      </w:r>
      <w:r w:rsidRPr="00D419D3">
        <w:rPr>
          <w:sz w:val="22"/>
          <w:szCs w:val="22"/>
        </w:rPr>
        <w:t>final</w:t>
      </w:r>
      <w:r w:rsidRPr="00D419D3">
        <w:rPr>
          <w:spacing w:val="-5"/>
          <w:sz w:val="22"/>
          <w:szCs w:val="22"/>
        </w:rPr>
        <w:t xml:space="preserve"> </w:t>
      </w:r>
      <w:r w:rsidRPr="00D419D3">
        <w:rPr>
          <w:spacing w:val="-1"/>
          <w:sz w:val="22"/>
          <w:szCs w:val="22"/>
        </w:rPr>
        <w:t>approving</w:t>
      </w:r>
      <w:r w:rsidRPr="00D419D3">
        <w:rPr>
          <w:spacing w:val="-5"/>
          <w:sz w:val="22"/>
          <w:szCs w:val="22"/>
        </w:rPr>
        <w:t xml:space="preserve"> </w:t>
      </w:r>
      <w:r w:rsidRPr="00D419D3">
        <w:rPr>
          <w:spacing w:val="-1"/>
          <w:sz w:val="22"/>
          <w:szCs w:val="22"/>
        </w:rPr>
        <w:t>body.</w:t>
      </w:r>
    </w:p>
    <w:p w14:paraId="30A0FE63" w14:textId="1576B27D" w:rsidR="007E74DE" w:rsidRDefault="007E74DE" w:rsidP="0046163C">
      <w:pPr>
        <w:rPr>
          <w:sz w:val="22"/>
          <w:szCs w:val="22"/>
        </w:rPr>
      </w:pPr>
      <w:r w:rsidRPr="00970408">
        <w:rPr>
          <w:rFonts w:eastAsiaTheme="majorEastAsia" w:cstheme="majorBidi"/>
          <w:sz w:val="22"/>
        </w:rPr>
        <w:lastRenderedPageBreak/>
        <w:t xml:space="preserve">A city council meeting is the process of making and amending laws, developing policy and making decisions. </w:t>
      </w:r>
      <w:r>
        <w:rPr>
          <w:rFonts w:eastAsiaTheme="majorEastAsia" w:cstheme="majorBidi"/>
          <w:sz w:val="22"/>
        </w:rPr>
        <w:t>T</w:t>
      </w:r>
      <w:r w:rsidRPr="00970408">
        <w:rPr>
          <w:rFonts w:eastAsiaTheme="majorEastAsia" w:cstheme="majorBidi"/>
          <w:sz w:val="22"/>
          <w:szCs w:val="22"/>
        </w:rPr>
        <w:t xml:space="preserve">he council follows a regular order of business in the conduct of its meetings. The agenda is prepared in advance and subjects on it usually have been investigated by the city manager or a department head, so that the council can have all available facts. Copies of the agenda are available </w:t>
      </w:r>
      <w:r w:rsidR="000633D0">
        <w:rPr>
          <w:rFonts w:eastAsiaTheme="majorEastAsia" w:cstheme="majorBidi"/>
          <w:sz w:val="22"/>
          <w:szCs w:val="22"/>
        </w:rPr>
        <w:t>in the city clerk's office as well as the city website.</w:t>
      </w:r>
    </w:p>
    <w:p w14:paraId="63C65AE6" w14:textId="087EFE81" w:rsidR="007E74DE" w:rsidRPr="00970408" w:rsidRDefault="007E74DE" w:rsidP="0046163C">
      <w:pPr>
        <w:rPr>
          <w:sz w:val="22"/>
          <w:szCs w:val="22"/>
        </w:rPr>
      </w:pPr>
      <w:r w:rsidRPr="00970408">
        <w:rPr>
          <w:rFonts w:eastAsiaTheme="majorEastAsia" w:cstheme="majorBidi"/>
          <w:sz w:val="22"/>
          <w:szCs w:val="22"/>
        </w:rPr>
        <w:t>Business presented to the council is disposed of by one</w:t>
      </w:r>
      <w:r w:rsidR="00631179">
        <w:rPr>
          <w:rFonts w:eastAsiaTheme="majorEastAsia" w:cstheme="majorBidi"/>
          <w:sz w:val="22"/>
          <w:szCs w:val="22"/>
        </w:rPr>
        <w:t xml:space="preserve"> or more</w:t>
      </w:r>
      <w:r w:rsidRPr="00970408">
        <w:rPr>
          <w:rFonts w:eastAsiaTheme="majorEastAsia" w:cstheme="majorBidi"/>
          <w:sz w:val="22"/>
          <w:szCs w:val="22"/>
        </w:rPr>
        <w:t xml:space="preserve"> of the following methods:</w:t>
      </w:r>
    </w:p>
    <w:p w14:paraId="6EAF094B" w14:textId="77777777" w:rsidR="007E74DE" w:rsidRPr="00D419D3" w:rsidRDefault="007E74DE" w:rsidP="00D419D3">
      <w:pPr>
        <w:ind w:left="450"/>
        <w:rPr>
          <w:sz w:val="22"/>
          <w:szCs w:val="22"/>
        </w:rPr>
      </w:pPr>
      <w:r w:rsidRPr="00D419D3">
        <w:rPr>
          <w:b/>
          <w:bCs/>
          <w:sz w:val="22"/>
          <w:szCs w:val="22"/>
        </w:rPr>
        <w:t>Communications</w:t>
      </w:r>
      <w:r w:rsidRPr="00D419D3">
        <w:rPr>
          <w:sz w:val="22"/>
          <w:szCs w:val="22"/>
        </w:rPr>
        <w:t>: A motion is ordinarily used to indicate majority approval of a procedural action.</w:t>
      </w:r>
    </w:p>
    <w:p w14:paraId="4C04666D" w14:textId="77777777" w:rsidR="007E74DE" w:rsidRPr="00D419D3" w:rsidRDefault="007E74DE" w:rsidP="00D419D3">
      <w:pPr>
        <w:ind w:left="450"/>
        <w:rPr>
          <w:sz w:val="22"/>
          <w:szCs w:val="22"/>
        </w:rPr>
      </w:pPr>
      <w:r w:rsidRPr="00D419D3">
        <w:rPr>
          <w:b/>
          <w:bCs/>
          <w:sz w:val="22"/>
          <w:szCs w:val="22"/>
        </w:rPr>
        <w:t>Public Hearing</w:t>
      </w:r>
      <w:r w:rsidRPr="00D419D3">
        <w:rPr>
          <w:sz w:val="22"/>
          <w:szCs w:val="22"/>
        </w:rPr>
        <w:t>: This gives the public audience an opportunity to make comments upon a particular subject that the council is considering.</w:t>
      </w:r>
    </w:p>
    <w:p w14:paraId="5FDA37E4" w14:textId="77777777" w:rsidR="007E74DE" w:rsidRPr="00D419D3" w:rsidRDefault="007E74DE" w:rsidP="00D419D3">
      <w:pPr>
        <w:ind w:left="450"/>
        <w:rPr>
          <w:sz w:val="22"/>
          <w:szCs w:val="22"/>
        </w:rPr>
      </w:pPr>
      <w:r w:rsidRPr="00D419D3">
        <w:rPr>
          <w:b/>
          <w:bCs/>
          <w:sz w:val="22"/>
          <w:szCs w:val="22"/>
        </w:rPr>
        <w:t>Resolution</w:t>
      </w:r>
      <w:r w:rsidRPr="00D419D3">
        <w:rPr>
          <w:sz w:val="22"/>
          <w:szCs w:val="22"/>
        </w:rPr>
        <w:t>: A resolution may be passed to approve contracts, to express the policy of the council, or to direct certain types of administration action. It requires only one reading before council action may be voted upon by a roll call or voice vote.</w:t>
      </w:r>
    </w:p>
    <w:p w14:paraId="519F0CEE" w14:textId="77777777" w:rsidR="007E74DE" w:rsidRPr="00D419D3" w:rsidRDefault="007E74DE" w:rsidP="00D419D3">
      <w:pPr>
        <w:ind w:left="450"/>
        <w:rPr>
          <w:sz w:val="22"/>
          <w:szCs w:val="22"/>
        </w:rPr>
      </w:pPr>
      <w:r w:rsidRPr="00D419D3">
        <w:rPr>
          <w:b/>
          <w:bCs/>
          <w:sz w:val="22"/>
          <w:szCs w:val="22"/>
        </w:rPr>
        <w:t>Ordinances</w:t>
      </w:r>
      <w:r w:rsidRPr="00D419D3">
        <w:rPr>
          <w:sz w:val="22"/>
          <w:szCs w:val="22"/>
        </w:rPr>
        <w:t>: An ordinance is a "legislative act" and requires two readings at separate council meetings, after which a vote is taken. An ordinance becomes a law: 1) immediately upon passage if it is determined to be an emergency to public health, safety, or welfare; 2) on the effective date specified in the ordinance, or 30 days following adoption of the ordinance, whichever is later.</w:t>
      </w:r>
    </w:p>
    <w:p w14:paraId="50E04111" w14:textId="57CB654F" w:rsidR="007E74DE" w:rsidRPr="00970408" w:rsidRDefault="007E74DE" w:rsidP="007E74DE">
      <w:pPr>
        <w:rPr>
          <w:sz w:val="22"/>
          <w:szCs w:val="22"/>
        </w:rPr>
      </w:pPr>
      <w:r>
        <w:rPr>
          <w:sz w:val="22"/>
          <w:szCs w:val="22"/>
        </w:rPr>
        <w:t>All c</w:t>
      </w:r>
      <w:r w:rsidRPr="00970408">
        <w:rPr>
          <w:sz w:val="22"/>
          <w:szCs w:val="22"/>
        </w:rPr>
        <w:t xml:space="preserve">ouncil </w:t>
      </w:r>
      <w:r>
        <w:rPr>
          <w:sz w:val="22"/>
          <w:szCs w:val="22"/>
        </w:rPr>
        <w:t>m</w:t>
      </w:r>
      <w:r w:rsidRPr="00970408">
        <w:rPr>
          <w:sz w:val="22"/>
          <w:szCs w:val="22"/>
        </w:rPr>
        <w:t xml:space="preserve">eetings are held in the City Council Chambers in the City Center, 616 Shelden Avenue, downtown Houghton. The City Council meets at 5:30 p.m. the second and fourth Wednesday of each month. The phone number for the City Offices is </w:t>
      </w:r>
      <w:r w:rsidR="00233B6A">
        <w:rPr>
          <w:sz w:val="22"/>
          <w:szCs w:val="22"/>
        </w:rPr>
        <w:t>(906)482-</w:t>
      </w:r>
      <w:r w:rsidRPr="00970408">
        <w:rPr>
          <w:sz w:val="22"/>
          <w:szCs w:val="22"/>
        </w:rPr>
        <w:t>1700.</w:t>
      </w:r>
    </w:p>
    <w:p w14:paraId="29C4CEAE" w14:textId="77777777" w:rsidR="007E74DE" w:rsidRDefault="007E74DE" w:rsidP="00D419D3"/>
    <w:p w14:paraId="413707B1" w14:textId="77777777" w:rsidR="00167EA2" w:rsidRPr="00D419D3" w:rsidRDefault="00167EA2" w:rsidP="00D419D3">
      <w:pPr>
        <w:rPr>
          <w:i/>
          <w:sz w:val="22"/>
          <w:szCs w:val="22"/>
        </w:rPr>
      </w:pPr>
      <w:r w:rsidRPr="00D419D3">
        <w:rPr>
          <w:i/>
          <w:sz w:val="22"/>
          <w:szCs w:val="22"/>
        </w:rPr>
        <w:t>Planning</w:t>
      </w:r>
      <w:r w:rsidRPr="00D419D3">
        <w:rPr>
          <w:i/>
          <w:spacing w:val="-14"/>
          <w:sz w:val="22"/>
          <w:szCs w:val="22"/>
        </w:rPr>
        <w:t xml:space="preserve"> </w:t>
      </w:r>
      <w:r w:rsidRPr="00D419D3">
        <w:rPr>
          <w:i/>
          <w:sz w:val="22"/>
          <w:szCs w:val="22"/>
        </w:rPr>
        <w:t>Commission</w:t>
      </w:r>
    </w:p>
    <w:p w14:paraId="772EDCE6" w14:textId="3565955B" w:rsidR="00167EA2" w:rsidRPr="00EE7831" w:rsidRDefault="00167EA2" w:rsidP="0046163C">
      <w:pPr>
        <w:pStyle w:val="BodyText"/>
        <w:ind w:left="0" w:right="115"/>
        <w:rPr>
          <w:rFonts w:asciiTheme="minorHAnsi" w:hAnsiTheme="minorHAnsi"/>
          <w:sz w:val="22"/>
          <w:szCs w:val="22"/>
        </w:rPr>
      </w:pPr>
      <w:r w:rsidRPr="00EE7831">
        <w:rPr>
          <w:rFonts w:asciiTheme="minorHAnsi" w:hAnsiTheme="minorHAnsi"/>
          <w:sz w:val="22"/>
          <w:szCs w:val="22"/>
        </w:rPr>
        <w:t>The</w:t>
      </w:r>
      <w:r w:rsidRPr="00EE7831">
        <w:rPr>
          <w:rFonts w:asciiTheme="minorHAnsi" w:hAnsiTheme="minorHAnsi"/>
          <w:spacing w:val="-1"/>
          <w:sz w:val="22"/>
          <w:szCs w:val="22"/>
        </w:rPr>
        <w:t xml:space="preserve"> </w:t>
      </w:r>
      <w:r w:rsidRPr="00EE7831">
        <w:rPr>
          <w:rFonts w:asciiTheme="minorHAnsi" w:hAnsiTheme="minorHAnsi"/>
          <w:sz w:val="22"/>
          <w:szCs w:val="22"/>
        </w:rPr>
        <w:t>planning</w:t>
      </w:r>
      <w:r w:rsidRPr="00EE7831">
        <w:rPr>
          <w:rFonts w:asciiTheme="minorHAnsi" w:hAnsiTheme="minorHAnsi"/>
          <w:spacing w:val="-2"/>
          <w:sz w:val="22"/>
          <w:szCs w:val="22"/>
        </w:rPr>
        <w:t xml:space="preserve"> </w:t>
      </w:r>
      <w:r w:rsidRPr="00EE7831">
        <w:rPr>
          <w:rFonts w:asciiTheme="minorHAnsi" w:hAnsiTheme="minorHAnsi"/>
          <w:spacing w:val="-1"/>
          <w:sz w:val="22"/>
          <w:szCs w:val="22"/>
        </w:rPr>
        <w:t>commission</w:t>
      </w:r>
      <w:r w:rsidRPr="00EE7831">
        <w:rPr>
          <w:rFonts w:asciiTheme="minorHAnsi" w:hAnsiTheme="minorHAnsi"/>
          <w:sz w:val="22"/>
          <w:szCs w:val="22"/>
        </w:rPr>
        <w:t xml:space="preserve"> has nine </w:t>
      </w:r>
      <w:r w:rsidRPr="00EE7831">
        <w:rPr>
          <w:rFonts w:asciiTheme="minorHAnsi" w:hAnsiTheme="minorHAnsi"/>
          <w:spacing w:val="-1"/>
          <w:sz w:val="22"/>
          <w:szCs w:val="22"/>
        </w:rPr>
        <w:t>members. All</w:t>
      </w:r>
      <w:r w:rsidRPr="00EE7831">
        <w:rPr>
          <w:rFonts w:asciiTheme="minorHAnsi" w:hAnsiTheme="minorHAnsi"/>
          <w:sz w:val="22"/>
          <w:szCs w:val="22"/>
        </w:rPr>
        <w:t xml:space="preserve"> </w:t>
      </w:r>
      <w:r w:rsidRPr="00EE7831">
        <w:rPr>
          <w:rFonts w:asciiTheme="minorHAnsi" w:hAnsiTheme="minorHAnsi"/>
          <w:spacing w:val="-1"/>
          <w:sz w:val="22"/>
          <w:szCs w:val="22"/>
        </w:rPr>
        <w:t>members</w:t>
      </w:r>
      <w:r w:rsidRPr="00EE7831">
        <w:rPr>
          <w:rFonts w:asciiTheme="minorHAnsi" w:hAnsiTheme="minorHAnsi"/>
          <w:sz w:val="22"/>
          <w:szCs w:val="22"/>
        </w:rPr>
        <w:t xml:space="preserve"> </w:t>
      </w:r>
      <w:r w:rsidRPr="00EE7831">
        <w:rPr>
          <w:rFonts w:asciiTheme="minorHAnsi" w:hAnsiTheme="minorHAnsi"/>
          <w:spacing w:val="-1"/>
          <w:sz w:val="22"/>
          <w:szCs w:val="22"/>
        </w:rPr>
        <w:t>are appointed</w:t>
      </w:r>
      <w:r w:rsidRPr="00EE7831">
        <w:rPr>
          <w:rFonts w:asciiTheme="minorHAnsi" w:hAnsiTheme="minorHAnsi"/>
          <w:spacing w:val="22"/>
          <w:sz w:val="22"/>
          <w:szCs w:val="22"/>
        </w:rPr>
        <w:t xml:space="preserve"> </w:t>
      </w:r>
      <w:r w:rsidRPr="00EE7831">
        <w:rPr>
          <w:rFonts w:asciiTheme="minorHAnsi" w:hAnsiTheme="minorHAnsi"/>
          <w:spacing w:val="-1"/>
          <w:sz w:val="22"/>
          <w:szCs w:val="22"/>
        </w:rPr>
        <w:t>by</w:t>
      </w:r>
      <w:r w:rsidRPr="00EE7831">
        <w:rPr>
          <w:rFonts w:asciiTheme="minorHAnsi" w:hAnsiTheme="minorHAnsi"/>
          <w:spacing w:val="4"/>
          <w:sz w:val="22"/>
          <w:szCs w:val="22"/>
        </w:rPr>
        <w:t xml:space="preserve"> </w:t>
      </w:r>
      <w:r w:rsidRPr="00EE7831">
        <w:rPr>
          <w:rFonts w:asciiTheme="minorHAnsi" w:hAnsiTheme="minorHAnsi"/>
          <w:sz w:val="22"/>
          <w:szCs w:val="22"/>
        </w:rPr>
        <w:t>the</w:t>
      </w:r>
      <w:r w:rsidRPr="00EE7831">
        <w:rPr>
          <w:rFonts w:asciiTheme="minorHAnsi" w:hAnsiTheme="minorHAnsi"/>
          <w:spacing w:val="3"/>
          <w:sz w:val="22"/>
          <w:szCs w:val="22"/>
        </w:rPr>
        <w:t xml:space="preserve"> </w:t>
      </w:r>
      <w:r w:rsidRPr="00EE7831">
        <w:rPr>
          <w:rFonts w:asciiTheme="minorHAnsi" w:hAnsiTheme="minorHAnsi"/>
          <w:spacing w:val="-1"/>
          <w:sz w:val="22"/>
          <w:szCs w:val="22"/>
        </w:rPr>
        <w:t>mayor</w:t>
      </w:r>
      <w:r w:rsidRPr="00EE7831">
        <w:rPr>
          <w:rFonts w:asciiTheme="minorHAnsi" w:hAnsiTheme="minorHAnsi"/>
          <w:spacing w:val="4"/>
          <w:sz w:val="22"/>
          <w:szCs w:val="22"/>
        </w:rPr>
        <w:t xml:space="preserve"> </w:t>
      </w:r>
      <w:r w:rsidRPr="00EE7831">
        <w:rPr>
          <w:rFonts w:asciiTheme="minorHAnsi" w:hAnsiTheme="minorHAnsi"/>
          <w:sz w:val="22"/>
          <w:szCs w:val="22"/>
        </w:rPr>
        <w:t>for</w:t>
      </w:r>
      <w:r w:rsidRPr="00EE7831">
        <w:rPr>
          <w:rFonts w:asciiTheme="minorHAnsi" w:hAnsiTheme="minorHAnsi"/>
          <w:spacing w:val="3"/>
          <w:sz w:val="22"/>
          <w:szCs w:val="22"/>
        </w:rPr>
        <w:t xml:space="preserve"> </w:t>
      </w:r>
      <w:r w:rsidRPr="00EE7831">
        <w:rPr>
          <w:rFonts w:asciiTheme="minorHAnsi" w:hAnsiTheme="minorHAnsi"/>
          <w:sz w:val="22"/>
          <w:szCs w:val="22"/>
        </w:rPr>
        <w:t>three</w:t>
      </w:r>
      <w:r w:rsidRPr="00EE7831">
        <w:rPr>
          <w:rFonts w:asciiTheme="minorHAnsi" w:hAnsiTheme="minorHAnsi"/>
          <w:spacing w:val="4"/>
          <w:sz w:val="22"/>
          <w:szCs w:val="22"/>
        </w:rPr>
        <w:t>-</w:t>
      </w:r>
      <w:r w:rsidRPr="00EE7831">
        <w:rPr>
          <w:rFonts w:asciiTheme="minorHAnsi" w:hAnsiTheme="minorHAnsi"/>
          <w:sz w:val="22"/>
          <w:szCs w:val="22"/>
        </w:rPr>
        <w:t>year</w:t>
      </w:r>
      <w:r w:rsidRPr="00EE7831">
        <w:rPr>
          <w:rFonts w:asciiTheme="minorHAnsi" w:hAnsiTheme="minorHAnsi"/>
          <w:spacing w:val="3"/>
          <w:sz w:val="22"/>
          <w:szCs w:val="22"/>
        </w:rPr>
        <w:t xml:space="preserve"> </w:t>
      </w:r>
      <w:r w:rsidRPr="00EE7831">
        <w:rPr>
          <w:rFonts w:asciiTheme="minorHAnsi" w:hAnsiTheme="minorHAnsi"/>
          <w:sz w:val="22"/>
          <w:szCs w:val="22"/>
        </w:rPr>
        <w:t>terms.</w:t>
      </w:r>
      <w:r w:rsidRPr="00EE7831">
        <w:rPr>
          <w:rFonts w:asciiTheme="minorHAnsi" w:hAnsiTheme="minorHAnsi"/>
          <w:spacing w:val="58"/>
          <w:sz w:val="22"/>
          <w:szCs w:val="22"/>
        </w:rPr>
        <w:t xml:space="preserve"> </w:t>
      </w:r>
      <w:r w:rsidRPr="00EE7831">
        <w:rPr>
          <w:rFonts w:asciiTheme="minorHAnsi" w:hAnsiTheme="minorHAnsi"/>
          <w:sz w:val="22"/>
          <w:szCs w:val="22"/>
        </w:rPr>
        <w:t>C</w:t>
      </w:r>
      <w:r w:rsidRPr="00EE7831">
        <w:rPr>
          <w:rFonts w:asciiTheme="minorHAnsi" w:hAnsiTheme="minorHAnsi"/>
          <w:spacing w:val="-1"/>
          <w:sz w:val="22"/>
          <w:szCs w:val="22"/>
        </w:rPr>
        <w:t>ommissioners</w:t>
      </w:r>
      <w:r w:rsidRPr="00EE7831">
        <w:rPr>
          <w:rFonts w:asciiTheme="minorHAnsi" w:hAnsiTheme="minorHAnsi"/>
          <w:spacing w:val="5"/>
          <w:sz w:val="22"/>
          <w:szCs w:val="22"/>
        </w:rPr>
        <w:t xml:space="preserve"> </w:t>
      </w:r>
      <w:r w:rsidRPr="00EE7831">
        <w:rPr>
          <w:rFonts w:asciiTheme="minorHAnsi" w:hAnsiTheme="minorHAnsi"/>
          <w:sz w:val="22"/>
          <w:szCs w:val="22"/>
        </w:rPr>
        <w:t>deal</w:t>
      </w:r>
      <w:r w:rsidRPr="00EE7831">
        <w:rPr>
          <w:rFonts w:asciiTheme="minorHAnsi" w:hAnsiTheme="minorHAnsi"/>
          <w:spacing w:val="5"/>
          <w:sz w:val="22"/>
          <w:szCs w:val="22"/>
        </w:rPr>
        <w:t xml:space="preserve"> </w:t>
      </w:r>
      <w:r w:rsidRPr="00EE7831">
        <w:rPr>
          <w:rFonts w:asciiTheme="minorHAnsi" w:hAnsiTheme="minorHAnsi"/>
          <w:sz w:val="22"/>
          <w:szCs w:val="22"/>
        </w:rPr>
        <w:t>with City development</w:t>
      </w:r>
      <w:r w:rsidRPr="00EE7831">
        <w:rPr>
          <w:rFonts w:asciiTheme="minorHAnsi" w:hAnsiTheme="minorHAnsi"/>
          <w:spacing w:val="4"/>
          <w:sz w:val="22"/>
          <w:szCs w:val="22"/>
        </w:rPr>
        <w:t xml:space="preserve"> </w:t>
      </w:r>
      <w:r w:rsidRPr="00EE7831">
        <w:rPr>
          <w:rFonts w:asciiTheme="minorHAnsi" w:hAnsiTheme="minorHAnsi"/>
          <w:sz w:val="22"/>
          <w:szCs w:val="22"/>
        </w:rPr>
        <w:t>issues</w:t>
      </w:r>
      <w:r w:rsidRPr="00EE7831">
        <w:rPr>
          <w:rFonts w:asciiTheme="minorHAnsi" w:hAnsiTheme="minorHAnsi"/>
          <w:spacing w:val="4"/>
          <w:sz w:val="22"/>
          <w:szCs w:val="22"/>
        </w:rPr>
        <w:t xml:space="preserve"> </w:t>
      </w:r>
      <w:r w:rsidRPr="00EE7831">
        <w:rPr>
          <w:rFonts w:asciiTheme="minorHAnsi" w:hAnsiTheme="minorHAnsi"/>
          <w:sz w:val="22"/>
          <w:szCs w:val="22"/>
        </w:rPr>
        <w:t>such</w:t>
      </w:r>
      <w:r w:rsidRPr="00EE7831">
        <w:rPr>
          <w:rFonts w:asciiTheme="minorHAnsi" w:hAnsiTheme="minorHAnsi"/>
          <w:spacing w:val="29"/>
          <w:w w:val="99"/>
          <w:sz w:val="22"/>
          <w:szCs w:val="22"/>
        </w:rPr>
        <w:t xml:space="preserve"> </w:t>
      </w:r>
      <w:r w:rsidRPr="00EE7831">
        <w:rPr>
          <w:rFonts w:asciiTheme="minorHAnsi" w:hAnsiTheme="minorHAnsi"/>
          <w:spacing w:val="-1"/>
          <w:sz w:val="22"/>
          <w:szCs w:val="22"/>
        </w:rPr>
        <w:t>as</w:t>
      </w:r>
      <w:r w:rsidRPr="00EE7831">
        <w:rPr>
          <w:rFonts w:asciiTheme="minorHAnsi" w:hAnsiTheme="minorHAnsi"/>
          <w:spacing w:val="56"/>
          <w:sz w:val="22"/>
          <w:szCs w:val="22"/>
        </w:rPr>
        <w:t xml:space="preserve"> </w:t>
      </w:r>
      <w:r w:rsidRPr="00EE7831">
        <w:rPr>
          <w:rFonts w:asciiTheme="minorHAnsi" w:hAnsiTheme="minorHAnsi"/>
          <w:spacing w:val="-1"/>
          <w:sz w:val="22"/>
          <w:szCs w:val="22"/>
        </w:rPr>
        <w:t>rezoning,</w:t>
      </w:r>
      <w:r w:rsidRPr="00EE7831">
        <w:rPr>
          <w:rFonts w:asciiTheme="minorHAnsi" w:hAnsiTheme="minorHAnsi"/>
          <w:spacing w:val="58"/>
          <w:sz w:val="22"/>
          <w:szCs w:val="22"/>
        </w:rPr>
        <w:t xml:space="preserve"> </w:t>
      </w:r>
      <w:r w:rsidRPr="00EE7831">
        <w:rPr>
          <w:rFonts w:asciiTheme="minorHAnsi" w:hAnsiTheme="minorHAnsi"/>
          <w:sz w:val="22"/>
          <w:szCs w:val="22"/>
        </w:rPr>
        <w:t>special</w:t>
      </w:r>
      <w:r w:rsidRPr="00EE7831">
        <w:rPr>
          <w:rFonts w:asciiTheme="minorHAnsi" w:hAnsiTheme="minorHAnsi"/>
          <w:spacing w:val="57"/>
          <w:sz w:val="22"/>
          <w:szCs w:val="22"/>
        </w:rPr>
        <w:t xml:space="preserve"> </w:t>
      </w:r>
      <w:r w:rsidRPr="00EE7831">
        <w:rPr>
          <w:rFonts w:asciiTheme="minorHAnsi" w:hAnsiTheme="minorHAnsi"/>
          <w:spacing w:val="-1"/>
          <w:sz w:val="22"/>
          <w:szCs w:val="22"/>
        </w:rPr>
        <w:t>land</w:t>
      </w:r>
      <w:r w:rsidRPr="00EE7831">
        <w:rPr>
          <w:rFonts w:asciiTheme="minorHAnsi" w:hAnsiTheme="minorHAnsi"/>
          <w:spacing w:val="56"/>
          <w:sz w:val="22"/>
          <w:szCs w:val="22"/>
        </w:rPr>
        <w:t xml:space="preserve"> </w:t>
      </w:r>
      <w:r w:rsidRPr="00EE7831">
        <w:rPr>
          <w:rFonts w:asciiTheme="minorHAnsi" w:hAnsiTheme="minorHAnsi"/>
          <w:sz w:val="22"/>
          <w:szCs w:val="22"/>
        </w:rPr>
        <w:t>uses,</w:t>
      </w:r>
      <w:r w:rsidRPr="00EE7831">
        <w:rPr>
          <w:rFonts w:asciiTheme="minorHAnsi" w:hAnsiTheme="minorHAnsi"/>
          <w:spacing w:val="56"/>
          <w:sz w:val="22"/>
          <w:szCs w:val="22"/>
        </w:rPr>
        <w:t xml:space="preserve"> </w:t>
      </w:r>
      <w:r w:rsidRPr="00EE7831">
        <w:rPr>
          <w:rFonts w:asciiTheme="minorHAnsi" w:hAnsiTheme="minorHAnsi"/>
          <w:spacing w:val="-1"/>
          <w:sz w:val="22"/>
          <w:szCs w:val="22"/>
        </w:rPr>
        <w:t>and</w:t>
      </w:r>
      <w:r w:rsidRPr="00EE7831">
        <w:rPr>
          <w:rFonts w:asciiTheme="minorHAnsi" w:hAnsiTheme="minorHAnsi"/>
          <w:spacing w:val="57"/>
          <w:sz w:val="22"/>
          <w:szCs w:val="22"/>
        </w:rPr>
        <w:t xml:space="preserve"> </w:t>
      </w:r>
      <w:r w:rsidRPr="00EE7831">
        <w:rPr>
          <w:rFonts w:asciiTheme="minorHAnsi" w:hAnsiTheme="minorHAnsi"/>
          <w:sz w:val="22"/>
          <w:szCs w:val="22"/>
        </w:rPr>
        <w:t>site</w:t>
      </w:r>
      <w:r w:rsidRPr="00EE7831">
        <w:rPr>
          <w:rFonts w:asciiTheme="minorHAnsi" w:hAnsiTheme="minorHAnsi"/>
          <w:spacing w:val="56"/>
          <w:sz w:val="22"/>
          <w:szCs w:val="22"/>
        </w:rPr>
        <w:t xml:space="preserve"> </w:t>
      </w:r>
      <w:r w:rsidRPr="00EE7831">
        <w:rPr>
          <w:rFonts w:asciiTheme="minorHAnsi" w:hAnsiTheme="minorHAnsi"/>
          <w:spacing w:val="-1"/>
          <w:sz w:val="22"/>
          <w:szCs w:val="22"/>
        </w:rPr>
        <w:t>plans.</w:t>
      </w:r>
      <w:r w:rsidRPr="00EE7831">
        <w:rPr>
          <w:rFonts w:asciiTheme="minorHAnsi" w:hAnsiTheme="minorHAnsi"/>
          <w:spacing w:val="54"/>
          <w:sz w:val="22"/>
          <w:szCs w:val="22"/>
        </w:rPr>
        <w:t xml:space="preserve"> </w:t>
      </w:r>
      <w:r w:rsidRPr="00EE7831">
        <w:rPr>
          <w:rFonts w:asciiTheme="minorHAnsi" w:hAnsiTheme="minorHAnsi"/>
          <w:spacing w:val="-1"/>
          <w:sz w:val="22"/>
          <w:szCs w:val="22"/>
        </w:rPr>
        <w:t>The commission is</w:t>
      </w:r>
      <w:r w:rsidRPr="00EE7831">
        <w:rPr>
          <w:rFonts w:asciiTheme="minorHAnsi" w:hAnsiTheme="minorHAnsi"/>
          <w:spacing w:val="56"/>
          <w:sz w:val="22"/>
          <w:szCs w:val="22"/>
        </w:rPr>
        <w:t xml:space="preserve"> </w:t>
      </w:r>
      <w:r w:rsidRPr="00EE7831">
        <w:rPr>
          <w:rFonts w:asciiTheme="minorHAnsi" w:hAnsiTheme="minorHAnsi"/>
          <w:spacing w:val="-1"/>
          <w:sz w:val="22"/>
          <w:szCs w:val="22"/>
        </w:rPr>
        <w:t>responsible</w:t>
      </w:r>
      <w:r w:rsidRPr="00EE7831">
        <w:rPr>
          <w:rFonts w:asciiTheme="minorHAnsi" w:hAnsiTheme="minorHAnsi"/>
          <w:spacing w:val="60"/>
          <w:sz w:val="22"/>
          <w:szCs w:val="22"/>
        </w:rPr>
        <w:t xml:space="preserve"> </w:t>
      </w:r>
      <w:r w:rsidRPr="00EE7831">
        <w:rPr>
          <w:rFonts w:asciiTheme="minorHAnsi" w:hAnsiTheme="minorHAnsi"/>
          <w:sz w:val="22"/>
          <w:szCs w:val="22"/>
        </w:rPr>
        <w:t>for</w:t>
      </w:r>
      <w:r w:rsidRPr="00EE7831">
        <w:rPr>
          <w:rFonts w:asciiTheme="minorHAnsi" w:hAnsiTheme="minorHAnsi"/>
          <w:spacing w:val="56"/>
          <w:sz w:val="22"/>
          <w:szCs w:val="22"/>
        </w:rPr>
        <w:t xml:space="preserve"> </w:t>
      </w:r>
      <w:r w:rsidRPr="00EE7831">
        <w:rPr>
          <w:rFonts w:asciiTheme="minorHAnsi" w:hAnsiTheme="minorHAnsi"/>
          <w:sz w:val="22"/>
          <w:szCs w:val="22"/>
        </w:rPr>
        <w:t>writing</w:t>
      </w:r>
      <w:r w:rsidRPr="00EE7831">
        <w:rPr>
          <w:rFonts w:asciiTheme="minorHAnsi" w:hAnsiTheme="minorHAnsi"/>
          <w:spacing w:val="55"/>
          <w:sz w:val="22"/>
          <w:szCs w:val="22"/>
        </w:rPr>
        <w:t xml:space="preserve"> </w:t>
      </w:r>
      <w:r w:rsidRPr="00EE7831">
        <w:rPr>
          <w:rFonts w:asciiTheme="minorHAnsi" w:hAnsiTheme="minorHAnsi"/>
          <w:spacing w:val="-1"/>
          <w:sz w:val="22"/>
          <w:szCs w:val="22"/>
        </w:rPr>
        <w:t>the</w:t>
      </w:r>
      <w:r w:rsidRPr="00EE7831">
        <w:rPr>
          <w:rFonts w:asciiTheme="minorHAnsi" w:hAnsiTheme="minorHAnsi"/>
          <w:spacing w:val="57"/>
          <w:sz w:val="22"/>
          <w:szCs w:val="22"/>
        </w:rPr>
        <w:t xml:space="preserve"> </w:t>
      </w:r>
      <w:r w:rsidRPr="00EE7831">
        <w:rPr>
          <w:rFonts w:asciiTheme="minorHAnsi" w:hAnsiTheme="minorHAnsi"/>
          <w:spacing w:val="-1"/>
          <w:sz w:val="22"/>
          <w:szCs w:val="22"/>
        </w:rPr>
        <w:t>zoning</w:t>
      </w:r>
      <w:r w:rsidRPr="00EE7831">
        <w:rPr>
          <w:rFonts w:asciiTheme="minorHAnsi" w:hAnsiTheme="minorHAnsi"/>
          <w:spacing w:val="57"/>
          <w:sz w:val="22"/>
          <w:szCs w:val="22"/>
        </w:rPr>
        <w:t xml:space="preserve"> </w:t>
      </w:r>
      <w:r w:rsidRPr="00EE7831">
        <w:rPr>
          <w:rFonts w:asciiTheme="minorHAnsi" w:hAnsiTheme="minorHAnsi"/>
          <w:spacing w:val="-1"/>
          <w:sz w:val="22"/>
          <w:szCs w:val="22"/>
        </w:rPr>
        <w:t>ordinance</w:t>
      </w:r>
      <w:r w:rsidRPr="00EE7831">
        <w:rPr>
          <w:rFonts w:asciiTheme="minorHAnsi" w:hAnsiTheme="minorHAnsi"/>
          <w:spacing w:val="1"/>
          <w:sz w:val="22"/>
          <w:szCs w:val="22"/>
        </w:rPr>
        <w:t xml:space="preserve"> </w:t>
      </w:r>
      <w:r w:rsidRPr="00EE7831">
        <w:rPr>
          <w:rFonts w:asciiTheme="minorHAnsi" w:hAnsiTheme="minorHAnsi"/>
          <w:spacing w:val="-1"/>
          <w:sz w:val="22"/>
          <w:szCs w:val="22"/>
        </w:rPr>
        <w:t>and</w:t>
      </w:r>
      <w:r w:rsidRPr="00EE7831">
        <w:rPr>
          <w:rFonts w:asciiTheme="minorHAnsi" w:hAnsiTheme="minorHAnsi"/>
          <w:sz w:val="22"/>
          <w:szCs w:val="22"/>
        </w:rPr>
        <w:t xml:space="preserve"> updating</w:t>
      </w:r>
      <w:r w:rsidRPr="00EE7831">
        <w:rPr>
          <w:rFonts w:asciiTheme="minorHAnsi" w:hAnsiTheme="minorHAnsi"/>
          <w:spacing w:val="-1"/>
          <w:sz w:val="22"/>
          <w:szCs w:val="22"/>
        </w:rPr>
        <w:t xml:space="preserve"> </w:t>
      </w:r>
      <w:r w:rsidRPr="00EE7831">
        <w:rPr>
          <w:rFonts w:asciiTheme="minorHAnsi" w:hAnsiTheme="minorHAnsi"/>
          <w:sz w:val="22"/>
          <w:szCs w:val="22"/>
        </w:rPr>
        <w:t xml:space="preserve">the </w:t>
      </w:r>
      <w:r w:rsidRPr="00EE7831">
        <w:rPr>
          <w:rFonts w:asciiTheme="minorHAnsi" w:hAnsiTheme="minorHAnsi"/>
          <w:spacing w:val="-1"/>
          <w:sz w:val="22"/>
          <w:szCs w:val="22"/>
        </w:rPr>
        <w:t>City’s</w:t>
      </w:r>
      <w:r w:rsidRPr="00EE7831">
        <w:rPr>
          <w:rFonts w:asciiTheme="minorHAnsi" w:hAnsiTheme="minorHAnsi"/>
          <w:spacing w:val="1"/>
          <w:sz w:val="22"/>
          <w:szCs w:val="22"/>
        </w:rPr>
        <w:t xml:space="preserve"> </w:t>
      </w:r>
      <w:r w:rsidRPr="00EE7831">
        <w:rPr>
          <w:rFonts w:asciiTheme="minorHAnsi" w:hAnsiTheme="minorHAnsi"/>
          <w:spacing w:val="-1"/>
          <w:sz w:val="22"/>
          <w:szCs w:val="22"/>
        </w:rPr>
        <w:t>master</w:t>
      </w:r>
      <w:r w:rsidRPr="00EE7831">
        <w:rPr>
          <w:rFonts w:asciiTheme="minorHAnsi" w:hAnsiTheme="minorHAnsi"/>
          <w:spacing w:val="1"/>
          <w:sz w:val="22"/>
          <w:szCs w:val="22"/>
        </w:rPr>
        <w:t xml:space="preserve"> </w:t>
      </w:r>
      <w:r w:rsidRPr="00EE7831">
        <w:rPr>
          <w:rFonts w:asciiTheme="minorHAnsi" w:hAnsiTheme="minorHAnsi"/>
          <w:sz w:val="22"/>
          <w:szCs w:val="22"/>
        </w:rPr>
        <w:t>plan.</w:t>
      </w:r>
      <w:r w:rsidRPr="00EE7831">
        <w:rPr>
          <w:rFonts w:asciiTheme="minorHAnsi" w:hAnsiTheme="minorHAnsi"/>
          <w:spacing w:val="-1"/>
          <w:sz w:val="22"/>
          <w:szCs w:val="22"/>
        </w:rPr>
        <w:t xml:space="preserve"> Many</w:t>
      </w:r>
      <w:r w:rsidRPr="00EE7831">
        <w:rPr>
          <w:rFonts w:asciiTheme="minorHAnsi" w:hAnsiTheme="minorHAnsi"/>
          <w:sz w:val="22"/>
          <w:szCs w:val="22"/>
        </w:rPr>
        <w:t xml:space="preserve"> </w:t>
      </w:r>
      <w:r w:rsidRPr="00EE7831">
        <w:rPr>
          <w:rFonts w:asciiTheme="minorHAnsi" w:hAnsiTheme="minorHAnsi"/>
          <w:spacing w:val="-1"/>
          <w:sz w:val="22"/>
          <w:szCs w:val="22"/>
        </w:rPr>
        <w:t>of</w:t>
      </w:r>
      <w:r w:rsidRPr="00EE7831">
        <w:rPr>
          <w:rFonts w:asciiTheme="minorHAnsi" w:hAnsiTheme="minorHAnsi"/>
          <w:sz w:val="22"/>
          <w:szCs w:val="22"/>
        </w:rPr>
        <w:t xml:space="preserve"> the commission’s </w:t>
      </w:r>
      <w:r w:rsidRPr="00EE7831">
        <w:rPr>
          <w:rFonts w:asciiTheme="minorHAnsi" w:hAnsiTheme="minorHAnsi"/>
          <w:spacing w:val="-1"/>
          <w:sz w:val="22"/>
          <w:szCs w:val="22"/>
        </w:rPr>
        <w:t>recommendations</w:t>
      </w:r>
      <w:r w:rsidRPr="00EE7831">
        <w:rPr>
          <w:rFonts w:asciiTheme="minorHAnsi" w:hAnsiTheme="minorHAnsi"/>
          <w:spacing w:val="1"/>
          <w:sz w:val="22"/>
          <w:szCs w:val="22"/>
        </w:rPr>
        <w:t xml:space="preserve"> </w:t>
      </w:r>
      <w:r w:rsidRPr="00EE7831">
        <w:rPr>
          <w:rFonts w:asciiTheme="minorHAnsi" w:hAnsiTheme="minorHAnsi"/>
          <w:sz w:val="22"/>
          <w:szCs w:val="22"/>
        </w:rPr>
        <w:t xml:space="preserve">go </w:t>
      </w:r>
      <w:r w:rsidRPr="00EE7831">
        <w:rPr>
          <w:rFonts w:asciiTheme="minorHAnsi" w:hAnsiTheme="minorHAnsi"/>
          <w:spacing w:val="-1"/>
          <w:sz w:val="22"/>
          <w:szCs w:val="22"/>
        </w:rPr>
        <w:t>before</w:t>
      </w:r>
      <w:r w:rsidRPr="00EE7831">
        <w:rPr>
          <w:rFonts w:asciiTheme="minorHAnsi" w:hAnsiTheme="minorHAnsi"/>
          <w:spacing w:val="1"/>
          <w:sz w:val="22"/>
          <w:szCs w:val="22"/>
        </w:rPr>
        <w:t xml:space="preserve"> </w:t>
      </w:r>
      <w:r w:rsidRPr="00EE7831">
        <w:rPr>
          <w:rFonts w:asciiTheme="minorHAnsi" w:hAnsiTheme="minorHAnsi"/>
          <w:spacing w:val="-1"/>
          <w:sz w:val="22"/>
          <w:szCs w:val="22"/>
        </w:rPr>
        <w:t>council</w:t>
      </w:r>
      <w:r w:rsidRPr="00EE7831">
        <w:rPr>
          <w:rFonts w:asciiTheme="minorHAnsi" w:hAnsiTheme="minorHAnsi"/>
          <w:spacing w:val="1"/>
          <w:sz w:val="22"/>
          <w:szCs w:val="22"/>
        </w:rPr>
        <w:t xml:space="preserve"> </w:t>
      </w:r>
      <w:r w:rsidRPr="00EE7831">
        <w:rPr>
          <w:rFonts w:asciiTheme="minorHAnsi" w:hAnsiTheme="minorHAnsi"/>
          <w:sz w:val="22"/>
          <w:szCs w:val="22"/>
        </w:rPr>
        <w:t>for final</w:t>
      </w:r>
      <w:r w:rsidRPr="00EE7831">
        <w:rPr>
          <w:rFonts w:asciiTheme="minorHAnsi" w:hAnsiTheme="minorHAnsi"/>
          <w:spacing w:val="27"/>
          <w:sz w:val="22"/>
          <w:szCs w:val="22"/>
        </w:rPr>
        <w:t xml:space="preserve"> </w:t>
      </w:r>
      <w:r w:rsidRPr="00EE7831">
        <w:rPr>
          <w:rFonts w:asciiTheme="minorHAnsi" w:hAnsiTheme="minorHAnsi"/>
          <w:spacing w:val="-1"/>
          <w:sz w:val="22"/>
          <w:szCs w:val="22"/>
        </w:rPr>
        <w:t>approval</w:t>
      </w:r>
      <w:r w:rsidRPr="00EE7831">
        <w:rPr>
          <w:rFonts w:asciiTheme="minorHAnsi" w:hAnsiTheme="minorHAnsi"/>
          <w:sz w:val="22"/>
          <w:szCs w:val="22"/>
        </w:rPr>
        <w:t xml:space="preserve"> </w:t>
      </w:r>
      <w:r w:rsidRPr="00EE7831">
        <w:rPr>
          <w:rFonts w:asciiTheme="minorHAnsi" w:hAnsiTheme="minorHAnsi"/>
          <w:spacing w:val="-1"/>
          <w:sz w:val="22"/>
          <w:szCs w:val="22"/>
        </w:rPr>
        <w:t>and</w:t>
      </w:r>
      <w:r w:rsidRPr="00EE7831">
        <w:rPr>
          <w:rFonts w:asciiTheme="minorHAnsi" w:hAnsiTheme="minorHAnsi"/>
          <w:sz w:val="22"/>
          <w:szCs w:val="22"/>
        </w:rPr>
        <w:t xml:space="preserve"> </w:t>
      </w:r>
      <w:r w:rsidRPr="00EE7831">
        <w:rPr>
          <w:rFonts w:asciiTheme="minorHAnsi" w:hAnsiTheme="minorHAnsi"/>
          <w:spacing w:val="-1"/>
          <w:sz w:val="22"/>
          <w:szCs w:val="22"/>
        </w:rPr>
        <w:t>adoption.</w:t>
      </w:r>
      <w:r w:rsidR="00496C25">
        <w:rPr>
          <w:rFonts w:asciiTheme="minorHAnsi" w:hAnsiTheme="minorHAnsi"/>
          <w:spacing w:val="-1"/>
          <w:sz w:val="22"/>
          <w:szCs w:val="22"/>
        </w:rPr>
        <w:t xml:space="preserve"> </w:t>
      </w:r>
      <w:r w:rsidR="00496C25" w:rsidRPr="00496C25">
        <w:rPr>
          <w:rFonts w:asciiTheme="minorHAnsi" w:hAnsiTheme="minorHAnsi"/>
          <w:spacing w:val="-1"/>
          <w:sz w:val="22"/>
          <w:szCs w:val="22"/>
        </w:rPr>
        <w:t>The City of Houghton Planning Commission meets on the fourth Tuesday of each month at 5:30 p.m. in the City Center Conference Room.</w:t>
      </w:r>
    </w:p>
    <w:p w14:paraId="5BDD6E52" w14:textId="77777777" w:rsidR="00167EA2" w:rsidRPr="00EE7831" w:rsidRDefault="00167EA2" w:rsidP="00167EA2">
      <w:pPr>
        <w:tabs>
          <w:tab w:val="left" w:pos="3633"/>
        </w:tabs>
        <w:rPr>
          <w:rFonts w:eastAsia="Garamond" w:cs="Garamond"/>
        </w:rPr>
      </w:pPr>
      <w:r w:rsidRPr="00EE7831">
        <w:rPr>
          <w:rFonts w:eastAsia="Garamond" w:cs="Garamond"/>
        </w:rPr>
        <w:tab/>
      </w:r>
    </w:p>
    <w:p w14:paraId="58DE28EA" w14:textId="77777777" w:rsidR="00167EA2" w:rsidRPr="00D419D3" w:rsidRDefault="00167EA2" w:rsidP="00D419D3">
      <w:pPr>
        <w:rPr>
          <w:i/>
          <w:sz w:val="22"/>
          <w:szCs w:val="22"/>
        </w:rPr>
      </w:pPr>
      <w:r w:rsidRPr="00D419D3">
        <w:rPr>
          <w:i/>
          <w:sz w:val="22"/>
          <w:szCs w:val="22"/>
        </w:rPr>
        <w:t>Zoning</w:t>
      </w:r>
      <w:r w:rsidRPr="00D419D3">
        <w:rPr>
          <w:i/>
          <w:spacing w:val="-3"/>
          <w:sz w:val="22"/>
          <w:szCs w:val="22"/>
        </w:rPr>
        <w:t xml:space="preserve"> </w:t>
      </w:r>
      <w:r w:rsidRPr="00D419D3">
        <w:rPr>
          <w:i/>
          <w:sz w:val="22"/>
          <w:szCs w:val="22"/>
        </w:rPr>
        <w:t>Board</w:t>
      </w:r>
      <w:r w:rsidRPr="00D419D3">
        <w:rPr>
          <w:i/>
          <w:spacing w:val="-2"/>
          <w:sz w:val="22"/>
          <w:szCs w:val="22"/>
        </w:rPr>
        <w:t xml:space="preserve"> </w:t>
      </w:r>
      <w:r w:rsidRPr="00D419D3">
        <w:rPr>
          <w:i/>
          <w:sz w:val="22"/>
          <w:szCs w:val="22"/>
        </w:rPr>
        <w:t>of</w:t>
      </w:r>
      <w:r w:rsidRPr="00D419D3">
        <w:rPr>
          <w:i/>
          <w:spacing w:val="-3"/>
          <w:sz w:val="22"/>
          <w:szCs w:val="22"/>
        </w:rPr>
        <w:t xml:space="preserve"> </w:t>
      </w:r>
      <w:r w:rsidRPr="00D419D3">
        <w:rPr>
          <w:i/>
          <w:sz w:val="22"/>
          <w:szCs w:val="22"/>
        </w:rPr>
        <w:t>Appeals</w:t>
      </w:r>
      <w:r w:rsidRPr="00D419D3">
        <w:rPr>
          <w:i/>
          <w:spacing w:val="-3"/>
          <w:sz w:val="22"/>
          <w:szCs w:val="22"/>
        </w:rPr>
        <w:t xml:space="preserve"> </w:t>
      </w:r>
      <w:r w:rsidRPr="00D419D3">
        <w:rPr>
          <w:i/>
          <w:sz w:val="22"/>
          <w:szCs w:val="22"/>
        </w:rPr>
        <w:t>(ZBA)</w:t>
      </w:r>
    </w:p>
    <w:p w14:paraId="5DD46CC7" w14:textId="4B990AE2" w:rsidR="00167EA2" w:rsidRDefault="00167EA2" w:rsidP="0046163C">
      <w:pPr>
        <w:pStyle w:val="BodyText"/>
        <w:ind w:left="0" w:right="117"/>
        <w:rPr>
          <w:rFonts w:asciiTheme="minorHAnsi" w:hAnsiTheme="minorHAnsi"/>
          <w:sz w:val="22"/>
          <w:szCs w:val="22"/>
        </w:rPr>
      </w:pPr>
      <w:r w:rsidRPr="00EE7831">
        <w:rPr>
          <w:rFonts w:asciiTheme="minorHAnsi" w:hAnsiTheme="minorHAnsi"/>
          <w:sz w:val="22"/>
          <w:szCs w:val="22"/>
        </w:rPr>
        <w:t>The</w:t>
      </w:r>
      <w:r w:rsidRPr="00EE7831">
        <w:rPr>
          <w:rFonts w:asciiTheme="minorHAnsi" w:hAnsiTheme="minorHAnsi"/>
          <w:spacing w:val="19"/>
          <w:sz w:val="22"/>
          <w:szCs w:val="22"/>
        </w:rPr>
        <w:t xml:space="preserve"> </w:t>
      </w:r>
      <w:r w:rsidRPr="00EE7831">
        <w:rPr>
          <w:rFonts w:asciiTheme="minorHAnsi" w:hAnsiTheme="minorHAnsi"/>
          <w:spacing w:val="-1"/>
          <w:sz w:val="22"/>
          <w:szCs w:val="22"/>
        </w:rPr>
        <w:t>zoning</w:t>
      </w:r>
      <w:r w:rsidRPr="00EE7831">
        <w:rPr>
          <w:rFonts w:asciiTheme="minorHAnsi" w:hAnsiTheme="minorHAnsi"/>
          <w:spacing w:val="20"/>
          <w:sz w:val="22"/>
          <w:szCs w:val="22"/>
        </w:rPr>
        <w:t xml:space="preserve"> </w:t>
      </w:r>
      <w:r w:rsidRPr="00EE7831">
        <w:rPr>
          <w:rFonts w:asciiTheme="minorHAnsi" w:hAnsiTheme="minorHAnsi"/>
          <w:sz w:val="22"/>
          <w:szCs w:val="22"/>
        </w:rPr>
        <w:t>board</w:t>
      </w:r>
      <w:r w:rsidRPr="00EE7831">
        <w:rPr>
          <w:rFonts w:asciiTheme="minorHAnsi" w:hAnsiTheme="minorHAnsi"/>
          <w:spacing w:val="19"/>
          <w:sz w:val="22"/>
          <w:szCs w:val="22"/>
        </w:rPr>
        <w:t xml:space="preserve"> </w:t>
      </w:r>
      <w:r w:rsidRPr="00EE7831">
        <w:rPr>
          <w:rFonts w:asciiTheme="minorHAnsi" w:hAnsiTheme="minorHAnsi"/>
          <w:spacing w:val="-1"/>
          <w:sz w:val="22"/>
          <w:szCs w:val="22"/>
        </w:rPr>
        <w:t>of</w:t>
      </w:r>
      <w:r w:rsidRPr="00EE7831">
        <w:rPr>
          <w:rFonts w:asciiTheme="minorHAnsi" w:hAnsiTheme="minorHAnsi"/>
          <w:spacing w:val="19"/>
          <w:sz w:val="22"/>
          <w:szCs w:val="22"/>
        </w:rPr>
        <w:t xml:space="preserve"> </w:t>
      </w:r>
      <w:r w:rsidRPr="00EE7831">
        <w:rPr>
          <w:rFonts w:asciiTheme="minorHAnsi" w:hAnsiTheme="minorHAnsi"/>
          <w:spacing w:val="-1"/>
          <w:sz w:val="22"/>
          <w:szCs w:val="22"/>
        </w:rPr>
        <w:t>appeals</w:t>
      </w:r>
      <w:r w:rsidRPr="00EE7831">
        <w:rPr>
          <w:rFonts w:asciiTheme="minorHAnsi" w:hAnsiTheme="minorHAnsi"/>
          <w:spacing w:val="21"/>
          <w:sz w:val="22"/>
          <w:szCs w:val="22"/>
        </w:rPr>
        <w:t xml:space="preserve"> </w:t>
      </w:r>
      <w:r w:rsidRPr="00EE7831">
        <w:rPr>
          <w:rFonts w:asciiTheme="minorHAnsi" w:hAnsiTheme="minorHAnsi"/>
          <w:spacing w:val="-1"/>
          <w:sz w:val="22"/>
          <w:szCs w:val="22"/>
        </w:rPr>
        <w:t>has</w:t>
      </w:r>
      <w:r w:rsidRPr="00EE7831">
        <w:rPr>
          <w:rFonts w:asciiTheme="minorHAnsi" w:hAnsiTheme="minorHAnsi"/>
          <w:spacing w:val="20"/>
          <w:sz w:val="22"/>
          <w:szCs w:val="22"/>
        </w:rPr>
        <w:t xml:space="preserve"> </w:t>
      </w:r>
      <w:r w:rsidRPr="00EE7831">
        <w:rPr>
          <w:rFonts w:asciiTheme="minorHAnsi" w:hAnsiTheme="minorHAnsi"/>
          <w:sz w:val="22"/>
          <w:szCs w:val="22"/>
        </w:rPr>
        <w:t>five</w:t>
      </w:r>
      <w:r w:rsidRPr="00EE7831">
        <w:rPr>
          <w:rFonts w:asciiTheme="minorHAnsi" w:hAnsiTheme="minorHAnsi"/>
          <w:spacing w:val="19"/>
          <w:sz w:val="22"/>
          <w:szCs w:val="22"/>
        </w:rPr>
        <w:t xml:space="preserve"> </w:t>
      </w:r>
      <w:r w:rsidRPr="00EE7831">
        <w:rPr>
          <w:rFonts w:asciiTheme="minorHAnsi" w:hAnsiTheme="minorHAnsi"/>
          <w:sz w:val="22"/>
          <w:szCs w:val="22"/>
        </w:rPr>
        <w:t>members</w:t>
      </w:r>
      <w:r w:rsidRPr="00EE7831">
        <w:rPr>
          <w:rFonts w:asciiTheme="minorHAnsi" w:hAnsiTheme="minorHAnsi"/>
          <w:spacing w:val="19"/>
          <w:sz w:val="22"/>
          <w:szCs w:val="22"/>
        </w:rPr>
        <w:t xml:space="preserve"> </w:t>
      </w:r>
      <w:r w:rsidRPr="00EE7831">
        <w:rPr>
          <w:rFonts w:asciiTheme="minorHAnsi" w:hAnsiTheme="minorHAnsi"/>
          <w:spacing w:val="-1"/>
          <w:sz w:val="22"/>
          <w:szCs w:val="22"/>
        </w:rPr>
        <w:t xml:space="preserve">comprised of council members.  The mayor and mayor pro </w:t>
      </w:r>
      <w:proofErr w:type="spellStart"/>
      <w:proofErr w:type="gramStart"/>
      <w:r w:rsidRPr="00EE7831">
        <w:rPr>
          <w:rFonts w:asciiTheme="minorHAnsi" w:hAnsiTheme="minorHAnsi"/>
          <w:spacing w:val="-1"/>
          <w:sz w:val="22"/>
          <w:szCs w:val="22"/>
        </w:rPr>
        <w:t>tem</w:t>
      </w:r>
      <w:proofErr w:type="spellEnd"/>
      <w:proofErr w:type="gramEnd"/>
      <w:r w:rsidRPr="00EE7831">
        <w:rPr>
          <w:rFonts w:asciiTheme="minorHAnsi" w:hAnsiTheme="minorHAnsi"/>
          <w:spacing w:val="-1"/>
          <w:sz w:val="22"/>
          <w:szCs w:val="22"/>
        </w:rPr>
        <w:t xml:space="preserve"> are alternates</w:t>
      </w:r>
      <w:r w:rsidRPr="00EE7831">
        <w:rPr>
          <w:rFonts w:asciiTheme="minorHAnsi" w:hAnsiTheme="minorHAnsi"/>
          <w:sz w:val="22"/>
          <w:szCs w:val="22"/>
        </w:rPr>
        <w:t>.</w:t>
      </w:r>
      <w:r w:rsidRPr="00EE7831">
        <w:rPr>
          <w:rFonts w:asciiTheme="minorHAnsi" w:hAnsiTheme="minorHAnsi"/>
          <w:spacing w:val="9"/>
          <w:sz w:val="22"/>
          <w:szCs w:val="22"/>
        </w:rPr>
        <w:t xml:space="preserve"> </w:t>
      </w:r>
      <w:r w:rsidRPr="00EE7831">
        <w:rPr>
          <w:rFonts w:asciiTheme="minorHAnsi" w:hAnsiTheme="minorHAnsi"/>
          <w:spacing w:val="-1"/>
          <w:sz w:val="22"/>
          <w:szCs w:val="22"/>
        </w:rPr>
        <w:t>When</w:t>
      </w:r>
      <w:r w:rsidRPr="00EE7831">
        <w:rPr>
          <w:rFonts w:asciiTheme="minorHAnsi" w:hAnsiTheme="minorHAnsi"/>
          <w:spacing w:val="9"/>
          <w:sz w:val="22"/>
          <w:szCs w:val="22"/>
        </w:rPr>
        <w:t xml:space="preserve"> </w:t>
      </w:r>
      <w:r w:rsidRPr="00EE7831">
        <w:rPr>
          <w:rFonts w:asciiTheme="minorHAnsi" w:hAnsiTheme="minorHAnsi"/>
          <w:sz w:val="22"/>
          <w:szCs w:val="22"/>
        </w:rPr>
        <w:t>a</w:t>
      </w:r>
      <w:r w:rsidRPr="00EE7831">
        <w:rPr>
          <w:rFonts w:asciiTheme="minorHAnsi" w:hAnsiTheme="minorHAnsi"/>
          <w:spacing w:val="9"/>
          <w:sz w:val="22"/>
          <w:szCs w:val="22"/>
        </w:rPr>
        <w:t xml:space="preserve"> </w:t>
      </w:r>
      <w:r w:rsidRPr="00EE7831">
        <w:rPr>
          <w:rFonts w:asciiTheme="minorHAnsi" w:hAnsiTheme="minorHAnsi"/>
          <w:spacing w:val="-1"/>
          <w:sz w:val="22"/>
          <w:szCs w:val="22"/>
        </w:rPr>
        <w:t>resident</w:t>
      </w:r>
      <w:r w:rsidRPr="00EE7831">
        <w:rPr>
          <w:rFonts w:asciiTheme="minorHAnsi" w:hAnsiTheme="minorHAnsi"/>
          <w:spacing w:val="22"/>
          <w:w w:val="99"/>
          <w:sz w:val="22"/>
          <w:szCs w:val="22"/>
        </w:rPr>
        <w:t xml:space="preserve"> </w:t>
      </w:r>
      <w:r w:rsidRPr="00EE7831">
        <w:rPr>
          <w:rFonts w:asciiTheme="minorHAnsi" w:hAnsiTheme="minorHAnsi"/>
          <w:spacing w:val="-1"/>
          <w:sz w:val="22"/>
          <w:szCs w:val="22"/>
        </w:rPr>
        <w:t>or developer</w:t>
      </w:r>
      <w:r w:rsidRPr="00EE7831">
        <w:rPr>
          <w:rFonts w:asciiTheme="minorHAnsi" w:hAnsiTheme="minorHAnsi"/>
          <w:spacing w:val="7"/>
          <w:sz w:val="22"/>
          <w:szCs w:val="22"/>
        </w:rPr>
        <w:t xml:space="preserve"> </w:t>
      </w:r>
      <w:r w:rsidRPr="00EE7831">
        <w:rPr>
          <w:rFonts w:asciiTheme="minorHAnsi" w:hAnsiTheme="minorHAnsi"/>
          <w:sz w:val="22"/>
          <w:szCs w:val="22"/>
        </w:rPr>
        <w:t>cannot</w:t>
      </w:r>
      <w:r w:rsidRPr="00EE7831">
        <w:rPr>
          <w:rFonts w:asciiTheme="minorHAnsi" w:hAnsiTheme="minorHAnsi"/>
          <w:spacing w:val="5"/>
          <w:sz w:val="22"/>
          <w:szCs w:val="22"/>
        </w:rPr>
        <w:t xml:space="preserve"> </w:t>
      </w:r>
      <w:r w:rsidRPr="00EE7831">
        <w:rPr>
          <w:rFonts w:asciiTheme="minorHAnsi" w:hAnsiTheme="minorHAnsi"/>
          <w:sz w:val="22"/>
          <w:szCs w:val="22"/>
        </w:rPr>
        <w:t>meet</w:t>
      </w:r>
      <w:r w:rsidRPr="00EE7831">
        <w:rPr>
          <w:rFonts w:asciiTheme="minorHAnsi" w:hAnsiTheme="minorHAnsi"/>
          <w:spacing w:val="7"/>
          <w:sz w:val="22"/>
          <w:szCs w:val="22"/>
        </w:rPr>
        <w:t xml:space="preserve"> </w:t>
      </w:r>
      <w:r w:rsidRPr="00EE7831">
        <w:rPr>
          <w:rFonts w:asciiTheme="minorHAnsi" w:hAnsiTheme="minorHAnsi"/>
          <w:sz w:val="22"/>
          <w:szCs w:val="22"/>
        </w:rPr>
        <w:t>the</w:t>
      </w:r>
      <w:r w:rsidRPr="00EE7831">
        <w:rPr>
          <w:rFonts w:asciiTheme="minorHAnsi" w:hAnsiTheme="minorHAnsi"/>
          <w:spacing w:val="6"/>
          <w:sz w:val="22"/>
          <w:szCs w:val="22"/>
        </w:rPr>
        <w:t xml:space="preserve"> </w:t>
      </w:r>
      <w:r w:rsidRPr="00EE7831">
        <w:rPr>
          <w:rFonts w:asciiTheme="minorHAnsi" w:hAnsiTheme="minorHAnsi"/>
          <w:spacing w:val="-1"/>
          <w:sz w:val="22"/>
          <w:szCs w:val="22"/>
        </w:rPr>
        <w:t>zoning</w:t>
      </w:r>
      <w:r w:rsidRPr="00EE7831">
        <w:rPr>
          <w:rFonts w:asciiTheme="minorHAnsi" w:hAnsiTheme="minorHAnsi"/>
          <w:spacing w:val="8"/>
          <w:sz w:val="22"/>
          <w:szCs w:val="22"/>
        </w:rPr>
        <w:t xml:space="preserve"> </w:t>
      </w:r>
      <w:r w:rsidRPr="00EE7831">
        <w:rPr>
          <w:rFonts w:asciiTheme="minorHAnsi" w:hAnsiTheme="minorHAnsi"/>
          <w:spacing w:val="-1"/>
          <w:sz w:val="22"/>
          <w:szCs w:val="22"/>
        </w:rPr>
        <w:t>ordinance</w:t>
      </w:r>
      <w:r w:rsidRPr="00EE7831">
        <w:rPr>
          <w:rFonts w:asciiTheme="minorHAnsi" w:hAnsiTheme="minorHAnsi"/>
          <w:spacing w:val="8"/>
          <w:sz w:val="22"/>
          <w:szCs w:val="22"/>
        </w:rPr>
        <w:t xml:space="preserve"> </w:t>
      </w:r>
      <w:r w:rsidRPr="00EE7831">
        <w:rPr>
          <w:rFonts w:asciiTheme="minorHAnsi" w:hAnsiTheme="minorHAnsi"/>
          <w:spacing w:val="-1"/>
          <w:sz w:val="22"/>
          <w:szCs w:val="22"/>
        </w:rPr>
        <w:t>requirements,</w:t>
      </w:r>
      <w:r w:rsidRPr="00EE7831">
        <w:rPr>
          <w:rFonts w:asciiTheme="minorHAnsi" w:hAnsiTheme="minorHAnsi"/>
          <w:spacing w:val="11"/>
          <w:sz w:val="22"/>
          <w:szCs w:val="22"/>
        </w:rPr>
        <w:t xml:space="preserve"> </w:t>
      </w:r>
      <w:r w:rsidRPr="00EE7831">
        <w:rPr>
          <w:rFonts w:asciiTheme="minorHAnsi" w:hAnsiTheme="minorHAnsi"/>
          <w:spacing w:val="-1"/>
          <w:sz w:val="22"/>
          <w:szCs w:val="22"/>
        </w:rPr>
        <w:t>an</w:t>
      </w:r>
      <w:r w:rsidRPr="00EE7831">
        <w:rPr>
          <w:rFonts w:asciiTheme="minorHAnsi" w:hAnsiTheme="minorHAnsi"/>
          <w:spacing w:val="6"/>
          <w:sz w:val="22"/>
          <w:szCs w:val="22"/>
        </w:rPr>
        <w:t xml:space="preserve"> </w:t>
      </w:r>
      <w:r w:rsidRPr="00EE7831">
        <w:rPr>
          <w:rFonts w:asciiTheme="minorHAnsi" w:hAnsiTheme="minorHAnsi"/>
          <w:sz w:val="22"/>
          <w:szCs w:val="22"/>
        </w:rPr>
        <w:t>application</w:t>
      </w:r>
      <w:r w:rsidRPr="00EE7831">
        <w:rPr>
          <w:rFonts w:asciiTheme="minorHAnsi" w:hAnsiTheme="minorHAnsi"/>
          <w:spacing w:val="7"/>
          <w:sz w:val="22"/>
          <w:szCs w:val="22"/>
        </w:rPr>
        <w:t xml:space="preserve"> </w:t>
      </w:r>
      <w:r w:rsidRPr="00EE7831">
        <w:rPr>
          <w:rFonts w:asciiTheme="minorHAnsi" w:hAnsiTheme="minorHAnsi"/>
          <w:sz w:val="22"/>
          <w:szCs w:val="22"/>
        </w:rPr>
        <w:t>for</w:t>
      </w:r>
      <w:r w:rsidRPr="00EE7831">
        <w:rPr>
          <w:rFonts w:asciiTheme="minorHAnsi" w:hAnsiTheme="minorHAnsi"/>
          <w:spacing w:val="6"/>
          <w:sz w:val="22"/>
          <w:szCs w:val="22"/>
        </w:rPr>
        <w:t xml:space="preserve"> </w:t>
      </w:r>
      <w:r w:rsidRPr="00EE7831">
        <w:rPr>
          <w:rFonts w:asciiTheme="minorHAnsi" w:hAnsiTheme="minorHAnsi"/>
          <w:sz w:val="22"/>
          <w:szCs w:val="22"/>
        </w:rPr>
        <w:t>variance</w:t>
      </w:r>
      <w:r w:rsidRPr="00EE7831">
        <w:rPr>
          <w:rFonts w:asciiTheme="minorHAnsi" w:hAnsiTheme="minorHAnsi"/>
          <w:spacing w:val="6"/>
          <w:sz w:val="22"/>
          <w:szCs w:val="22"/>
        </w:rPr>
        <w:t xml:space="preserve"> </w:t>
      </w:r>
      <w:r w:rsidRPr="00EE7831">
        <w:rPr>
          <w:rFonts w:asciiTheme="minorHAnsi" w:hAnsiTheme="minorHAnsi"/>
          <w:sz w:val="22"/>
          <w:szCs w:val="22"/>
        </w:rPr>
        <w:t>is</w:t>
      </w:r>
      <w:r w:rsidRPr="00EE7831">
        <w:rPr>
          <w:rFonts w:asciiTheme="minorHAnsi" w:hAnsiTheme="minorHAnsi"/>
          <w:spacing w:val="6"/>
          <w:sz w:val="22"/>
          <w:szCs w:val="22"/>
        </w:rPr>
        <w:t xml:space="preserve"> </w:t>
      </w:r>
      <w:r w:rsidRPr="00EE7831">
        <w:rPr>
          <w:rFonts w:asciiTheme="minorHAnsi" w:hAnsiTheme="minorHAnsi"/>
          <w:sz w:val="22"/>
          <w:szCs w:val="22"/>
        </w:rPr>
        <w:t>filed</w:t>
      </w:r>
      <w:r w:rsidRPr="00EE7831">
        <w:rPr>
          <w:rFonts w:asciiTheme="minorHAnsi" w:hAnsiTheme="minorHAnsi"/>
          <w:spacing w:val="7"/>
          <w:sz w:val="22"/>
          <w:szCs w:val="22"/>
        </w:rPr>
        <w:t xml:space="preserve"> </w:t>
      </w:r>
      <w:r w:rsidRPr="00EE7831">
        <w:rPr>
          <w:rFonts w:asciiTheme="minorHAnsi" w:hAnsiTheme="minorHAnsi"/>
          <w:sz w:val="22"/>
          <w:szCs w:val="22"/>
        </w:rPr>
        <w:t>with</w:t>
      </w:r>
      <w:r w:rsidRPr="00EE7831">
        <w:rPr>
          <w:rFonts w:asciiTheme="minorHAnsi" w:hAnsiTheme="minorHAnsi"/>
          <w:spacing w:val="29"/>
          <w:w w:val="99"/>
          <w:sz w:val="22"/>
          <w:szCs w:val="22"/>
        </w:rPr>
        <w:t xml:space="preserve"> </w:t>
      </w:r>
      <w:r w:rsidRPr="00EE7831">
        <w:rPr>
          <w:rFonts w:asciiTheme="minorHAnsi" w:hAnsiTheme="minorHAnsi"/>
          <w:sz w:val="22"/>
          <w:szCs w:val="22"/>
        </w:rPr>
        <w:t>this board.</w:t>
      </w:r>
      <w:r w:rsidR="007245AA">
        <w:rPr>
          <w:rFonts w:asciiTheme="minorHAnsi" w:hAnsiTheme="minorHAnsi"/>
          <w:sz w:val="22"/>
          <w:szCs w:val="22"/>
        </w:rPr>
        <w:t xml:space="preserve"> </w:t>
      </w:r>
      <w:r w:rsidR="007245AA" w:rsidRPr="007245AA">
        <w:rPr>
          <w:rFonts w:asciiTheme="minorHAnsi" w:hAnsiTheme="minorHAnsi"/>
          <w:sz w:val="22"/>
          <w:szCs w:val="22"/>
        </w:rPr>
        <w:t xml:space="preserve">All meetings </w:t>
      </w:r>
      <w:r w:rsidR="007245AA">
        <w:rPr>
          <w:rFonts w:asciiTheme="minorHAnsi" w:hAnsiTheme="minorHAnsi"/>
          <w:sz w:val="22"/>
          <w:szCs w:val="22"/>
        </w:rPr>
        <w:t xml:space="preserve">are </w:t>
      </w:r>
      <w:r w:rsidR="007245AA" w:rsidRPr="007245AA">
        <w:rPr>
          <w:rFonts w:asciiTheme="minorHAnsi" w:hAnsiTheme="minorHAnsi"/>
          <w:sz w:val="22"/>
          <w:szCs w:val="22"/>
        </w:rPr>
        <w:t xml:space="preserve">held at the call of the chairman at times </w:t>
      </w:r>
      <w:r w:rsidR="007245AA">
        <w:rPr>
          <w:rFonts w:asciiTheme="minorHAnsi" w:hAnsiTheme="minorHAnsi"/>
          <w:sz w:val="22"/>
          <w:szCs w:val="22"/>
        </w:rPr>
        <w:t>determined by the board. All meetings are open to the public.</w:t>
      </w:r>
    </w:p>
    <w:p w14:paraId="294B4716" w14:textId="77777777" w:rsidR="00496C25" w:rsidRDefault="00496C25" w:rsidP="0046163C">
      <w:pPr>
        <w:pStyle w:val="BodyText"/>
        <w:ind w:left="0" w:right="117"/>
        <w:rPr>
          <w:rFonts w:asciiTheme="minorHAnsi" w:hAnsiTheme="minorHAnsi"/>
          <w:sz w:val="22"/>
          <w:szCs w:val="22"/>
        </w:rPr>
      </w:pPr>
    </w:p>
    <w:p w14:paraId="1DF315D8" w14:textId="501BF519" w:rsidR="00496C25" w:rsidRPr="00786E4B" w:rsidRDefault="00496C25" w:rsidP="00786E4B">
      <w:pPr>
        <w:pStyle w:val="BodyText"/>
        <w:ind w:left="0" w:right="117"/>
        <w:rPr>
          <w:rFonts w:asciiTheme="minorHAnsi" w:hAnsiTheme="minorHAnsi"/>
          <w:i/>
          <w:sz w:val="22"/>
          <w:szCs w:val="22"/>
        </w:rPr>
      </w:pPr>
      <w:r w:rsidRPr="00786E4B">
        <w:rPr>
          <w:rFonts w:asciiTheme="minorHAnsi" w:hAnsiTheme="minorHAnsi"/>
          <w:i/>
          <w:sz w:val="22"/>
          <w:szCs w:val="22"/>
        </w:rPr>
        <w:lastRenderedPageBreak/>
        <w:t>Downtown Development Authority</w:t>
      </w:r>
      <w:r w:rsidR="005865EA">
        <w:rPr>
          <w:rFonts w:asciiTheme="minorHAnsi" w:hAnsiTheme="minorHAnsi"/>
          <w:i/>
          <w:sz w:val="22"/>
          <w:szCs w:val="22"/>
        </w:rPr>
        <w:t xml:space="preserve"> </w:t>
      </w:r>
      <w:r w:rsidR="00E72A18">
        <w:rPr>
          <w:rFonts w:asciiTheme="minorHAnsi" w:hAnsiTheme="minorHAnsi"/>
          <w:i/>
          <w:sz w:val="22"/>
          <w:szCs w:val="22"/>
        </w:rPr>
        <w:t>(DDA)</w:t>
      </w:r>
      <w:r w:rsidRPr="00786E4B">
        <w:rPr>
          <w:rFonts w:asciiTheme="minorHAnsi" w:hAnsiTheme="minorHAnsi"/>
          <w:i/>
          <w:sz w:val="22"/>
          <w:szCs w:val="22"/>
        </w:rPr>
        <w:t>/Tax Increment Finance Authority</w:t>
      </w:r>
      <w:r w:rsidR="005865EA">
        <w:rPr>
          <w:rFonts w:asciiTheme="minorHAnsi" w:hAnsiTheme="minorHAnsi"/>
          <w:i/>
          <w:sz w:val="22"/>
          <w:szCs w:val="22"/>
        </w:rPr>
        <w:t xml:space="preserve"> </w:t>
      </w:r>
      <w:r w:rsidR="00E72A18">
        <w:rPr>
          <w:rFonts w:asciiTheme="minorHAnsi" w:hAnsiTheme="minorHAnsi"/>
          <w:i/>
          <w:sz w:val="22"/>
          <w:szCs w:val="22"/>
        </w:rPr>
        <w:t>(TIFA)</w:t>
      </w:r>
    </w:p>
    <w:p w14:paraId="334780AE" w14:textId="73A3B2F9" w:rsidR="00496C25" w:rsidRPr="00BD4B92" w:rsidRDefault="00BD4B92" w:rsidP="00BD4B92">
      <w:pPr>
        <w:spacing w:line="240" w:lineRule="auto"/>
        <w:rPr>
          <w:sz w:val="22"/>
          <w:szCs w:val="22"/>
        </w:rPr>
      </w:pPr>
      <w:r w:rsidRPr="00BD4B92">
        <w:rPr>
          <w:sz w:val="22"/>
          <w:szCs w:val="22"/>
        </w:rPr>
        <w:t>A Downtown Development Authority (DDA</w:t>
      </w:r>
      <w:r w:rsidR="00FD376F">
        <w:rPr>
          <w:sz w:val="22"/>
          <w:szCs w:val="22"/>
        </w:rPr>
        <w:t>)</w:t>
      </w:r>
      <w:r w:rsidRPr="00BD4B92">
        <w:rPr>
          <w:sz w:val="22"/>
          <w:szCs w:val="22"/>
        </w:rPr>
        <w:t xml:space="preserve"> provides for a variety of funding options, including </w:t>
      </w:r>
      <w:r>
        <w:rPr>
          <w:sz w:val="22"/>
          <w:szCs w:val="22"/>
        </w:rPr>
        <w:t>m</w:t>
      </w:r>
      <w:r w:rsidRPr="00BD4B92">
        <w:rPr>
          <w:sz w:val="22"/>
          <w:szCs w:val="22"/>
        </w:rPr>
        <w:t>illage and tax increment financing, for public</w:t>
      </w:r>
      <w:r>
        <w:rPr>
          <w:sz w:val="22"/>
          <w:szCs w:val="22"/>
        </w:rPr>
        <w:t xml:space="preserve"> </w:t>
      </w:r>
      <w:r w:rsidRPr="00BD4B92">
        <w:rPr>
          <w:sz w:val="22"/>
          <w:szCs w:val="22"/>
        </w:rPr>
        <w:t>improve</w:t>
      </w:r>
      <w:r w:rsidR="00FD376F">
        <w:rPr>
          <w:sz w:val="22"/>
          <w:szCs w:val="22"/>
        </w:rPr>
        <w:t xml:space="preserve">ments in the downtown district. </w:t>
      </w:r>
      <w:r>
        <w:rPr>
          <w:sz w:val="22"/>
          <w:szCs w:val="22"/>
        </w:rPr>
        <w:t>T</w:t>
      </w:r>
      <w:r w:rsidR="00496C25" w:rsidRPr="00BD4B92">
        <w:rPr>
          <w:sz w:val="22"/>
          <w:szCs w:val="22"/>
        </w:rPr>
        <w:t xml:space="preserve">he DDA/TIFA meets at least two times per year. </w:t>
      </w:r>
      <w:r>
        <w:rPr>
          <w:sz w:val="22"/>
          <w:szCs w:val="22"/>
        </w:rPr>
        <w:t xml:space="preserve"> </w:t>
      </w:r>
      <w:r w:rsidR="00496C25" w:rsidRPr="00BD4B92">
        <w:rPr>
          <w:sz w:val="22"/>
          <w:szCs w:val="22"/>
        </w:rPr>
        <w:t xml:space="preserve">Special meetings are </w:t>
      </w:r>
      <w:r>
        <w:rPr>
          <w:sz w:val="22"/>
          <w:szCs w:val="22"/>
        </w:rPr>
        <w:t>c</w:t>
      </w:r>
      <w:r w:rsidR="00496C25" w:rsidRPr="00BD4B92">
        <w:rPr>
          <w:sz w:val="22"/>
          <w:szCs w:val="22"/>
        </w:rPr>
        <w:t>alled when necessary.</w:t>
      </w:r>
      <w:r>
        <w:rPr>
          <w:sz w:val="22"/>
          <w:szCs w:val="22"/>
        </w:rPr>
        <w:t xml:space="preserve"> </w:t>
      </w:r>
      <w:r w:rsidR="00496C25" w:rsidRPr="00BD4B92">
        <w:rPr>
          <w:sz w:val="22"/>
          <w:szCs w:val="22"/>
        </w:rPr>
        <w:t xml:space="preserve"> The commission meets at noon at the City Center.</w:t>
      </w:r>
    </w:p>
    <w:p w14:paraId="47F2D422" w14:textId="77777777" w:rsidR="00496C25" w:rsidRDefault="00496C25" w:rsidP="00496C25">
      <w:pPr>
        <w:pStyle w:val="BodyText"/>
        <w:ind w:left="0" w:right="117"/>
        <w:rPr>
          <w:rFonts w:asciiTheme="minorHAnsi" w:hAnsiTheme="minorHAnsi"/>
          <w:sz w:val="22"/>
          <w:szCs w:val="22"/>
        </w:rPr>
      </w:pPr>
    </w:p>
    <w:p w14:paraId="09576415" w14:textId="4168CBBF" w:rsidR="00496C25" w:rsidRPr="00786E4B" w:rsidRDefault="00496C25" w:rsidP="00786E4B">
      <w:pPr>
        <w:pStyle w:val="BodyText"/>
        <w:ind w:left="0" w:right="117"/>
        <w:rPr>
          <w:rFonts w:asciiTheme="minorHAnsi" w:hAnsiTheme="minorHAnsi"/>
          <w:i/>
          <w:sz w:val="22"/>
          <w:szCs w:val="22"/>
        </w:rPr>
      </w:pPr>
      <w:r w:rsidRPr="00786E4B">
        <w:rPr>
          <w:rFonts w:asciiTheme="minorHAnsi" w:hAnsiTheme="minorHAnsi"/>
          <w:i/>
          <w:sz w:val="22"/>
          <w:szCs w:val="22"/>
        </w:rPr>
        <w:t>Board of Review</w:t>
      </w:r>
    </w:p>
    <w:p w14:paraId="49C0FE95" w14:textId="1BF280FF" w:rsidR="00496C25" w:rsidRDefault="008228ED" w:rsidP="00BD4B92">
      <w:pPr>
        <w:pStyle w:val="BodyText"/>
        <w:ind w:left="0" w:right="115"/>
        <w:rPr>
          <w:rFonts w:asciiTheme="minorHAnsi" w:hAnsiTheme="minorHAnsi"/>
          <w:sz w:val="22"/>
          <w:szCs w:val="22"/>
        </w:rPr>
      </w:pPr>
      <w:r>
        <w:rPr>
          <w:rFonts w:asciiTheme="minorHAnsi" w:hAnsiTheme="minorHAnsi"/>
          <w:sz w:val="22"/>
          <w:szCs w:val="22"/>
        </w:rPr>
        <w:t>T</w:t>
      </w:r>
      <w:r w:rsidRPr="008228ED">
        <w:rPr>
          <w:rFonts w:asciiTheme="minorHAnsi" w:hAnsiTheme="minorHAnsi"/>
          <w:sz w:val="22"/>
          <w:szCs w:val="22"/>
        </w:rPr>
        <w:t>he Board of Rev</w:t>
      </w:r>
      <w:r w:rsidR="00A64070">
        <w:rPr>
          <w:rFonts w:asciiTheme="minorHAnsi" w:hAnsiTheme="minorHAnsi"/>
          <w:sz w:val="22"/>
          <w:szCs w:val="22"/>
        </w:rPr>
        <w:t>iew consists of three</w:t>
      </w:r>
      <w:r>
        <w:rPr>
          <w:rFonts w:asciiTheme="minorHAnsi" w:hAnsiTheme="minorHAnsi"/>
          <w:sz w:val="22"/>
          <w:szCs w:val="22"/>
        </w:rPr>
        <w:t xml:space="preserve"> </w:t>
      </w:r>
      <w:r w:rsidR="00A64070">
        <w:rPr>
          <w:rFonts w:asciiTheme="minorHAnsi" w:hAnsiTheme="minorHAnsi"/>
          <w:sz w:val="22"/>
          <w:szCs w:val="22"/>
        </w:rPr>
        <w:t>citizens</w:t>
      </w:r>
      <w:r>
        <w:rPr>
          <w:rFonts w:asciiTheme="minorHAnsi" w:hAnsiTheme="minorHAnsi"/>
          <w:sz w:val="22"/>
          <w:szCs w:val="22"/>
        </w:rPr>
        <w:t xml:space="preserve"> </w:t>
      </w:r>
      <w:r w:rsidRPr="008228ED">
        <w:rPr>
          <w:rFonts w:asciiTheme="minorHAnsi" w:hAnsiTheme="minorHAnsi"/>
          <w:sz w:val="22"/>
          <w:szCs w:val="22"/>
        </w:rPr>
        <w:t>that</w:t>
      </w:r>
      <w:r>
        <w:rPr>
          <w:rFonts w:asciiTheme="minorHAnsi" w:hAnsiTheme="minorHAnsi"/>
          <w:sz w:val="22"/>
          <w:szCs w:val="22"/>
        </w:rPr>
        <w:t xml:space="preserve"> are appointed to </w:t>
      </w:r>
      <w:r w:rsidR="00786E4B">
        <w:rPr>
          <w:rFonts w:asciiTheme="minorHAnsi" w:hAnsiTheme="minorHAnsi"/>
          <w:sz w:val="22"/>
          <w:szCs w:val="22"/>
        </w:rPr>
        <w:t>two-year</w:t>
      </w:r>
      <w:r>
        <w:rPr>
          <w:rFonts w:asciiTheme="minorHAnsi" w:hAnsiTheme="minorHAnsi"/>
          <w:sz w:val="22"/>
          <w:szCs w:val="22"/>
        </w:rPr>
        <w:t xml:space="preserve"> terms by city council to </w:t>
      </w:r>
      <w:r w:rsidRPr="008228ED">
        <w:rPr>
          <w:rFonts w:asciiTheme="minorHAnsi" w:hAnsiTheme="minorHAnsi"/>
          <w:sz w:val="22"/>
          <w:szCs w:val="22"/>
        </w:rPr>
        <w:t>receive and hear taxpayer appeals of the annual assessment roll.  They are required to attend training and follow the guidelines set forth by the State Tax Commission.</w:t>
      </w:r>
      <w:r>
        <w:rPr>
          <w:rFonts w:asciiTheme="minorHAnsi" w:hAnsiTheme="minorHAnsi"/>
          <w:sz w:val="22"/>
          <w:szCs w:val="22"/>
        </w:rPr>
        <w:t xml:space="preserve"> T</w:t>
      </w:r>
      <w:r w:rsidR="00496C25" w:rsidRPr="00496C25">
        <w:rPr>
          <w:rFonts w:asciiTheme="minorHAnsi" w:hAnsiTheme="minorHAnsi"/>
          <w:sz w:val="22"/>
          <w:szCs w:val="22"/>
        </w:rPr>
        <w:t>he Board of Review meets in March for an organizational meeting and for two six-hour days for public appeals as required by state law. The board also meets once in July and once in December as required by state law.</w:t>
      </w:r>
    </w:p>
    <w:p w14:paraId="4E756557" w14:textId="77777777" w:rsidR="000C457B" w:rsidRDefault="000C457B" w:rsidP="00BD4B92">
      <w:pPr>
        <w:pStyle w:val="BodyText"/>
        <w:ind w:left="0" w:right="115"/>
        <w:rPr>
          <w:rFonts w:asciiTheme="minorHAnsi" w:hAnsiTheme="minorHAnsi"/>
          <w:sz w:val="22"/>
          <w:szCs w:val="22"/>
        </w:rPr>
      </w:pPr>
    </w:p>
    <w:p w14:paraId="08BDA695" w14:textId="6DF402F8" w:rsidR="000C457B" w:rsidRPr="000C457B" w:rsidRDefault="000C457B" w:rsidP="00BD4B92">
      <w:pPr>
        <w:pStyle w:val="BodyText"/>
        <w:ind w:left="0" w:right="115"/>
        <w:rPr>
          <w:rFonts w:asciiTheme="minorHAnsi" w:hAnsiTheme="minorHAnsi"/>
          <w:i/>
          <w:sz w:val="22"/>
          <w:szCs w:val="22"/>
        </w:rPr>
      </w:pPr>
      <w:r w:rsidRPr="000C457B">
        <w:rPr>
          <w:rFonts w:asciiTheme="minorHAnsi" w:hAnsiTheme="minorHAnsi"/>
          <w:i/>
          <w:sz w:val="22"/>
          <w:szCs w:val="22"/>
        </w:rPr>
        <w:t xml:space="preserve">Election Commission </w:t>
      </w:r>
    </w:p>
    <w:p w14:paraId="518507CC" w14:textId="24499F24" w:rsidR="001F28DC" w:rsidRPr="001F28DC" w:rsidRDefault="001F28DC" w:rsidP="001F28DC">
      <w:pPr>
        <w:pStyle w:val="BodyText"/>
        <w:ind w:left="0" w:right="115"/>
        <w:rPr>
          <w:rFonts w:asciiTheme="minorHAnsi" w:hAnsiTheme="minorHAnsi"/>
          <w:sz w:val="22"/>
          <w:szCs w:val="22"/>
        </w:rPr>
      </w:pPr>
      <w:r w:rsidRPr="001F28DC">
        <w:rPr>
          <w:rFonts w:asciiTheme="minorHAnsi" w:hAnsiTheme="minorHAnsi"/>
          <w:sz w:val="22"/>
          <w:szCs w:val="22"/>
        </w:rPr>
        <w:t xml:space="preserve">The election commission of the City of Houghton shall consist of the city clerk, </w:t>
      </w:r>
      <w:r w:rsidR="00B84B06">
        <w:rPr>
          <w:rFonts w:asciiTheme="minorHAnsi" w:hAnsiTheme="minorHAnsi"/>
          <w:sz w:val="22"/>
          <w:szCs w:val="22"/>
        </w:rPr>
        <w:t>assessor and police chief</w:t>
      </w:r>
      <w:r w:rsidRPr="001F28DC">
        <w:rPr>
          <w:rFonts w:asciiTheme="minorHAnsi" w:hAnsiTheme="minorHAnsi"/>
          <w:sz w:val="22"/>
          <w:szCs w:val="22"/>
        </w:rPr>
        <w:t xml:space="preserve">. </w:t>
      </w:r>
      <w:r w:rsidR="00B84B06">
        <w:rPr>
          <w:rFonts w:asciiTheme="minorHAnsi" w:hAnsiTheme="minorHAnsi"/>
          <w:sz w:val="22"/>
          <w:szCs w:val="22"/>
        </w:rPr>
        <w:t xml:space="preserve"> </w:t>
      </w:r>
      <w:r w:rsidRPr="001F28DC">
        <w:rPr>
          <w:rFonts w:asciiTheme="minorHAnsi" w:hAnsiTheme="minorHAnsi"/>
          <w:sz w:val="22"/>
          <w:szCs w:val="22"/>
        </w:rPr>
        <w:t xml:space="preserve">The election commission shall have such duties as are prescribed by state law and shall resolve disputes as to the adequacy of petitions, appoint inspectors with qualifications complying </w:t>
      </w:r>
      <w:r>
        <w:rPr>
          <w:rFonts w:asciiTheme="minorHAnsi" w:hAnsiTheme="minorHAnsi"/>
          <w:sz w:val="22"/>
          <w:szCs w:val="22"/>
        </w:rPr>
        <w:t xml:space="preserve">with </w:t>
      </w:r>
      <w:r w:rsidRPr="001F28DC">
        <w:rPr>
          <w:rFonts w:asciiTheme="minorHAnsi" w:hAnsiTheme="minorHAnsi"/>
          <w:sz w:val="22"/>
          <w:szCs w:val="22"/>
        </w:rPr>
        <w:t>state law, and otherwise prescribe election procedures.</w:t>
      </w:r>
    </w:p>
    <w:p w14:paraId="4B2F4385" w14:textId="77777777" w:rsidR="00953E30" w:rsidRDefault="00953E30" w:rsidP="00953E30">
      <w:pPr>
        <w:pStyle w:val="BodyText"/>
        <w:ind w:left="0" w:right="115"/>
        <w:rPr>
          <w:rFonts w:asciiTheme="minorHAnsi" w:hAnsiTheme="minorHAnsi"/>
          <w:sz w:val="22"/>
          <w:szCs w:val="22"/>
        </w:rPr>
      </w:pPr>
    </w:p>
    <w:p w14:paraId="6F3E1A95" w14:textId="4AAC5006" w:rsidR="00953E30" w:rsidRPr="00953E30" w:rsidRDefault="00953E30" w:rsidP="00953E30">
      <w:pPr>
        <w:pStyle w:val="BodyText"/>
        <w:ind w:left="0" w:right="115"/>
        <w:rPr>
          <w:rFonts w:asciiTheme="minorHAnsi" w:hAnsiTheme="minorHAnsi"/>
          <w:i/>
          <w:sz w:val="22"/>
          <w:szCs w:val="22"/>
        </w:rPr>
      </w:pPr>
      <w:r w:rsidRPr="00953E30">
        <w:rPr>
          <w:rFonts w:asciiTheme="minorHAnsi" w:hAnsiTheme="minorHAnsi"/>
          <w:i/>
          <w:sz w:val="22"/>
          <w:szCs w:val="22"/>
        </w:rPr>
        <w:t>Housing Commission</w:t>
      </w:r>
    </w:p>
    <w:p w14:paraId="4F86DAE2" w14:textId="50DBBCF1" w:rsidR="00953E30" w:rsidRDefault="00953E30" w:rsidP="00496C25">
      <w:pPr>
        <w:pStyle w:val="BodyText"/>
        <w:ind w:left="0" w:right="117"/>
        <w:rPr>
          <w:rFonts w:asciiTheme="minorHAnsi" w:hAnsiTheme="minorHAnsi"/>
          <w:sz w:val="22"/>
          <w:szCs w:val="22"/>
        </w:rPr>
      </w:pPr>
      <w:r w:rsidRPr="00850BB0">
        <w:rPr>
          <w:rFonts w:asciiTheme="minorHAnsi" w:hAnsiTheme="minorHAnsi"/>
          <w:sz w:val="22"/>
          <w:szCs w:val="22"/>
        </w:rPr>
        <w:t xml:space="preserve">City of Houghton Housing Commission has </w:t>
      </w:r>
      <w:r w:rsidR="00786E4B" w:rsidRPr="00850BB0">
        <w:rPr>
          <w:rFonts w:asciiTheme="minorHAnsi" w:hAnsiTheme="minorHAnsi"/>
          <w:sz w:val="22"/>
          <w:szCs w:val="22"/>
        </w:rPr>
        <w:t>all</w:t>
      </w:r>
      <w:r w:rsidRPr="00850BB0">
        <w:rPr>
          <w:rFonts w:asciiTheme="minorHAnsi" w:hAnsiTheme="minorHAnsi"/>
          <w:sz w:val="22"/>
          <w:szCs w:val="22"/>
        </w:rPr>
        <w:t xml:space="preserve"> the powers and duties permitted </w:t>
      </w:r>
      <w:r w:rsidR="00EE1F2C">
        <w:rPr>
          <w:rFonts w:asciiTheme="minorHAnsi" w:hAnsiTheme="minorHAnsi"/>
          <w:sz w:val="22"/>
          <w:szCs w:val="22"/>
        </w:rPr>
        <w:t xml:space="preserve">by law </w:t>
      </w:r>
      <w:r w:rsidRPr="00850BB0">
        <w:rPr>
          <w:rFonts w:asciiTheme="minorHAnsi" w:hAnsiTheme="minorHAnsi"/>
          <w:sz w:val="22"/>
          <w:szCs w:val="22"/>
        </w:rPr>
        <w:t xml:space="preserve">to be </w:t>
      </w:r>
      <w:r w:rsidR="00EE1F2C">
        <w:rPr>
          <w:rFonts w:asciiTheme="minorHAnsi" w:hAnsiTheme="minorHAnsi"/>
          <w:sz w:val="22"/>
          <w:szCs w:val="22"/>
        </w:rPr>
        <w:t>assigned</w:t>
      </w:r>
      <w:r w:rsidRPr="00850BB0">
        <w:rPr>
          <w:rFonts w:asciiTheme="minorHAnsi" w:hAnsiTheme="minorHAnsi"/>
          <w:sz w:val="22"/>
          <w:szCs w:val="22"/>
        </w:rPr>
        <w:t xml:space="preserve"> in</w:t>
      </w:r>
      <w:r w:rsidR="00850BB0">
        <w:rPr>
          <w:rFonts w:asciiTheme="minorHAnsi" w:hAnsiTheme="minorHAnsi"/>
          <w:sz w:val="22"/>
          <w:szCs w:val="22"/>
        </w:rPr>
        <w:t xml:space="preserve"> Housing Commission</w:t>
      </w:r>
      <w:r w:rsidR="00EE1F2C">
        <w:rPr>
          <w:rFonts w:asciiTheme="minorHAnsi" w:hAnsiTheme="minorHAnsi"/>
          <w:sz w:val="22"/>
          <w:szCs w:val="22"/>
        </w:rPr>
        <w:t>s</w:t>
      </w:r>
      <w:r w:rsidR="00850BB0">
        <w:rPr>
          <w:rFonts w:asciiTheme="minorHAnsi" w:hAnsiTheme="minorHAnsi"/>
          <w:sz w:val="22"/>
          <w:szCs w:val="22"/>
        </w:rPr>
        <w:t xml:space="preserve"> by</w:t>
      </w:r>
      <w:r w:rsidRPr="00850BB0">
        <w:rPr>
          <w:rFonts w:asciiTheme="minorHAnsi" w:hAnsiTheme="minorHAnsi"/>
          <w:sz w:val="22"/>
          <w:szCs w:val="22"/>
        </w:rPr>
        <w:t xml:space="preserve"> Public Act No. 18 of the Extra Session of 1933, as amended, and any laws enacted which are supplemental </w:t>
      </w:r>
      <w:r w:rsidR="00EE1F2C">
        <w:rPr>
          <w:rFonts w:asciiTheme="minorHAnsi" w:hAnsiTheme="minorHAnsi"/>
          <w:sz w:val="22"/>
          <w:szCs w:val="22"/>
        </w:rPr>
        <w:t xml:space="preserve">to the Act. </w:t>
      </w:r>
      <w:r w:rsidR="001F28DC" w:rsidRPr="00850BB0">
        <w:rPr>
          <w:rFonts w:asciiTheme="minorHAnsi" w:hAnsiTheme="minorHAnsi"/>
          <w:sz w:val="22"/>
          <w:szCs w:val="22"/>
        </w:rPr>
        <w:t xml:space="preserve">Members are appointed by the </w:t>
      </w:r>
      <w:r w:rsidR="00B84B06">
        <w:rPr>
          <w:rFonts w:asciiTheme="minorHAnsi" w:hAnsiTheme="minorHAnsi"/>
          <w:sz w:val="22"/>
          <w:szCs w:val="22"/>
        </w:rPr>
        <w:t>city manager</w:t>
      </w:r>
      <w:r w:rsidR="001F28DC" w:rsidRPr="00850BB0">
        <w:rPr>
          <w:rFonts w:asciiTheme="minorHAnsi" w:hAnsiTheme="minorHAnsi"/>
          <w:sz w:val="22"/>
          <w:szCs w:val="22"/>
        </w:rPr>
        <w:t>.</w:t>
      </w:r>
      <w:r w:rsidR="001F28DC">
        <w:rPr>
          <w:rFonts w:asciiTheme="minorHAnsi" w:hAnsiTheme="minorHAnsi"/>
          <w:sz w:val="22"/>
          <w:szCs w:val="22"/>
        </w:rPr>
        <w:t xml:space="preserve"> </w:t>
      </w:r>
    </w:p>
    <w:p w14:paraId="641C4B0D" w14:textId="77777777" w:rsidR="00953E30" w:rsidRDefault="00953E30" w:rsidP="00496C25">
      <w:pPr>
        <w:pStyle w:val="BodyText"/>
        <w:ind w:left="0" w:right="117"/>
        <w:rPr>
          <w:rFonts w:asciiTheme="minorHAnsi" w:hAnsiTheme="minorHAnsi"/>
          <w:sz w:val="22"/>
          <w:szCs w:val="22"/>
        </w:rPr>
      </w:pPr>
    </w:p>
    <w:p w14:paraId="0A76BA80" w14:textId="541C01FC" w:rsidR="001F28DC" w:rsidRPr="001F28DC" w:rsidRDefault="001F28DC" w:rsidP="00496C25">
      <w:pPr>
        <w:pStyle w:val="BodyText"/>
        <w:ind w:left="0" w:right="117"/>
        <w:rPr>
          <w:rFonts w:asciiTheme="minorHAnsi" w:hAnsiTheme="minorHAnsi"/>
          <w:i/>
          <w:sz w:val="22"/>
          <w:szCs w:val="22"/>
        </w:rPr>
      </w:pPr>
      <w:r w:rsidRPr="001F28DC">
        <w:rPr>
          <w:rFonts w:asciiTheme="minorHAnsi" w:hAnsiTheme="minorHAnsi"/>
          <w:i/>
          <w:sz w:val="22"/>
          <w:szCs w:val="22"/>
        </w:rPr>
        <w:t>Portage Lake Water and Sewer Authority</w:t>
      </w:r>
    </w:p>
    <w:p w14:paraId="43AE75F0" w14:textId="33F6C728" w:rsidR="0034779B" w:rsidRDefault="00A64070" w:rsidP="00496C25">
      <w:pPr>
        <w:pStyle w:val="BodyText"/>
        <w:ind w:left="0" w:right="117"/>
        <w:rPr>
          <w:rFonts w:asciiTheme="minorHAnsi" w:hAnsiTheme="minorHAnsi"/>
          <w:sz w:val="22"/>
          <w:szCs w:val="22"/>
        </w:rPr>
      </w:pPr>
      <w:r w:rsidRPr="00A64070">
        <w:rPr>
          <w:rFonts w:asciiTheme="minorHAnsi" w:hAnsiTheme="minorHAnsi"/>
          <w:sz w:val="22"/>
          <w:szCs w:val="22"/>
        </w:rPr>
        <w:t>The Portage Lake Water &amp; Sewage Authority (PLWS&amp;A) was established in 1964 by the cities of Hancock and Houghton for the purpose of constructing and operating a joint</w:t>
      </w:r>
      <w:r>
        <w:rPr>
          <w:rFonts w:asciiTheme="minorHAnsi" w:hAnsiTheme="minorHAnsi"/>
          <w:sz w:val="22"/>
          <w:szCs w:val="22"/>
        </w:rPr>
        <w:t>-</w:t>
      </w:r>
      <w:r w:rsidRPr="00A64070">
        <w:rPr>
          <w:rFonts w:asciiTheme="minorHAnsi" w:hAnsiTheme="minorHAnsi"/>
          <w:sz w:val="22"/>
          <w:szCs w:val="22"/>
        </w:rPr>
        <w:t>use wastewater treatment facility. The facilities that were constructed included a lift station for each city to convey wastewater to a common site and a wastewater treatment plant located on the south shore of Hancock.</w:t>
      </w:r>
    </w:p>
    <w:p w14:paraId="1D431643" w14:textId="77777777" w:rsidR="00620770" w:rsidRPr="00620770" w:rsidRDefault="00620770" w:rsidP="00496C25">
      <w:pPr>
        <w:pStyle w:val="BodyText"/>
        <w:ind w:left="0" w:right="117"/>
        <w:rPr>
          <w:rFonts w:asciiTheme="minorHAnsi" w:hAnsiTheme="minorHAnsi"/>
          <w:sz w:val="22"/>
          <w:szCs w:val="22"/>
        </w:rPr>
      </w:pPr>
    </w:p>
    <w:p w14:paraId="100DD027" w14:textId="710ABAD5" w:rsidR="006D5FBD" w:rsidRDefault="006D5FBD" w:rsidP="00496C25">
      <w:pPr>
        <w:pStyle w:val="BodyText"/>
        <w:ind w:left="0" w:right="117"/>
        <w:rPr>
          <w:rFonts w:asciiTheme="minorHAnsi" w:hAnsiTheme="minorHAnsi"/>
          <w:i/>
          <w:sz w:val="22"/>
          <w:szCs w:val="22"/>
        </w:rPr>
      </w:pPr>
      <w:r w:rsidRPr="006D5FBD">
        <w:rPr>
          <w:rFonts w:asciiTheme="minorHAnsi" w:hAnsiTheme="minorHAnsi"/>
          <w:i/>
          <w:sz w:val="22"/>
          <w:szCs w:val="22"/>
        </w:rPr>
        <w:t>Portage Lake District Library Board</w:t>
      </w:r>
    </w:p>
    <w:p w14:paraId="087E860D" w14:textId="7ED892B2" w:rsidR="006D5FBD" w:rsidRDefault="006D5FBD" w:rsidP="005F63EB">
      <w:pPr>
        <w:pStyle w:val="BodyText"/>
        <w:ind w:left="0" w:right="117"/>
        <w:rPr>
          <w:rFonts w:asciiTheme="minorHAnsi" w:hAnsiTheme="minorHAnsi"/>
          <w:sz w:val="22"/>
          <w:szCs w:val="22"/>
        </w:rPr>
      </w:pPr>
      <w:r w:rsidRPr="006D5FBD">
        <w:rPr>
          <w:rFonts w:asciiTheme="minorHAnsi" w:hAnsiTheme="minorHAnsi"/>
          <w:sz w:val="22"/>
          <w:szCs w:val="22"/>
        </w:rPr>
        <w:t>The Portage Lake District Library has a dedicated group of eight community members who volunteer their time to lead the library as members of our Board of Trustees.</w:t>
      </w:r>
      <w:r>
        <w:rPr>
          <w:rFonts w:asciiTheme="minorHAnsi" w:hAnsiTheme="minorHAnsi"/>
          <w:sz w:val="22"/>
          <w:szCs w:val="22"/>
        </w:rPr>
        <w:t xml:space="preserve"> </w:t>
      </w:r>
      <w:r w:rsidRPr="006D5FBD">
        <w:rPr>
          <w:rFonts w:asciiTheme="minorHAnsi" w:hAnsiTheme="minorHAnsi"/>
          <w:sz w:val="22"/>
          <w:szCs w:val="22"/>
        </w:rPr>
        <w:t>Regular meetings of the Board are held in PLDL Community Room the fourth Wednesday of each month at 7pm</w:t>
      </w:r>
      <w:r>
        <w:rPr>
          <w:rFonts w:asciiTheme="minorHAnsi" w:hAnsiTheme="minorHAnsi"/>
          <w:sz w:val="22"/>
          <w:szCs w:val="22"/>
        </w:rPr>
        <w:t>.</w:t>
      </w:r>
    </w:p>
    <w:p w14:paraId="7032552F" w14:textId="77777777" w:rsidR="006D5FBD" w:rsidRDefault="006D5FBD" w:rsidP="006D5FBD">
      <w:pPr>
        <w:pStyle w:val="BodyText"/>
        <w:ind w:right="117"/>
        <w:rPr>
          <w:rFonts w:asciiTheme="minorHAnsi" w:hAnsiTheme="minorHAnsi"/>
          <w:sz w:val="22"/>
          <w:szCs w:val="22"/>
        </w:rPr>
      </w:pPr>
    </w:p>
    <w:p w14:paraId="03CA3179" w14:textId="43E62BFD" w:rsidR="006D5FBD" w:rsidRPr="006D5FBD" w:rsidRDefault="006D5FBD" w:rsidP="005F63EB">
      <w:pPr>
        <w:pStyle w:val="BodyText"/>
        <w:ind w:left="0" w:right="117"/>
        <w:rPr>
          <w:rFonts w:asciiTheme="minorHAnsi" w:hAnsiTheme="minorHAnsi"/>
          <w:i/>
          <w:sz w:val="22"/>
          <w:szCs w:val="22"/>
        </w:rPr>
      </w:pPr>
      <w:r w:rsidRPr="006D5FBD">
        <w:rPr>
          <w:rFonts w:asciiTheme="minorHAnsi" w:hAnsiTheme="minorHAnsi"/>
          <w:i/>
          <w:sz w:val="22"/>
          <w:szCs w:val="22"/>
        </w:rPr>
        <w:t xml:space="preserve">Local Development Finance Authority </w:t>
      </w:r>
    </w:p>
    <w:p w14:paraId="5580A927" w14:textId="3797D435" w:rsidR="006D5FBD" w:rsidRPr="006D5FBD" w:rsidRDefault="006D5FBD" w:rsidP="005F63EB">
      <w:pPr>
        <w:pStyle w:val="BodyText"/>
        <w:ind w:left="0" w:right="117"/>
        <w:rPr>
          <w:rFonts w:asciiTheme="minorHAnsi" w:hAnsiTheme="minorHAnsi"/>
          <w:sz w:val="22"/>
          <w:szCs w:val="22"/>
        </w:rPr>
      </w:pPr>
      <w:r w:rsidRPr="006D5FBD">
        <w:rPr>
          <w:rFonts w:asciiTheme="minorHAnsi" w:hAnsiTheme="minorHAnsi"/>
          <w:sz w:val="22"/>
          <w:szCs w:val="22"/>
        </w:rPr>
        <w:t>The Local Development Finance Authority (LDFA), Public Act 57 of 2018, allows eligible entities to establish area boundaries, create and implement a development plan, acquire and dispose of interests in real and personal property, issue bonds and use tax increment financing to fund public infrastructure improvements for eligible property. The tool is designed to promote economic growth and job creation.</w:t>
      </w:r>
    </w:p>
    <w:p w14:paraId="7FCB38C2" w14:textId="77777777" w:rsidR="006D5FBD" w:rsidRDefault="006D5FBD" w:rsidP="0046163C">
      <w:pPr>
        <w:pStyle w:val="BodyText"/>
        <w:ind w:left="0" w:right="114"/>
        <w:rPr>
          <w:rFonts w:asciiTheme="minorHAnsi" w:hAnsiTheme="minorHAnsi"/>
          <w:sz w:val="22"/>
          <w:szCs w:val="22"/>
        </w:rPr>
      </w:pPr>
    </w:p>
    <w:p w14:paraId="1817D6C9" w14:textId="77777777" w:rsidR="00DB3E11" w:rsidRPr="00D419D3" w:rsidRDefault="00DB3E11" w:rsidP="00DB3E11">
      <w:pPr>
        <w:rPr>
          <w:sz w:val="22"/>
          <w:szCs w:val="22"/>
          <w:u w:val="single"/>
        </w:rPr>
      </w:pPr>
      <w:r w:rsidRPr="00D419D3">
        <w:rPr>
          <w:sz w:val="22"/>
          <w:szCs w:val="22"/>
          <w:u w:val="single"/>
        </w:rPr>
        <w:t>Public Hearings</w:t>
      </w:r>
    </w:p>
    <w:p w14:paraId="65979E21" w14:textId="1EB68A6D" w:rsidR="00DB3E11" w:rsidRPr="00631179" w:rsidRDefault="00DB3E11" w:rsidP="00DB3E11">
      <w:pPr>
        <w:rPr>
          <w:sz w:val="22"/>
          <w:szCs w:val="22"/>
        </w:rPr>
      </w:pPr>
      <w:r w:rsidRPr="00C60736">
        <w:rPr>
          <w:sz w:val="22"/>
          <w:szCs w:val="22"/>
        </w:rPr>
        <w:t xml:space="preserve">Public attendance </w:t>
      </w:r>
      <w:r>
        <w:rPr>
          <w:sz w:val="22"/>
          <w:szCs w:val="22"/>
        </w:rPr>
        <w:t>at hearings</w:t>
      </w:r>
      <w:r w:rsidRPr="00C60736">
        <w:rPr>
          <w:sz w:val="22"/>
          <w:szCs w:val="22"/>
        </w:rPr>
        <w:t xml:space="preserve"> is strongl</w:t>
      </w:r>
      <w:r>
        <w:rPr>
          <w:sz w:val="22"/>
          <w:szCs w:val="22"/>
        </w:rPr>
        <w:t>y encouraged</w:t>
      </w:r>
      <w:r w:rsidRPr="00C60736">
        <w:rPr>
          <w:sz w:val="22"/>
          <w:szCs w:val="22"/>
        </w:rPr>
        <w:t xml:space="preserve"> </w:t>
      </w:r>
      <w:r>
        <w:rPr>
          <w:sz w:val="22"/>
          <w:szCs w:val="22"/>
        </w:rPr>
        <w:t>and allows for</w:t>
      </w:r>
      <w:r w:rsidRPr="00C60736">
        <w:rPr>
          <w:sz w:val="22"/>
          <w:szCs w:val="22"/>
        </w:rPr>
        <w:t xml:space="preserve"> an appropriate venue for public input.</w:t>
      </w:r>
      <w:r>
        <w:rPr>
          <w:sz w:val="22"/>
          <w:szCs w:val="22"/>
        </w:rPr>
        <w:t xml:space="preserve"> </w:t>
      </w:r>
      <w:r w:rsidRPr="00631179">
        <w:rPr>
          <w:sz w:val="22"/>
          <w:szCs w:val="22"/>
        </w:rPr>
        <w:t xml:space="preserve">The city council and its various boards and commissions hold public hearings when required by enabling legislation or when doing so provides benefits to the community on a variety of topics. Hearings provide an opportunity for the public to both receive information from city officials as well as provide public comment on the topic of the hearing.  These comments are summarized in </w:t>
      </w:r>
      <w:r w:rsidR="00786E4B" w:rsidRPr="00631179">
        <w:rPr>
          <w:sz w:val="22"/>
          <w:szCs w:val="22"/>
        </w:rPr>
        <w:t>publicly</w:t>
      </w:r>
      <w:r w:rsidRPr="00631179">
        <w:rPr>
          <w:sz w:val="22"/>
          <w:szCs w:val="22"/>
        </w:rPr>
        <w:t xml:space="preserve"> accessible meeting minutes.</w:t>
      </w:r>
    </w:p>
    <w:p w14:paraId="049A5246" w14:textId="77777777" w:rsidR="00DB3E11" w:rsidRPr="00631179" w:rsidRDefault="00DB3E11" w:rsidP="00DB3E11">
      <w:pPr>
        <w:rPr>
          <w:sz w:val="22"/>
          <w:szCs w:val="22"/>
        </w:rPr>
      </w:pPr>
    </w:p>
    <w:p w14:paraId="2F530BB1" w14:textId="77777777" w:rsidR="00DB3E11" w:rsidRPr="00D419D3" w:rsidRDefault="00DB3E11" w:rsidP="00DB3E11">
      <w:pPr>
        <w:rPr>
          <w:sz w:val="22"/>
          <w:szCs w:val="22"/>
          <w:u w:val="single"/>
        </w:rPr>
      </w:pPr>
      <w:r w:rsidRPr="00D419D3">
        <w:rPr>
          <w:sz w:val="22"/>
          <w:szCs w:val="22"/>
          <w:u w:val="single"/>
        </w:rPr>
        <w:t>Public Comments</w:t>
      </w:r>
    </w:p>
    <w:p w14:paraId="1FF44AFD" w14:textId="1F33FAE4" w:rsidR="00DB3E11" w:rsidRPr="00631179" w:rsidRDefault="00DB3E11" w:rsidP="00DB3E11">
      <w:pPr>
        <w:rPr>
          <w:sz w:val="22"/>
          <w:szCs w:val="22"/>
        </w:rPr>
      </w:pPr>
      <w:r w:rsidRPr="00631179">
        <w:rPr>
          <w:sz w:val="22"/>
          <w:szCs w:val="22"/>
        </w:rPr>
        <w:t xml:space="preserve">While public hearings are often the most visible opportunity for public comment, comments can also be submitted via mail, email, and through the </w:t>
      </w:r>
      <w:r>
        <w:rPr>
          <w:sz w:val="22"/>
          <w:szCs w:val="22"/>
        </w:rPr>
        <w:t>C</w:t>
      </w:r>
      <w:r w:rsidRPr="00631179">
        <w:rPr>
          <w:sz w:val="22"/>
          <w:szCs w:val="22"/>
        </w:rPr>
        <w:t xml:space="preserve">ity’s website.  Planning processes (e.g. master planning, recreation planning, etc.) often require review periods of documents proposed for city adoption.  Stakeholders </w:t>
      </w:r>
      <w:r w:rsidR="00786E4B" w:rsidRPr="00631179">
        <w:rPr>
          <w:sz w:val="22"/>
          <w:szCs w:val="22"/>
        </w:rPr>
        <w:t>can</w:t>
      </w:r>
      <w:r w:rsidRPr="00631179">
        <w:rPr>
          <w:sz w:val="22"/>
          <w:szCs w:val="22"/>
        </w:rPr>
        <w:t xml:space="preserve"> review these documents and submit feedback in writing to the responsible public body charged with developing the plan.  These comments are often reflected in the appendix section of the plan after adoption.  </w:t>
      </w:r>
    </w:p>
    <w:p w14:paraId="79ED7C89" w14:textId="77777777" w:rsidR="00DB3E11" w:rsidRPr="00631179" w:rsidRDefault="00DB3E11" w:rsidP="00DB3E11">
      <w:pPr>
        <w:rPr>
          <w:sz w:val="22"/>
          <w:szCs w:val="22"/>
        </w:rPr>
      </w:pPr>
    </w:p>
    <w:p w14:paraId="26CF8F8E" w14:textId="77777777" w:rsidR="00DB3E11" w:rsidRPr="00D419D3" w:rsidRDefault="00DB3E11" w:rsidP="00DB3E11">
      <w:pPr>
        <w:rPr>
          <w:sz w:val="22"/>
          <w:szCs w:val="22"/>
          <w:u w:val="single"/>
        </w:rPr>
      </w:pPr>
      <w:r w:rsidRPr="00D419D3">
        <w:rPr>
          <w:sz w:val="22"/>
          <w:szCs w:val="22"/>
          <w:u w:val="single"/>
        </w:rPr>
        <w:t>Announcements</w:t>
      </w:r>
    </w:p>
    <w:p w14:paraId="03C2F0C3" w14:textId="45E1D300" w:rsidR="00DB3E11" w:rsidRPr="00631179" w:rsidRDefault="00DB3E11" w:rsidP="00DB3E11">
      <w:pPr>
        <w:spacing w:after="100" w:afterAutospacing="1"/>
        <w:rPr>
          <w:sz w:val="22"/>
          <w:szCs w:val="22"/>
        </w:rPr>
      </w:pPr>
      <w:r>
        <w:rPr>
          <w:sz w:val="22"/>
          <w:szCs w:val="22"/>
        </w:rPr>
        <w:t>The City is often</w:t>
      </w:r>
      <w:r w:rsidRPr="00631179">
        <w:rPr>
          <w:sz w:val="22"/>
          <w:szCs w:val="22"/>
        </w:rPr>
        <w:t xml:space="preserve"> required to provide public notification of events, disseminate information to the public, and announce opportunities for public involvement.  The city recognizes that a variety of methods should be used as stakeholders have different preferences and barriers for receiving information (e.g. lack of internet access, inability to attend city meetings, etc.).  Below is a list of communication channels the city can use</w:t>
      </w:r>
      <w:r w:rsidR="00231C06">
        <w:rPr>
          <w:sz w:val="22"/>
          <w:szCs w:val="22"/>
        </w:rPr>
        <w:t xml:space="preserve"> to</w:t>
      </w:r>
      <w:r w:rsidRPr="00631179">
        <w:rPr>
          <w:sz w:val="22"/>
          <w:szCs w:val="22"/>
        </w:rPr>
        <w:t xml:space="preserve"> convey such information and make stakeholders aware of opportunities for public participation.</w:t>
      </w:r>
    </w:p>
    <w:p w14:paraId="237A2B81" w14:textId="34F3392F"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Posting to the city’s website</w:t>
      </w:r>
    </w:p>
    <w:p w14:paraId="58DF630B" w14:textId="71E58C6C"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Newspaper posting of public hearing notices (e.g., The Mining Gazette)</w:t>
      </w:r>
    </w:p>
    <w:p w14:paraId="28844D5F" w14:textId="0E490EF6"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Flyer postings at the city hall and other city building entrances</w:t>
      </w:r>
    </w:p>
    <w:p w14:paraId="65204D35" w14:textId="23CFB36F"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Announcements during the meetings of the city council and city’s boards and commissions</w:t>
      </w:r>
    </w:p>
    <w:p w14:paraId="3C4B837E" w14:textId="72236869"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Press releases and communications to media. Press releases are typically distributed to a media list containing local and statewide print and broadcast organizations</w:t>
      </w:r>
    </w:p>
    <w:p w14:paraId="7D62FA3E" w14:textId="53698219"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lastRenderedPageBreak/>
        <w:t>Notifications through mail or e-mail</w:t>
      </w:r>
    </w:p>
    <w:p w14:paraId="49DF7BD6" w14:textId="11B0DFF6"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Postings to city and city-affiliated social media accounts</w:t>
      </w:r>
    </w:p>
    <w:p w14:paraId="6B9C9545" w14:textId="498CA2E7"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Collaborating with local stakeholder groups to share announcements through their respective communication channels (e.g. e-newsletters, social media, meetings, etc.)</w:t>
      </w:r>
    </w:p>
    <w:p w14:paraId="03CBAAB8" w14:textId="33525D26" w:rsidR="00DB3E11" w:rsidRPr="00496C25" w:rsidRDefault="00DB3E11" w:rsidP="00786E4B">
      <w:pPr>
        <w:pStyle w:val="ListParagraph"/>
        <w:numPr>
          <w:ilvl w:val="0"/>
          <w:numId w:val="17"/>
        </w:numPr>
        <w:spacing w:after="100" w:afterAutospacing="1" w:line="240" w:lineRule="auto"/>
        <w:rPr>
          <w:sz w:val="22"/>
          <w:szCs w:val="22"/>
        </w:rPr>
      </w:pPr>
      <w:r w:rsidRPr="00496C25">
        <w:rPr>
          <w:sz w:val="22"/>
          <w:szCs w:val="22"/>
        </w:rPr>
        <w:t>Local door-to-door canvasing through tools such as door-hangers and flyers</w:t>
      </w:r>
    </w:p>
    <w:p w14:paraId="3A37C3CA" w14:textId="08ECE9A2" w:rsidR="00CE674B" w:rsidRDefault="00DB3E11" w:rsidP="00786E4B">
      <w:pPr>
        <w:pStyle w:val="ListParagraph"/>
        <w:numPr>
          <w:ilvl w:val="0"/>
          <w:numId w:val="17"/>
        </w:numPr>
        <w:spacing w:after="100" w:afterAutospacing="1" w:line="240" w:lineRule="auto"/>
        <w:rPr>
          <w:sz w:val="22"/>
          <w:szCs w:val="22"/>
        </w:rPr>
      </w:pPr>
      <w:r w:rsidRPr="00DB3E11">
        <w:rPr>
          <w:sz w:val="22"/>
          <w:szCs w:val="22"/>
        </w:rPr>
        <w:t>Attachment to water and tax bills</w:t>
      </w:r>
    </w:p>
    <w:p w14:paraId="454268F4" w14:textId="77777777" w:rsidR="00DB3E11" w:rsidRDefault="00DB3E11" w:rsidP="00DB3E11">
      <w:pPr>
        <w:pStyle w:val="ListParagraph"/>
        <w:rPr>
          <w:sz w:val="22"/>
          <w:szCs w:val="22"/>
        </w:rPr>
      </w:pPr>
    </w:p>
    <w:p w14:paraId="722B8D69" w14:textId="77777777" w:rsidR="00AE4807" w:rsidRDefault="00AE4807">
      <w:pPr>
        <w:rPr>
          <w:rFonts w:asciiTheme="majorHAnsi" w:eastAsiaTheme="majorEastAsia" w:hAnsiTheme="majorHAnsi" w:cstheme="majorBidi"/>
          <w:color w:val="44546A" w:themeColor="text2"/>
          <w:sz w:val="24"/>
          <w:szCs w:val="24"/>
        </w:rPr>
      </w:pPr>
      <w:r>
        <w:br w:type="page"/>
      </w:r>
    </w:p>
    <w:p w14:paraId="3E60B5F1" w14:textId="582706F2" w:rsidR="00D419D3" w:rsidRPr="008D5FC9" w:rsidRDefault="008D5FC9" w:rsidP="00D419D3">
      <w:pPr>
        <w:pStyle w:val="Heading3"/>
        <w:rPr>
          <w:b/>
          <w:bCs/>
          <w:color w:val="auto"/>
        </w:rPr>
      </w:pPr>
      <w:bookmarkStart w:id="16" w:name="_Toc529265045"/>
      <w:r w:rsidRPr="008D5FC9">
        <w:rPr>
          <w:b/>
          <w:color w:val="auto"/>
        </w:rPr>
        <w:lastRenderedPageBreak/>
        <w:t>PROCESSES</w:t>
      </w:r>
      <w:r w:rsidRPr="008D5FC9">
        <w:rPr>
          <w:b/>
          <w:color w:val="auto"/>
          <w:spacing w:val="-17"/>
        </w:rPr>
        <w:t xml:space="preserve"> </w:t>
      </w:r>
      <w:r w:rsidRPr="008D5FC9">
        <w:rPr>
          <w:b/>
          <w:color w:val="auto"/>
        </w:rPr>
        <w:t>FOR</w:t>
      </w:r>
      <w:r w:rsidRPr="008D5FC9">
        <w:rPr>
          <w:b/>
          <w:color w:val="auto"/>
          <w:spacing w:val="-15"/>
        </w:rPr>
        <w:t xml:space="preserve"> </w:t>
      </w:r>
      <w:r w:rsidRPr="008D5FC9">
        <w:rPr>
          <w:b/>
          <w:color w:val="auto"/>
        </w:rPr>
        <w:t>DEVELOPMENT</w:t>
      </w:r>
      <w:bookmarkEnd w:id="16"/>
    </w:p>
    <w:p w14:paraId="1F30AA4E" w14:textId="77777777" w:rsidR="00D419D3" w:rsidRDefault="00D419D3" w:rsidP="00D419D3">
      <w:pPr>
        <w:pStyle w:val="BodyText"/>
        <w:spacing w:before="247"/>
        <w:ind w:left="0" w:right="117"/>
        <w:rPr>
          <w:rFonts w:asciiTheme="minorHAnsi" w:hAnsiTheme="minorHAnsi"/>
          <w:spacing w:val="-1"/>
          <w:sz w:val="22"/>
          <w:szCs w:val="22"/>
        </w:rPr>
      </w:pPr>
      <w:r>
        <w:rPr>
          <w:noProof/>
          <w:sz w:val="22"/>
          <w:szCs w:val="22"/>
        </w:rPr>
        <w:drawing>
          <wp:anchor distT="0" distB="0" distL="114300" distR="114300" simplePos="0" relativeHeight="251689472" behindDoc="1" locked="0" layoutInCell="1" allowOverlap="1" wp14:anchorId="40900F6F" wp14:editId="4EA2BA3F">
            <wp:simplePos x="0" y="0"/>
            <wp:positionH relativeFrom="column">
              <wp:posOffset>50800</wp:posOffset>
            </wp:positionH>
            <wp:positionV relativeFrom="paragraph">
              <wp:posOffset>3875405</wp:posOffset>
            </wp:positionV>
            <wp:extent cx="6318250" cy="1133475"/>
            <wp:effectExtent l="0" t="0" r="25400" b="9525"/>
            <wp:wrapTight wrapText="bothSides">
              <wp:wrapPolygon edited="0">
                <wp:start x="15956" y="0"/>
                <wp:lineTo x="651" y="726"/>
                <wp:lineTo x="0" y="1089"/>
                <wp:lineTo x="0" y="17788"/>
                <wp:lineTo x="130" y="21418"/>
                <wp:lineTo x="195" y="21418"/>
                <wp:lineTo x="13807" y="21418"/>
                <wp:lineTo x="21622" y="21418"/>
                <wp:lineTo x="21622" y="1452"/>
                <wp:lineTo x="21557" y="0"/>
                <wp:lineTo x="15956"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88448" behindDoc="1" locked="0" layoutInCell="1" allowOverlap="1" wp14:anchorId="11BEF72D" wp14:editId="661D2D1F">
            <wp:simplePos x="0" y="0"/>
            <wp:positionH relativeFrom="column">
              <wp:posOffset>45085</wp:posOffset>
            </wp:positionH>
            <wp:positionV relativeFrom="paragraph">
              <wp:posOffset>2502535</wp:posOffset>
            </wp:positionV>
            <wp:extent cx="6318250" cy="1158875"/>
            <wp:effectExtent l="0" t="0" r="44450" b="22225"/>
            <wp:wrapTight wrapText="bothSides">
              <wp:wrapPolygon edited="0">
                <wp:start x="65" y="0"/>
                <wp:lineTo x="0" y="1420"/>
                <wp:lineTo x="0" y="21659"/>
                <wp:lineTo x="8271" y="21659"/>
                <wp:lineTo x="13807" y="21659"/>
                <wp:lineTo x="21231" y="21659"/>
                <wp:lineTo x="21687" y="21304"/>
                <wp:lineTo x="21687" y="1065"/>
                <wp:lineTo x="21557" y="0"/>
                <wp:lineTo x="65" y="0"/>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Pr>
          <w:rFonts w:asciiTheme="minorHAnsi" w:hAnsiTheme="minorHAnsi"/>
          <w:noProof/>
          <w:sz w:val="22"/>
          <w:szCs w:val="22"/>
        </w:rPr>
        <w:drawing>
          <wp:anchor distT="0" distB="0" distL="114300" distR="114300" simplePos="0" relativeHeight="251687424" behindDoc="1" locked="0" layoutInCell="1" allowOverlap="1" wp14:anchorId="0858EBD0" wp14:editId="565B2D1A">
            <wp:simplePos x="0" y="0"/>
            <wp:positionH relativeFrom="column">
              <wp:posOffset>49530</wp:posOffset>
            </wp:positionH>
            <wp:positionV relativeFrom="paragraph">
              <wp:posOffset>1018540</wp:posOffset>
            </wp:positionV>
            <wp:extent cx="6318250" cy="1264920"/>
            <wp:effectExtent l="0" t="0" r="44450" b="0"/>
            <wp:wrapTight wrapText="bothSides">
              <wp:wrapPolygon edited="0">
                <wp:start x="65" y="325"/>
                <wp:lineTo x="0" y="1952"/>
                <wp:lineTo x="0" y="20819"/>
                <wp:lineTo x="8271" y="21145"/>
                <wp:lineTo x="13807" y="21145"/>
                <wp:lineTo x="21231" y="20819"/>
                <wp:lineTo x="21687" y="20494"/>
                <wp:lineTo x="21687" y="1627"/>
                <wp:lineTo x="21557" y="325"/>
                <wp:lineTo x="65" y="325"/>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Pr="00574C6A">
        <w:rPr>
          <w:rFonts w:asciiTheme="minorHAnsi" w:hAnsiTheme="minorHAnsi"/>
          <w:sz w:val="22"/>
          <w:szCs w:val="22"/>
        </w:rPr>
        <w:t>There</w:t>
      </w:r>
      <w:r w:rsidRPr="00574C6A">
        <w:rPr>
          <w:rFonts w:asciiTheme="minorHAnsi" w:hAnsiTheme="minorHAnsi"/>
          <w:spacing w:val="13"/>
          <w:sz w:val="22"/>
          <w:szCs w:val="22"/>
        </w:rPr>
        <w:t xml:space="preserve"> </w:t>
      </w:r>
      <w:r w:rsidRPr="00574C6A">
        <w:rPr>
          <w:rFonts w:asciiTheme="minorHAnsi" w:hAnsiTheme="minorHAnsi"/>
          <w:spacing w:val="-1"/>
          <w:sz w:val="22"/>
          <w:szCs w:val="22"/>
        </w:rPr>
        <w:t>are</w:t>
      </w:r>
      <w:r w:rsidRPr="00574C6A">
        <w:rPr>
          <w:rFonts w:asciiTheme="minorHAnsi" w:hAnsiTheme="minorHAnsi"/>
          <w:spacing w:val="14"/>
          <w:sz w:val="22"/>
          <w:szCs w:val="22"/>
        </w:rPr>
        <w:t xml:space="preserve"> </w:t>
      </w:r>
      <w:r w:rsidRPr="00574C6A">
        <w:rPr>
          <w:rFonts w:asciiTheme="minorHAnsi" w:hAnsiTheme="minorHAnsi"/>
          <w:spacing w:val="-1"/>
          <w:sz w:val="22"/>
          <w:szCs w:val="22"/>
        </w:rPr>
        <w:t>various</w:t>
      </w:r>
      <w:r w:rsidRPr="00574C6A">
        <w:rPr>
          <w:rFonts w:asciiTheme="minorHAnsi" w:hAnsiTheme="minorHAnsi"/>
          <w:spacing w:val="14"/>
          <w:sz w:val="22"/>
          <w:szCs w:val="22"/>
        </w:rPr>
        <w:t xml:space="preserve"> </w:t>
      </w:r>
      <w:r w:rsidRPr="00574C6A">
        <w:rPr>
          <w:rFonts w:asciiTheme="minorHAnsi" w:hAnsiTheme="minorHAnsi"/>
          <w:sz w:val="22"/>
          <w:szCs w:val="22"/>
        </w:rPr>
        <w:t>times</w:t>
      </w:r>
      <w:r w:rsidRPr="00574C6A">
        <w:rPr>
          <w:rFonts w:asciiTheme="minorHAnsi" w:hAnsiTheme="minorHAnsi"/>
          <w:spacing w:val="14"/>
          <w:sz w:val="22"/>
          <w:szCs w:val="22"/>
        </w:rPr>
        <w:t xml:space="preserve"> </w:t>
      </w:r>
      <w:r w:rsidRPr="00574C6A">
        <w:rPr>
          <w:rFonts w:asciiTheme="minorHAnsi" w:hAnsiTheme="minorHAnsi"/>
          <w:spacing w:val="-1"/>
          <w:sz w:val="22"/>
          <w:szCs w:val="22"/>
        </w:rPr>
        <w:t>in</w:t>
      </w:r>
      <w:r w:rsidRPr="00574C6A">
        <w:rPr>
          <w:rFonts w:asciiTheme="minorHAnsi" w:hAnsiTheme="minorHAnsi"/>
          <w:spacing w:val="13"/>
          <w:sz w:val="22"/>
          <w:szCs w:val="22"/>
        </w:rPr>
        <w:t xml:space="preserve"> </w:t>
      </w:r>
      <w:r w:rsidRPr="00574C6A">
        <w:rPr>
          <w:rFonts w:asciiTheme="minorHAnsi" w:hAnsiTheme="minorHAnsi"/>
          <w:sz w:val="22"/>
          <w:szCs w:val="22"/>
        </w:rPr>
        <w:t>the</w:t>
      </w:r>
      <w:r w:rsidRPr="00574C6A">
        <w:rPr>
          <w:rFonts w:asciiTheme="minorHAnsi" w:hAnsiTheme="minorHAnsi"/>
          <w:spacing w:val="14"/>
          <w:sz w:val="22"/>
          <w:szCs w:val="22"/>
        </w:rPr>
        <w:t xml:space="preserve"> </w:t>
      </w:r>
      <w:r w:rsidRPr="00574C6A">
        <w:rPr>
          <w:rFonts w:asciiTheme="minorHAnsi" w:hAnsiTheme="minorHAnsi"/>
          <w:spacing w:val="-1"/>
          <w:sz w:val="22"/>
          <w:szCs w:val="22"/>
        </w:rPr>
        <w:t>planning</w:t>
      </w:r>
      <w:r w:rsidRPr="00574C6A">
        <w:rPr>
          <w:rFonts w:asciiTheme="minorHAnsi" w:hAnsiTheme="minorHAnsi"/>
          <w:spacing w:val="13"/>
          <w:sz w:val="22"/>
          <w:szCs w:val="22"/>
        </w:rPr>
        <w:t xml:space="preserve"> </w:t>
      </w:r>
      <w:r w:rsidRPr="00574C6A">
        <w:rPr>
          <w:rFonts w:asciiTheme="minorHAnsi" w:hAnsiTheme="minorHAnsi"/>
          <w:spacing w:val="-1"/>
          <w:sz w:val="22"/>
          <w:szCs w:val="22"/>
        </w:rPr>
        <w:t>process</w:t>
      </w:r>
      <w:r w:rsidRPr="00574C6A">
        <w:rPr>
          <w:rFonts w:asciiTheme="minorHAnsi" w:hAnsiTheme="minorHAnsi"/>
          <w:spacing w:val="15"/>
          <w:sz w:val="22"/>
          <w:szCs w:val="22"/>
        </w:rPr>
        <w:t xml:space="preserve"> </w:t>
      </w:r>
      <w:r w:rsidRPr="00574C6A">
        <w:rPr>
          <w:rFonts w:asciiTheme="minorHAnsi" w:hAnsiTheme="minorHAnsi"/>
          <w:spacing w:val="-1"/>
          <w:sz w:val="22"/>
          <w:szCs w:val="22"/>
        </w:rPr>
        <w:t>when</w:t>
      </w:r>
      <w:r w:rsidRPr="00574C6A">
        <w:rPr>
          <w:rFonts w:asciiTheme="minorHAnsi" w:hAnsiTheme="minorHAnsi"/>
          <w:spacing w:val="13"/>
          <w:sz w:val="22"/>
          <w:szCs w:val="22"/>
        </w:rPr>
        <w:t xml:space="preserve"> </w:t>
      </w:r>
      <w:r w:rsidRPr="00574C6A">
        <w:rPr>
          <w:rFonts w:asciiTheme="minorHAnsi" w:hAnsiTheme="minorHAnsi"/>
          <w:sz w:val="22"/>
          <w:szCs w:val="22"/>
        </w:rPr>
        <w:t>the</w:t>
      </w:r>
      <w:r w:rsidRPr="00574C6A">
        <w:rPr>
          <w:rFonts w:asciiTheme="minorHAnsi" w:hAnsiTheme="minorHAnsi"/>
          <w:spacing w:val="14"/>
          <w:sz w:val="22"/>
          <w:szCs w:val="22"/>
        </w:rPr>
        <w:t xml:space="preserve"> </w:t>
      </w:r>
      <w:r w:rsidRPr="00574C6A">
        <w:rPr>
          <w:rFonts w:asciiTheme="minorHAnsi" w:hAnsiTheme="minorHAnsi"/>
          <w:sz w:val="22"/>
          <w:szCs w:val="22"/>
        </w:rPr>
        <w:t>c</w:t>
      </w:r>
      <w:r w:rsidRPr="00574C6A">
        <w:rPr>
          <w:rFonts w:asciiTheme="minorHAnsi" w:hAnsiTheme="minorHAnsi"/>
          <w:spacing w:val="-1"/>
          <w:sz w:val="22"/>
          <w:szCs w:val="22"/>
        </w:rPr>
        <w:t>ouncil,</w:t>
      </w:r>
      <w:r w:rsidRPr="00574C6A">
        <w:rPr>
          <w:rFonts w:asciiTheme="minorHAnsi" w:hAnsiTheme="minorHAnsi"/>
          <w:spacing w:val="15"/>
          <w:sz w:val="22"/>
          <w:szCs w:val="22"/>
        </w:rPr>
        <w:t xml:space="preserve"> </w:t>
      </w:r>
      <w:r w:rsidRPr="00574C6A">
        <w:rPr>
          <w:rFonts w:asciiTheme="minorHAnsi" w:hAnsiTheme="minorHAnsi"/>
          <w:sz w:val="22"/>
          <w:szCs w:val="22"/>
        </w:rPr>
        <w:t>the</w:t>
      </w:r>
      <w:r w:rsidRPr="00574C6A">
        <w:rPr>
          <w:rFonts w:asciiTheme="minorHAnsi" w:hAnsiTheme="minorHAnsi"/>
          <w:spacing w:val="13"/>
          <w:sz w:val="22"/>
          <w:szCs w:val="22"/>
        </w:rPr>
        <w:t xml:space="preserve"> </w:t>
      </w:r>
      <w:r w:rsidRPr="00574C6A">
        <w:rPr>
          <w:rFonts w:asciiTheme="minorHAnsi" w:hAnsiTheme="minorHAnsi"/>
          <w:sz w:val="22"/>
          <w:szCs w:val="22"/>
        </w:rPr>
        <w:t>planning</w:t>
      </w:r>
      <w:r w:rsidRPr="00574C6A">
        <w:rPr>
          <w:rFonts w:asciiTheme="minorHAnsi" w:hAnsiTheme="minorHAnsi"/>
          <w:spacing w:val="13"/>
          <w:sz w:val="22"/>
          <w:szCs w:val="22"/>
        </w:rPr>
        <w:t xml:space="preserve"> </w:t>
      </w:r>
      <w:r w:rsidRPr="00574C6A">
        <w:rPr>
          <w:rFonts w:asciiTheme="minorHAnsi" w:hAnsiTheme="minorHAnsi"/>
          <w:spacing w:val="-1"/>
          <w:sz w:val="22"/>
          <w:szCs w:val="22"/>
        </w:rPr>
        <w:t>commission,</w:t>
      </w:r>
      <w:r w:rsidRPr="00574C6A">
        <w:rPr>
          <w:rFonts w:asciiTheme="minorHAnsi" w:hAnsiTheme="minorHAnsi"/>
          <w:spacing w:val="14"/>
          <w:sz w:val="22"/>
          <w:szCs w:val="22"/>
        </w:rPr>
        <w:t xml:space="preserve"> </w:t>
      </w:r>
      <w:r w:rsidRPr="00574C6A">
        <w:rPr>
          <w:rFonts w:asciiTheme="minorHAnsi" w:hAnsiTheme="minorHAnsi"/>
          <w:spacing w:val="-1"/>
          <w:sz w:val="22"/>
          <w:szCs w:val="22"/>
        </w:rPr>
        <w:t>and/or</w:t>
      </w:r>
      <w:r w:rsidRPr="00574C6A">
        <w:rPr>
          <w:rFonts w:asciiTheme="minorHAnsi" w:hAnsiTheme="minorHAnsi"/>
          <w:spacing w:val="28"/>
          <w:sz w:val="22"/>
          <w:szCs w:val="22"/>
        </w:rPr>
        <w:t xml:space="preserve"> </w:t>
      </w:r>
      <w:r w:rsidRPr="00574C6A">
        <w:rPr>
          <w:rFonts w:asciiTheme="minorHAnsi" w:hAnsiTheme="minorHAnsi"/>
          <w:sz w:val="22"/>
          <w:szCs w:val="22"/>
        </w:rPr>
        <w:t>the</w:t>
      </w:r>
      <w:r w:rsidRPr="00574C6A">
        <w:rPr>
          <w:rFonts w:asciiTheme="minorHAnsi" w:hAnsiTheme="minorHAnsi"/>
          <w:spacing w:val="-2"/>
          <w:sz w:val="22"/>
          <w:szCs w:val="22"/>
        </w:rPr>
        <w:t xml:space="preserve"> </w:t>
      </w:r>
      <w:r w:rsidRPr="00574C6A">
        <w:rPr>
          <w:rFonts w:asciiTheme="minorHAnsi" w:hAnsiTheme="minorHAnsi"/>
          <w:spacing w:val="-1"/>
          <w:sz w:val="22"/>
          <w:szCs w:val="22"/>
        </w:rPr>
        <w:t>zoning</w:t>
      </w:r>
      <w:r w:rsidRPr="00574C6A">
        <w:rPr>
          <w:rFonts w:asciiTheme="minorHAnsi" w:hAnsiTheme="minorHAnsi"/>
          <w:spacing w:val="-2"/>
          <w:sz w:val="22"/>
          <w:szCs w:val="22"/>
        </w:rPr>
        <w:t xml:space="preserve"> </w:t>
      </w:r>
      <w:r w:rsidRPr="00574C6A">
        <w:rPr>
          <w:rFonts w:asciiTheme="minorHAnsi" w:hAnsiTheme="minorHAnsi"/>
          <w:sz w:val="22"/>
          <w:szCs w:val="22"/>
        </w:rPr>
        <w:t>board</w:t>
      </w:r>
      <w:r w:rsidRPr="00574C6A">
        <w:rPr>
          <w:rFonts w:asciiTheme="minorHAnsi" w:hAnsiTheme="minorHAnsi"/>
          <w:spacing w:val="-2"/>
          <w:sz w:val="22"/>
          <w:szCs w:val="22"/>
        </w:rPr>
        <w:t xml:space="preserve"> </w:t>
      </w:r>
      <w:r w:rsidRPr="00574C6A">
        <w:rPr>
          <w:rFonts w:asciiTheme="minorHAnsi" w:hAnsiTheme="minorHAnsi"/>
          <w:spacing w:val="-1"/>
          <w:sz w:val="22"/>
          <w:szCs w:val="22"/>
        </w:rPr>
        <w:t>of appeals request</w:t>
      </w:r>
      <w:r w:rsidRPr="00574C6A">
        <w:rPr>
          <w:rFonts w:asciiTheme="minorHAnsi" w:hAnsiTheme="minorHAnsi"/>
          <w:sz w:val="22"/>
          <w:szCs w:val="22"/>
        </w:rPr>
        <w:t xml:space="preserve"> </w:t>
      </w:r>
      <w:r w:rsidRPr="00574C6A">
        <w:rPr>
          <w:rFonts w:asciiTheme="minorHAnsi" w:hAnsiTheme="minorHAnsi"/>
          <w:spacing w:val="-1"/>
          <w:sz w:val="22"/>
          <w:szCs w:val="22"/>
        </w:rPr>
        <w:t xml:space="preserve">public </w:t>
      </w:r>
      <w:r w:rsidRPr="00574C6A">
        <w:rPr>
          <w:rFonts w:asciiTheme="minorHAnsi" w:hAnsiTheme="minorHAnsi"/>
          <w:sz w:val="22"/>
          <w:szCs w:val="22"/>
        </w:rPr>
        <w:t>input.</w:t>
      </w:r>
      <w:r w:rsidRPr="00574C6A">
        <w:rPr>
          <w:rFonts w:asciiTheme="minorHAnsi" w:hAnsiTheme="minorHAnsi"/>
          <w:spacing w:val="57"/>
          <w:sz w:val="22"/>
          <w:szCs w:val="22"/>
        </w:rPr>
        <w:t xml:space="preserve"> </w:t>
      </w:r>
      <w:r w:rsidRPr="00574C6A">
        <w:rPr>
          <w:rFonts w:asciiTheme="minorHAnsi" w:hAnsiTheme="minorHAnsi"/>
          <w:sz w:val="22"/>
          <w:szCs w:val="22"/>
        </w:rPr>
        <w:t>These</w:t>
      </w:r>
      <w:r w:rsidRPr="00574C6A">
        <w:rPr>
          <w:rFonts w:asciiTheme="minorHAnsi" w:hAnsiTheme="minorHAnsi"/>
          <w:spacing w:val="-1"/>
          <w:sz w:val="22"/>
          <w:szCs w:val="22"/>
        </w:rPr>
        <w:t xml:space="preserve"> processes </w:t>
      </w:r>
      <w:r w:rsidRPr="00574C6A">
        <w:rPr>
          <w:rFonts w:asciiTheme="minorHAnsi" w:hAnsiTheme="minorHAnsi"/>
          <w:sz w:val="22"/>
          <w:szCs w:val="22"/>
        </w:rPr>
        <w:t>include</w:t>
      </w:r>
      <w:r w:rsidRPr="00574C6A">
        <w:rPr>
          <w:rFonts w:asciiTheme="minorHAnsi" w:hAnsiTheme="minorHAnsi"/>
          <w:spacing w:val="-1"/>
          <w:sz w:val="22"/>
          <w:szCs w:val="22"/>
        </w:rPr>
        <w:t xml:space="preserve"> public</w:t>
      </w:r>
      <w:r w:rsidRPr="00574C6A">
        <w:rPr>
          <w:rFonts w:asciiTheme="minorHAnsi" w:hAnsiTheme="minorHAnsi"/>
          <w:spacing w:val="-2"/>
          <w:sz w:val="22"/>
          <w:szCs w:val="22"/>
        </w:rPr>
        <w:t xml:space="preserve"> </w:t>
      </w:r>
      <w:r w:rsidRPr="00574C6A">
        <w:rPr>
          <w:rFonts w:asciiTheme="minorHAnsi" w:hAnsiTheme="minorHAnsi"/>
          <w:spacing w:val="-1"/>
          <w:sz w:val="22"/>
          <w:szCs w:val="22"/>
        </w:rPr>
        <w:t>hearings</w:t>
      </w:r>
      <w:r w:rsidRPr="00574C6A">
        <w:rPr>
          <w:rFonts w:asciiTheme="minorHAnsi" w:hAnsiTheme="minorHAnsi"/>
          <w:sz w:val="22"/>
          <w:szCs w:val="22"/>
        </w:rPr>
        <w:t xml:space="preserve"> for</w:t>
      </w:r>
      <w:r w:rsidRPr="00574C6A">
        <w:rPr>
          <w:rFonts w:asciiTheme="minorHAnsi" w:hAnsiTheme="minorHAnsi"/>
          <w:spacing w:val="-3"/>
          <w:sz w:val="22"/>
          <w:szCs w:val="22"/>
        </w:rPr>
        <w:t xml:space="preserve"> </w:t>
      </w:r>
      <w:r w:rsidRPr="00574C6A">
        <w:rPr>
          <w:rFonts w:asciiTheme="minorHAnsi" w:hAnsiTheme="minorHAnsi"/>
          <w:spacing w:val="-1"/>
          <w:sz w:val="22"/>
          <w:szCs w:val="22"/>
        </w:rPr>
        <w:t>rezoning</w:t>
      </w:r>
      <w:r w:rsidRPr="00574C6A">
        <w:rPr>
          <w:rFonts w:asciiTheme="minorHAnsi" w:hAnsiTheme="minorHAnsi"/>
          <w:sz w:val="22"/>
          <w:szCs w:val="22"/>
        </w:rPr>
        <w:t xml:space="preserve"> </w:t>
      </w:r>
      <w:r w:rsidRPr="00574C6A">
        <w:rPr>
          <w:rFonts w:asciiTheme="minorHAnsi" w:hAnsiTheme="minorHAnsi"/>
          <w:spacing w:val="-1"/>
          <w:sz w:val="22"/>
          <w:szCs w:val="22"/>
        </w:rPr>
        <w:t>of</w:t>
      </w:r>
      <w:r w:rsidRPr="00574C6A">
        <w:rPr>
          <w:rFonts w:asciiTheme="minorHAnsi" w:hAnsiTheme="minorHAnsi"/>
          <w:spacing w:val="20"/>
          <w:sz w:val="22"/>
          <w:szCs w:val="22"/>
        </w:rPr>
        <w:t xml:space="preserve"> </w:t>
      </w:r>
      <w:r w:rsidRPr="00574C6A">
        <w:rPr>
          <w:rFonts w:asciiTheme="minorHAnsi" w:hAnsiTheme="minorHAnsi"/>
          <w:sz w:val="22"/>
          <w:szCs w:val="22"/>
        </w:rPr>
        <w:t>land,</w:t>
      </w:r>
      <w:r w:rsidRPr="00574C6A">
        <w:rPr>
          <w:rFonts w:asciiTheme="minorHAnsi" w:hAnsiTheme="minorHAnsi"/>
          <w:spacing w:val="-3"/>
          <w:sz w:val="22"/>
          <w:szCs w:val="22"/>
        </w:rPr>
        <w:t xml:space="preserve"> </w:t>
      </w:r>
      <w:r w:rsidRPr="00574C6A">
        <w:rPr>
          <w:rFonts w:asciiTheme="minorHAnsi" w:hAnsiTheme="minorHAnsi"/>
          <w:sz w:val="22"/>
          <w:szCs w:val="22"/>
        </w:rPr>
        <w:t>development</w:t>
      </w:r>
      <w:r w:rsidRPr="00574C6A">
        <w:rPr>
          <w:rFonts w:asciiTheme="minorHAnsi" w:hAnsiTheme="minorHAnsi"/>
          <w:spacing w:val="-2"/>
          <w:sz w:val="22"/>
          <w:szCs w:val="22"/>
        </w:rPr>
        <w:t xml:space="preserve"> </w:t>
      </w:r>
      <w:r w:rsidRPr="00574C6A">
        <w:rPr>
          <w:rFonts w:asciiTheme="minorHAnsi" w:hAnsiTheme="minorHAnsi"/>
          <w:spacing w:val="-1"/>
          <w:sz w:val="22"/>
          <w:szCs w:val="22"/>
        </w:rPr>
        <w:t>of</w:t>
      </w:r>
      <w:r w:rsidRPr="00574C6A">
        <w:rPr>
          <w:rFonts w:asciiTheme="minorHAnsi" w:hAnsiTheme="minorHAnsi"/>
          <w:spacing w:val="-2"/>
          <w:sz w:val="22"/>
          <w:szCs w:val="22"/>
        </w:rPr>
        <w:t xml:space="preserve"> </w:t>
      </w:r>
      <w:r w:rsidRPr="00574C6A">
        <w:rPr>
          <w:rFonts w:asciiTheme="minorHAnsi" w:hAnsiTheme="minorHAnsi"/>
          <w:sz w:val="22"/>
          <w:szCs w:val="22"/>
        </w:rPr>
        <w:t>the</w:t>
      </w:r>
      <w:r w:rsidRPr="00574C6A">
        <w:rPr>
          <w:rFonts w:asciiTheme="minorHAnsi" w:hAnsiTheme="minorHAnsi"/>
          <w:spacing w:val="-3"/>
          <w:sz w:val="22"/>
          <w:szCs w:val="22"/>
        </w:rPr>
        <w:t xml:space="preserve"> </w:t>
      </w:r>
      <w:r w:rsidRPr="00574C6A">
        <w:rPr>
          <w:rFonts w:asciiTheme="minorHAnsi" w:hAnsiTheme="minorHAnsi"/>
          <w:spacing w:val="-1"/>
          <w:sz w:val="22"/>
          <w:szCs w:val="22"/>
        </w:rPr>
        <w:t>zoning</w:t>
      </w:r>
      <w:r w:rsidRPr="00574C6A">
        <w:rPr>
          <w:rFonts w:asciiTheme="minorHAnsi" w:hAnsiTheme="minorHAnsi"/>
          <w:spacing w:val="-2"/>
          <w:sz w:val="22"/>
          <w:szCs w:val="22"/>
        </w:rPr>
        <w:t xml:space="preserve"> </w:t>
      </w:r>
      <w:r w:rsidRPr="00574C6A">
        <w:rPr>
          <w:rFonts w:asciiTheme="minorHAnsi" w:hAnsiTheme="minorHAnsi"/>
          <w:spacing w:val="-1"/>
          <w:sz w:val="22"/>
          <w:szCs w:val="22"/>
        </w:rPr>
        <w:t>ordinance,</w:t>
      </w:r>
      <w:r w:rsidRPr="00574C6A">
        <w:rPr>
          <w:rFonts w:asciiTheme="minorHAnsi" w:hAnsiTheme="minorHAnsi"/>
          <w:spacing w:val="-2"/>
          <w:sz w:val="22"/>
          <w:szCs w:val="22"/>
        </w:rPr>
        <w:t xml:space="preserve"> </w:t>
      </w:r>
      <w:r w:rsidRPr="00574C6A">
        <w:rPr>
          <w:rFonts w:asciiTheme="minorHAnsi" w:hAnsiTheme="minorHAnsi"/>
          <w:sz w:val="22"/>
          <w:szCs w:val="22"/>
        </w:rPr>
        <w:t>the</w:t>
      </w:r>
      <w:r w:rsidRPr="00574C6A">
        <w:rPr>
          <w:rFonts w:asciiTheme="minorHAnsi" w:hAnsiTheme="minorHAnsi"/>
          <w:spacing w:val="-3"/>
          <w:sz w:val="22"/>
          <w:szCs w:val="22"/>
        </w:rPr>
        <w:t xml:space="preserve"> </w:t>
      </w:r>
      <w:r w:rsidRPr="00574C6A">
        <w:rPr>
          <w:rFonts w:asciiTheme="minorHAnsi" w:hAnsiTheme="minorHAnsi"/>
          <w:spacing w:val="-1"/>
          <w:sz w:val="22"/>
          <w:szCs w:val="22"/>
        </w:rPr>
        <w:t xml:space="preserve">master </w:t>
      </w:r>
      <w:r w:rsidRPr="00574C6A">
        <w:rPr>
          <w:rFonts w:asciiTheme="minorHAnsi" w:hAnsiTheme="minorHAnsi"/>
          <w:sz w:val="22"/>
          <w:szCs w:val="22"/>
        </w:rPr>
        <w:t>plan,</w:t>
      </w:r>
      <w:r w:rsidRPr="00574C6A">
        <w:rPr>
          <w:rFonts w:asciiTheme="minorHAnsi" w:hAnsiTheme="minorHAnsi"/>
          <w:spacing w:val="-3"/>
          <w:sz w:val="22"/>
          <w:szCs w:val="22"/>
        </w:rPr>
        <w:t xml:space="preserve"> </w:t>
      </w:r>
      <w:r w:rsidRPr="00574C6A">
        <w:rPr>
          <w:rFonts w:asciiTheme="minorHAnsi" w:hAnsiTheme="minorHAnsi"/>
          <w:spacing w:val="-1"/>
          <w:sz w:val="22"/>
          <w:szCs w:val="22"/>
        </w:rPr>
        <w:t>requested</w:t>
      </w:r>
      <w:r w:rsidRPr="00574C6A">
        <w:rPr>
          <w:rFonts w:asciiTheme="minorHAnsi" w:hAnsiTheme="minorHAnsi"/>
          <w:sz w:val="22"/>
          <w:szCs w:val="22"/>
        </w:rPr>
        <w:t xml:space="preserve"> variances</w:t>
      </w:r>
      <w:r w:rsidRPr="00574C6A">
        <w:rPr>
          <w:rFonts w:asciiTheme="minorHAnsi" w:hAnsiTheme="minorHAnsi"/>
          <w:spacing w:val="-3"/>
          <w:sz w:val="22"/>
          <w:szCs w:val="22"/>
        </w:rPr>
        <w:t xml:space="preserve"> </w:t>
      </w:r>
      <w:r w:rsidRPr="00574C6A">
        <w:rPr>
          <w:rFonts w:asciiTheme="minorHAnsi" w:hAnsiTheme="minorHAnsi"/>
          <w:spacing w:val="-1"/>
          <w:sz w:val="22"/>
          <w:szCs w:val="22"/>
        </w:rPr>
        <w:t>and</w:t>
      </w:r>
      <w:r w:rsidRPr="00574C6A">
        <w:rPr>
          <w:rFonts w:asciiTheme="minorHAnsi" w:hAnsiTheme="minorHAnsi"/>
          <w:spacing w:val="-3"/>
          <w:sz w:val="22"/>
          <w:szCs w:val="22"/>
        </w:rPr>
        <w:t xml:space="preserve"> </w:t>
      </w:r>
      <w:r w:rsidRPr="00574C6A">
        <w:rPr>
          <w:rFonts w:asciiTheme="minorHAnsi" w:hAnsiTheme="minorHAnsi"/>
          <w:spacing w:val="-1"/>
          <w:sz w:val="22"/>
          <w:szCs w:val="22"/>
        </w:rPr>
        <w:t>special</w:t>
      </w:r>
      <w:r w:rsidRPr="00574C6A">
        <w:rPr>
          <w:rFonts w:asciiTheme="minorHAnsi" w:hAnsiTheme="minorHAnsi"/>
          <w:spacing w:val="-2"/>
          <w:sz w:val="22"/>
          <w:szCs w:val="22"/>
        </w:rPr>
        <w:t xml:space="preserve"> </w:t>
      </w:r>
      <w:r w:rsidRPr="00574C6A">
        <w:rPr>
          <w:rFonts w:asciiTheme="minorHAnsi" w:hAnsiTheme="minorHAnsi"/>
          <w:sz w:val="22"/>
          <w:szCs w:val="22"/>
        </w:rPr>
        <w:t>land</w:t>
      </w:r>
      <w:r w:rsidRPr="00574C6A">
        <w:rPr>
          <w:rFonts w:asciiTheme="minorHAnsi" w:hAnsiTheme="minorHAnsi"/>
          <w:spacing w:val="21"/>
          <w:sz w:val="22"/>
          <w:szCs w:val="22"/>
        </w:rPr>
        <w:t xml:space="preserve"> </w:t>
      </w:r>
      <w:r w:rsidRPr="00574C6A">
        <w:rPr>
          <w:rFonts w:asciiTheme="minorHAnsi" w:hAnsiTheme="minorHAnsi"/>
          <w:spacing w:val="-1"/>
          <w:sz w:val="22"/>
          <w:szCs w:val="22"/>
        </w:rPr>
        <w:t>uses.</w:t>
      </w:r>
      <w:r w:rsidRPr="00574C6A">
        <w:rPr>
          <w:rFonts w:asciiTheme="minorHAnsi" w:hAnsiTheme="minorHAnsi"/>
          <w:sz w:val="22"/>
          <w:szCs w:val="22"/>
        </w:rPr>
        <w:t xml:space="preserve"> </w:t>
      </w:r>
      <w:r w:rsidRPr="00574C6A">
        <w:rPr>
          <w:rFonts w:asciiTheme="minorHAnsi" w:hAnsiTheme="minorHAnsi"/>
          <w:spacing w:val="50"/>
          <w:sz w:val="22"/>
          <w:szCs w:val="22"/>
        </w:rPr>
        <w:t xml:space="preserve"> </w:t>
      </w:r>
      <w:r w:rsidRPr="00574C6A">
        <w:rPr>
          <w:rFonts w:asciiTheme="minorHAnsi" w:hAnsiTheme="minorHAnsi"/>
          <w:sz w:val="22"/>
          <w:szCs w:val="22"/>
        </w:rPr>
        <w:t>The</w:t>
      </w:r>
      <w:r w:rsidRPr="00574C6A">
        <w:rPr>
          <w:rFonts w:asciiTheme="minorHAnsi" w:hAnsiTheme="minorHAnsi"/>
          <w:spacing w:val="-5"/>
          <w:sz w:val="22"/>
          <w:szCs w:val="22"/>
        </w:rPr>
        <w:t xml:space="preserve"> </w:t>
      </w:r>
      <w:r w:rsidRPr="00574C6A">
        <w:rPr>
          <w:rFonts w:asciiTheme="minorHAnsi" w:hAnsiTheme="minorHAnsi"/>
          <w:sz w:val="22"/>
          <w:szCs w:val="22"/>
        </w:rPr>
        <w:t>flowcharts</w:t>
      </w:r>
      <w:r w:rsidRPr="00574C6A">
        <w:rPr>
          <w:rFonts w:asciiTheme="minorHAnsi" w:hAnsiTheme="minorHAnsi"/>
          <w:spacing w:val="-6"/>
          <w:sz w:val="22"/>
          <w:szCs w:val="22"/>
        </w:rPr>
        <w:t xml:space="preserve"> </w:t>
      </w:r>
      <w:r w:rsidRPr="00574C6A">
        <w:rPr>
          <w:rFonts w:asciiTheme="minorHAnsi" w:hAnsiTheme="minorHAnsi"/>
          <w:spacing w:val="-1"/>
          <w:sz w:val="22"/>
          <w:szCs w:val="22"/>
        </w:rPr>
        <w:t>below</w:t>
      </w:r>
      <w:r w:rsidRPr="00574C6A">
        <w:rPr>
          <w:rFonts w:asciiTheme="minorHAnsi" w:hAnsiTheme="minorHAnsi"/>
          <w:spacing w:val="-4"/>
          <w:sz w:val="22"/>
          <w:szCs w:val="22"/>
        </w:rPr>
        <w:t xml:space="preserve"> </w:t>
      </w:r>
      <w:r w:rsidRPr="00574C6A">
        <w:rPr>
          <w:rFonts w:asciiTheme="minorHAnsi" w:hAnsiTheme="minorHAnsi"/>
          <w:spacing w:val="-1"/>
          <w:sz w:val="22"/>
          <w:szCs w:val="22"/>
        </w:rPr>
        <w:t>outline</w:t>
      </w:r>
      <w:r w:rsidRPr="00574C6A">
        <w:rPr>
          <w:rFonts w:asciiTheme="minorHAnsi" w:hAnsiTheme="minorHAnsi"/>
          <w:spacing w:val="-5"/>
          <w:sz w:val="22"/>
          <w:szCs w:val="22"/>
        </w:rPr>
        <w:t xml:space="preserve"> </w:t>
      </w:r>
      <w:r w:rsidRPr="00574C6A">
        <w:rPr>
          <w:rFonts w:asciiTheme="minorHAnsi" w:hAnsiTheme="minorHAnsi"/>
          <w:sz w:val="22"/>
          <w:szCs w:val="22"/>
        </w:rPr>
        <w:t>these</w:t>
      </w:r>
      <w:r w:rsidRPr="00574C6A">
        <w:rPr>
          <w:rFonts w:asciiTheme="minorHAnsi" w:hAnsiTheme="minorHAnsi"/>
          <w:spacing w:val="-6"/>
          <w:sz w:val="22"/>
          <w:szCs w:val="22"/>
        </w:rPr>
        <w:t xml:space="preserve"> </w:t>
      </w:r>
      <w:r w:rsidRPr="00574C6A">
        <w:rPr>
          <w:rFonts w:asciiTheme="minorHAnsi" w:hAnsiTheme="minorHAnsi"/>
          <w:spacing w:val="-1"/>
          <w:sz w:val="22"/>
          <w:szCs w:val="22"/>
        </w:rPr>
        <w:t>processes:</w:t>
      </w:r>
    </w:p>
    <w:p w14:paraId="29023E51" w14:textId="77777777" w:rsidR="00D419D3" w:rsidRPr="00574C6A" w:rsidRDefault="00D419D3" w:rsidP="00D419D3">
      <w:pPr>
        <w:pStyle w:val="BodyText"/>
        <w:spacing w:before="247"/>
        <w:ind w:left="0" w:right="117"/>
        <w:jc w:val="both"/>
        <w:rPr>
          <w:rFonts w:asciiTheme="minorHAnsi" w:hAnsiTheme="minorHAnsi"/>
          <w:sz w:val="22"/>
          <w:szCs w:val="22"/>
        </w:rPr>
      </w:pPr>
    </w:p>
    <w:p w14:paraId="561D63F2" w14:textId="77777777" w:rsidR="00D419D3" w:rsidRPr="00574C6A" w:rsidRDefault="00D419D3" w:rsidP="00D419D3">
      <w:pPr>
        <w:rPr>
          <w:rFonts w:eastAsia="Garamond" w:cs="Garamond"/>
        </w:rPr>
      </w:pPr>
    </w:p>
    <w:p w14:paraId="471FEEED" w14:textId="77777777" w:rsidR="00DB3E11" w:rsidRPr="00D419D3" w:rsidRDefault="00DB3E11" w:rsidP="00D419D3">
      <w:pPr>
        <w:spacing w:before="120" w:line="240" w:lineRule="auto"/>
        <w:rPr>
          <w:sz w:val="22"/>
          <w:szCs w:val="22"/>
        </w:rPr>
      </w:pPr>
    </w:p>
    <w:p w14:paraId="49CAD578" w14:textId="77777777" w:rsidR="008D5FC9" w:rsidRDefault="008D5FC9">
      <w:pPr>
        <w:rPr>
          <w:rFonts w:asciiTheme="majorHAnsi" w:eastAsiaTheme="majorEastAsia" w:hAnsiTheme="majorHAnsi" w:cstheme="majorBidi"/>
          <w:color w:val="44546A" w:themeColor="text2"/>
          <w:sz w:val="24"/>
          <w:szCs w:val="24"/>
        </w:rPr>
      </w:pPr>
      <w:bookmarkStart w:id="17" w:name="_Toc524425489"/>
      <w:r>
        <w:br w:type="page"/>
      </w:r>
    </w:p>
    <w:p w14:paraId="14BD3812" w14:textId="6C426287" w:rsidR="00632A47" w:rsidRPr="003C4A79" w:rsidRDefault="00632A47" w:rsidP="00D419D3">
      <w:pPr>
        <w:pStyle w:val="Heading3"/>
        <w:spacing w:after="240"/>
        <w:rPr>
          <w:b/>
          <w:color w:val="auto"/>
        </w:rPr>
      </w:pPr>
      <w:bookmarkStart w:id="18" w:name="_Toc529265046"/>
      <w:r w:rsidRPr="003C4A79">
        <w:rPr>
          <w:b/>
          <w:color w:val="auto"/>
        </w:rPr>
        <w:lastRenderedPageBreak/>
        <w:t>PROACTIVE APPROACHES TO PUBLIC PARTICIPATION</w:t>
      </w:r>
      <w:bookmarkEnd w:id="17"/>
      <w:bookmarkEnd w:id="18"/>
    </w:p>
    <w:p w14:paraId="3A1CB9D2" w14:textId="3AB3051C" w:rsidR="00632A47" w:rsidRPr="00D225F0" w:rsidRDefault="0000598A" w:rsidP="00632A47">
      <w:pPr>
        <w:spacing w:after="0"/>
        <w:rPr>
          <w:sz w:val="22"/>
          <w:szCs w:val="22"/>
        </w:rPr>
      </w:pPr>
      <w:r>
        <w:rPr>
          <w:sz w:val="22"/>
          <w:szCs w:val="22"/>
        </w:rPr>
        <w:t>P</w:t>
      </w:r>
      <w:r w:rsidR="00632A47" w:rsidRPr="00D225F0">
        <w:rPr>
          <w:sz w:val="22"/>
          <w:szCs w:val="22"/>
        </w:rPr>
        <w:t xml:space="preserve">ublic commissions, hearings and comment opportunities are often required by legislation, and often take place well after critical decisions are already made during the planning or development process. These requirements also often fail to accommodate many stakeholders’ schedules or </w:t>
      </w:r>
      <w:r w:rsidR="007B2DD1" w:rsidRPr="00D225F0">
        <w:rPr>
          <w:sz w:val="22"/>
          <w:szCs w:val="22"/>
        </w:rPr>
        <w:t xml:space="preserve">PREFERRED </w:t>
      </w:r>
      <w:r w:rsidR="00632A47" w:rsidRPr="00D225F0">
        <w:rPr>
          <w:sz w:val="22"/>
          <w:szCs w:val="22"/>
        </w:rPr>
        <w:t xml:space="preserve">participation styles.  Below is a list of additional engagement strategies available to the city to solicit public input during planning and development processes.  </w:t>
      </w:r>
    </w:p>
    <w:p w14:paraId="7AA1300C" w14:textId="77777777" w:rsidR="00632A47" w:rsidRPr="00D225F0" w:rsidRDefault="00632A47" w:rsidP="00632A47">
      <w:pPr>
        <w:pStyle w:val="Heading4"/>
        <w:spacing w:after="240"/>
        <w:rPr>
          <w:rFonts w:asciiTheme="minorHAnsi" w:hAnsiTheme="minorHAnsi"/>
        </w:rPr>
      </w:pPr>
    </w:p>
    <w:p w14:paraId="5794169E" w14:textId="303D6559" w:rsidR="00632A47" w:rsidRPr="00DC6D3C" w:rsidRDefault="00632A47" w:rsidP="00DC6D3C">
      <w:pPr>
        <w:rPr>
          <w:sz w:val="22"/>
          <w:szCs w:val="22"/>
          <w:u w:val="single"/>
        </w:rPr>
      </w:pPr>
      <w:r w:rsidRPr="00DC6D3C">
        <w:rPr>
          <w:sz w:val="22"/>
          <w:szCs w:val="22"/>
          <w:u w:val="single"/>
        </w:rPr>
        <w:t>Community Meetings</w:t>
      </w:r>
      <w:r w:rsidR="0000598A" w:rsidRPr="00DC6D3C">
        <w:rPr>
          <w:sz w:val="22"/>
          <w:szCs w:val="22"/>
          <w:u w:val="single"/>
        </w:rPr>
        <w:t xml:space="preserve"> &amp; Forums</w:t>
      </w:r>
    </w:p>
    <w:p w14:paraId="6734878F" w14:textId="56A8042B" w:rsidR="00632A47" w:rsidRPr="00D225F0" w:rsidRDefault="00632A47" w:rsidP="00632A47">
      <w:pPr>
        <w:rPr>
          <w:sz w:val="22"/>
          <w:szCs w:val="22"/>
        </w:rPr>
      </w:pPr>
      <w:r w:rsidRPr="00D225F0">
        <w:rPr>
          <w:sz w:val="22"/>
          <w:szCs w:val="22"/>
        </w:rPr>
        <w:t>Hosting a community meeting is a common tool used to generate public participation on planning and development projects.  Community meetings differ from public hearings in that they are not required by legislation and are not required to follow the common public hearing format.  In fact, the format of these meetings can take a variety of forms ranging from a traditional presentation and question and answer session to a facilitated workshop intended to generate new ideas and strategies for the city’s planning and development efforts.  These meetings can be held in local venues other than city hall</w:t>
      </w:r>
      <w:r w:rsidR="0040025D">
        <w:rPr>
          <w:sz w:val="22"/>
          <w:szCs w:val="22"/>
        </w:rPr>
        <w:t>,</w:t>
      </w:r>
      <w:r w:rsidRPr="00D225F0">
        <w:rPr>
          <w:sz w:val="22"/>
          <w:szCs w:val="22"/>
        </w:rPr>
        <w:t xml:space="preserve"> </w:t>
      </w:r>
      <w:r w:rsidR="0040025D">
        <w:rPr>
          <w:sz w:val="22"/>
          <w:szCs w:val="22"/>
        </w:rPr>
        <w:t>such as</w:t>
      </w:r>
      <w:r w:rsidRPr="00D225F0">
        <w:rPr>
          <w:sz w:val="22"/>
          <w:szCs w:val="22"/>
        </w:rPr>
        <w:t xml:space="preserve"> the </w:t>
      </w:r>
      <w:r w:rsidR="00F12B2C">
        <w:rPr>
          <w:sz w:val="22"/>
          <w:szCs w:val="22"/>
        </w:rPr>
        <w:t>Houghton</w:t>
      </w:r>
      <w:r w:rsidRPr="00D225F0">
        <w:rPr>
          <w:sz w:val="22"/>
          <w:szCs w:val="22"/>
        </w:rPr>
        <w:t xml:space="preserve"> school auditorium</w:t>
      </w:r>
      <w:r w:rsidR="0000598A">
        <w:rPr>
          <w:sz w:val="22"/>
          <w:szCs w:val="22"/>
        </w:rPr>
        <w:t>s</w:t>
      </w:r>
      <w:r w:rsidRPr="00D225F0">
        <w:rPr>
          <w:sz w:val="22"/>
          <w:szCs w:val="22"/>
        </w:rPr>
        <w:t xml:space="preserve">, </w:t>
      </w:r>
      <w:r w:rsidR="0000598A">
        <w:rPr>
          <w:sz w:val="22"/>
          <w:szCs w:val="22"/>
        </w:rPr>
        <w:t>the Carnegie Museum, the Dee Stadium</w:t>
      </w:r>
      <w:r w:rsidR="00981A3E">
        <w:rPr>
          <w:sz w:val="22"/>
          <w:szCs w:val="22"/>
        </w:rPr>
        <w:t xml:space="preserve">, </w:t>
      </w:r>
      <w:r w:rsidR="00786E4B">
        <w:rPr>
          <w:sz w:val="22"/>
          <w:szCs w:val="22"/>
        </w:rPr>
        <w:t>etc.</w:t>
      </w:r>
      <w:r w:rsidRPr="00D225F0">
        <w:rPr>
          <w:sz w:val="22"/>
          <w:szCs w:val="22"/>
        </w:rPr>
        <w:t xml:space="preserve">  Optimal meeting dates and times can vary depending on the intended target audience, and the city can advertise the meetings through a variety of sources such as the newspaper, its website and social media accounts, and mailing efforts.  </w:t>
      </w:r>
    </w:p>
    <w:p w14:paraId="654162D2" w14:textId="77777777" w:rsidR="00632A47" w:rsidRPr="00D225F0" w:rsidRDefault="00632A47" w:rsidP="00632A47">
      <w:pPr>
        <w:rPr>
          <w:sz w:val="22"/>
          <w:szCs w:val="22"/>
        </w:rPr>
      </w:pPr>
    </w:p>
    <w:p w14:paraId="18790562" w14:textId="77777777" w:rsidR="00632A47" w:rsidRPr="00DC6D3C" w:rsidRDefault="00632A47" w:rsidP="00DC6D3C">
      <w:pPr>
        <w:rPr>
          <w:sz w:val="22"/>
          <w:szCs w:val="22"/>
          <w:u w:val="single"/>
        </w:rPr>
      </w:pPr>
      <w:r w:rsidRPr="00DC6D3C">
        <w:rPr>
          <w:sz w:val="22"/>
          <w:szCs w:val="22"/>
          <w:u w:val="single"/>
        </w:rPr>
        <w:t>Surveys</w:t>
      </w:r>
    </w:p>
    <w:p w14:paraId="75D03413" w14:textId="3A86E3D4" w:rsidR="00632A47" w:rsidRPr="00D225F0" w:rsidRDefault="00632A47" w:rsidP="00632A47">
      <w:pPr>
        <w:rPr>
          <w:sz w:val="22"/>
          <w:szCs w:val="22"/>
        </w:rPr>
      </w:pPr>
      <w:bookmarkStart w:id="19" w:name="_Hlk531013541"/>
      <w:r w:rsidRPr="00D225F0">
        <w:rPr>
          <w:sz w:val="22"/>
          <w:szCs w:val="22"/>
        </w:rPr>
        <w:t>A survey (also referred to as a questionnaire) can be used to collect standardized, quantifiable information from a wide range of stakeholders on a topic(s) of interest relevant to planning and development projects.  Surveys are a great means to solicit public participation since they often given stakeholders an opportunity to provide feedback, often anonymously, without requiring them to attend meetings.  While public meetings are an important tool for the city, the environment may be intimidating for stakeholders who are uncomfortable speaking in public or are unable to attend due to scheduling conflicts. Surveys can be used to get input from the general public or specific target populations (e.g. business owners) and used to generate statistical information to help guide city efforts.  Surveys can be distributed through a variety of methods (e.g. online, mail, in-person, etc.) with results posted online, published in the city’s newsletter, social media, and communicated to the city council, residents, survey participants, investors, developers, and other stakeholders.  The city has access to a variety of technical resources through partnerships with</w:t>
      </w:r>
      <w:r w:rsidR="0036580B">
        <w:rPr>
          <w:sz w:val="22"/>
          <w:szCs w:val="22"/>
        </w:rPr>
        <w:t xml:space="preserve"> </w:t>
      </w:r>
      <w:r w:rsidRPr="00D225F0">
        <w:rPr>
          <w:sz w:val="22"/>
          <w:szCs w:val="22"/>
        </w:rPr>
        <w:t xml:space="preserve">Michigan Technological University as well as the Western U.P. Planning &amp; Development Region to help design, distribute, and analyze surveys.  </w:t>
      </w:r>
    </w:p>
    <w:bookmarkEnd w:id="19"/>
    <w:p w14:paraId="4F6AB4F0" w14:textId="77777777" w:rsidR="00632A47" w:rsidRDefault="00632A47" w:rsidP="00632A47">
      <w:pPr>
        <w:rPr>
          <w:sz w:val="22"/>
          <w:szCs w:val="22"/>
        </w:rPr>
      </w:pPr>
    </w:p>
    <w:p w14:paraId="56B4BA56" w14:textId="77777777" w:rsidR="005F63EB" w:rsidRPr="00D225F0" w:rsidRDefault="005F63EB" w:rsidP="00632A47">
      <w:pPr>
        <w:rPr>
          <w:sz w:val="22"/>
          <w:szCs w:val="22"/>
        </w:rPr>
      </w:pPr>
    </w:p>
    <w:p w14:paraId="4BAC34BA" w14:textId="77777777" w:rsidR="00632A47" w:rsidRPr="00DC6D3C" w:rsidRDefault="00632A47" w:rsidP="00DC6D3C">
      <w:pPr>
        <w:rPr>
          <w:sz w:val="22"/>
          <w:szCs w:val="22"/>
          <w:u w:val="single"/>
        </w:rPr>
      </w:pPr>
      <w:r w:rsidRPr="00DC6D3C">
        <w:rPr>
          <w:sz w:val="22"/>
          <w:szCs w:val="22"/>
          <w:u w:val="single"/>
        </w:rPr>
        <w:t>One-on-One Interviews</w:t>
      </w:r>
    </w:p>
    <w:p w14:paraId="286F9FBC" w14:textId="77777777" w:rsidR="00632A47" w:rsidRPr="00D225F0" w:rsidRDefault="00632A47" w:rsidP="00632A47">
      <w:pPr>
        <w:rPr>
          <w:sz w:val="22"/>
          <w:szCs w:val="22"/>
        </w:rPr>
      </w:pPr>
      <w:bookmarkStart w:id="20" w:name="_Hlk531013810"/>
      <w:r w:rsidRPr="00D225F0">
        <w:rPr>
          <w:sz w:val="22"/>
          <w:szCs w:val="22"/>
        </w:rPr>
        <w:lastRenderedPageBreak/>
        <w:t xml:space="preserve">Interviews are a great tool to gain in-depth insight from key stakeholders.  Unlike surveys, which are often restricted to structured question sets with fixed response options, interviews can provide a wealth of qualitative information based on the interviewee’s expertise and level of interest. In general, the information collected during interviews are kept confidential unless requested otherwise. </w:t>
      </w:r>
    </w:p>
    <w:bookmarkEnd w:id="20"/>
    <w:p w14:paraId="5D4FB2CE" w14:textId="77777777" w:rsidR="00632A47" w:rsidRPr="00D225F0" w:rsidRDefault="00632A47" w:rsidP="00632A47">
      <w:pPr>
        <w:rPr>
          <w:sz w:val="22"/>
          <w:szCs w:val="22"/>
        </w:rPr>
      </w:pPr>
    </w:p>
    <w:p w14:paraId="558B7BED" w14:textId="77777777" w:rsidR="00632A47" w:rsidRPr="00DC6D3C" w:rsidRDefault="00632A47" w:rsidP="00DC6D3C">
      <w:pPr>
        <w:rPr>
          <w:sz w:val="22"/>
          <w:szCs w:val="22"/>
          <w:u w:val="single"/>
        </w:rPr>
      </w:pPr>
      <w:r w:rsidRPr="00DC6D3C">
        <w:rPr>
          <w:sz w:val="22"/>
          <w:szCs w:val="22"/>
          <w:u w:val="single"/>
        </w:rPr>
        <w:t>Focus Groups</w:t>
      </w:r>
    </w:p>
    <w:p w14:paraId="631E0CEF" w14:textId="1F190CB1" w:rsidR="00632A47" w:rsidRPr="00D225F0" w:rsidRDefault="00632A47" w:rsidP="00632A47">
      <w:pPr>
        <w:rPr>
          <w:sz w:val="22"/>
          <w:szCs w:val="22"/>
        </w:rPr>
      </w:pPr>
      <w:bookmarkStart w:id="21" w:name="_Hlk531013843"/>
      <w:r w:rsidRPr="00D225F0">
        <w:rPr>
          <w:sz w:val="22"/>
          <w:szCs w:val="22"/>
        </w:rPr>
        <w:t xml:space="preserve">Focus groups are a tool the </w:t>
      </w:r>
      <w:r w:rsidR="00981A3E">
        <w:rPr>
          <w:sz w:val="22"/>
          <w:szCs w:val="22"/>
        </w:rPr>
        <w:t>C</w:t>
      </w:r>
      <w:r w:rsidRPr="00D225F0">
        <w:rPr>
          <w:sz w:val="22"/>
          <w:szCs w:val="22"/>
        </w:rPr>
        <w:t xml:space="preserve">ity can use to gather input feedback from a small group of stakeholders on a pertinent development or planning topic.  Focus groups are often comprised of five to eight pre-selected stakeholders who often represent key target audiences from whom the city is seeking input.  Generally, the group is led through a serious of predetermined questions by a facilitator allowing for discussion between the participants.  An important element of a focus group session is the ability to explore potentially unanticipated topics brought to light by the group’s </w:t>
      </w:r>
      <w:r w:rsidR="00981A3E">
        <w:rPr>
          <w:sz w:val="22"/>
          <w:szCs w:val="22"/>
        </w:rPr>
        <w:t>discussion.  This may help the C</w:t>
      </w:r>
      <w:r w:rsidRPr="00D225F0">
        <w:rPr>
          <w:sz w:val="22"/>
          <w:szCs w:val="22"/>
        </w:rPr>
        <w:t xml:space="preserve">ity to identify important concerns or benefits of a project. Depending on the </w:t>
      </w:r>
      <w:r w:rsidR="00981A3E">
        <w:rPr>
          <w:sz w:val="22"/>
          <w:szCs w:val="22"/>
        </w:rPr>
        <w:t xml:space="preserve">City’s </w:t>
      </w:r>
      <w:r w:rsidRPr="00D225F0">
        <w:rPr>
          <w:sz w:val="22"/>
          <w:szCs w:val="22"/>
        </w:rPr>
        <w:t>resources or the importance of the project of interest, multiple focus group sessions could be held with different sets of stakeholders</w:t>
      </w:r>
      <w:r w:rsidR="00981A3E">
        <w:rPr>
          <w:sz w:val="22"/>
          <w:szCs w:val="22"/>
        </w:rPr>
        <w:t>.</w:t>
      </w:r>
    </w:p>
    <w:bookmarkEnd w:id="21"/>
    <w:p w14:paraId="12E324DD" w14:textId="77777777" w:rsidR="00632A47" w:rsidRPr="00D225F0" w:rsidRDefault="00632A47" w:rsidP="00632A47">
      <w:pPr>
        <w:rPr>
          <w:sz w:val="22"/>
          <w:szCs w:val="22"/>
        </w:rPr>
      </w:pPr>
    </w:p>
    <w:p w14:paraId="2F09E550" w14:textId="77777777" w:rsidR="00632A47" w:rsidRPr="00DC6D3C" w:rsidRDefault="00632A47" w:rsidP="00DC6D3C">
      <w:pPr>
        <w:rPr>
          <w:sz w:val="22"/>
          <w:szCs w:val="22"/>
          <w:u w:val="single"/>
        </w:rPr>
      </w:pPr>
      <w:r w:rsidRPr="00DC6D3C">
        <w:rPr>
          <w:sz w:val="22"/>
          <w:szCs w:val="22"/>
          <w:u w:val="single"/>
        </w:rPr>
        <w:t>Steering Committees</w:t>
      </w:r>
    </w:p>
    <w:p w14:paraId="29AEFC4A" w14:textId="55E606A3" w:rsidR="00632A47" w:rsidRPr="00D225F0" w:rsidRDefault="00981A3E" w:rsidP="00632A47">
      <w:pPr>
        <w:rPr>
          <w:sz w:val="22"/>
          <w:szCs w:val="22"/>
        </w:rPr>
      </w:pPr>
      <w:bookmarkStart w:id="22" w:name="_Hlk531013869"/>
      <w:r>
        <w:rPr>
          <w:sz w:val="22"/>
          <w:szCs w:val="22"/>
        </w:rPr>
        <w:t>The C</w:t>
      </w:r>
      <w:r w:rsidR="00632A47" w:rsidRPr="00D225F0">
        <w:rPr>
          <w:sz w:val="22"/>
          <w:szCs w:val="22"/>
        </w:rPr>
        <w:t xml:space="preserve">ity may organize steering committees consisting of residents, business owners, university representatives, board and commission members, and other stakeholders in order to provide guidance on development projects or elements of a planning efforts.  These committees differ from those previously described as these committees are often temporary and disband after the project or </w:t>
      </w:r>
      <w:r>
        <w:rPr>
          <w:sz w:val="22"/>
          <w:szCs w:val="22"/>
        </w:rPr>
        <w:t>task</w:t>
      </w:r>
      <w:r w:rsidR="00632A47" w:rsidRPr="00D225F0">
        <w:rPr>
          <w:sz w:val="22"/>
          <w:szCs w:val="22"/>
        </w:rPr>
        <w:t xml:space="preserve"> is complete. Members may be selected based on their expertise, interest, and background as they relate to the focus of the individual steering committee. Meetings can be open to the public with results and recommendations disseminated through final reports shared online and in print.</w:t>
      </w:r>
    </w:p>
    <w:bookmarkEnd w:id="22"/>
    <w:p w14:paraId="39116EA3" w14:textId="77777777" w:rsidR="00632A47" w:rsidRPr="00D225F0" w:rsidRDefault="00632A47" w:rsidP="00632A47">
      <w:pPr>
        <w:rPr>
          <w:sz w:val="22"/>
          <w:szCs w:val="22"/>
        </w:rPr>
      </w:pPr>
    </w:p>
    <w:p w14:paraId="6CCE2F31" w14:textId="49F7E5F4" w:rsidR="00632A47" w:rsidRPr="00DC6D3C" w:rsidRDefault="00632A47" w:rsidP="00DC6D3C">
      <w:pPr>
        <w:rPr>
          <w:sz w:val="22"/>
          <w:szCs w:val="22"/>
          <w:u w:val="single"/>
        </w:rPr>
      </w:pPr>
      <w:r w:rsidRPr="00DC6D3C">
        <w:rPr>
          <w:sz w:val="22"/>
          <w:szCs w:val="22"/>
          <w:u w:val="single"/>
        </w:rPr>
        <w:t>Charrettes/Design Workshops</w:t>
      </w:r>
    </w:p>
    <w:p w14:paraId="3CF54BAF" w14:textId="403E5E56" w:rsidR="00632A47" w:rsidRPr="00D225F0" w:rsidRDefault="00981A3E" w:rsidP="00632A47">
      <w:pPr>
        <w:rPr>
          <w:sz w:val="22"/>
          <w:szCs w:val="22"/>
        </w:rPr>
      </w:pPr>
      <w:r>
        <w:rPr>
          <w:sz w:val="22"/>
          <w:szCs w:val="22"/>
        </w:rPr>
        <w:t>The C</w:t>
      </w:r>
      <w:r w:rsidR="00632A47" w:rsidRPr="00D225F0">
        <w:rPr>
          <w:sz w:val="22"/>
          <w:szCs w:val="22"/>
        </w:rPr>
        <w:t xml:space="preserve">ity may engage the community through charrettes or design workshops. These sessions are often intense, multi-day workshops where participants help craft a vision and design for major development or planning projects.  This tool </w:t>
      </w:r>
      <w:r>
        <w:rPr>
          <w:sz w:val="22"/>
          <w:szCs w:val="22"/>
        </w:rPr>
        <w:t>is</w:t>
      </w:r>
      <w:r w:rsidR="00632A47" w:rsidRPr="00D225F0">
        <w:rPr>
          <w:sz w:val="22"/>
          <w:szCs w:val="22"/>
        </w:rPr>
        <w:t xml:space="preserve"> most often used for development projects that involve significant changes to the urban form and require public input on the design layout. The </w:t>
      </w:r>
      <w:r>
        <w:rPr>
          <w:sz w:val="22"/>
          <w:szCs w:val="22"/>
        </w:rPr>
        <w:t>C</w:t>
      </w:r>
      <w:r w:rsidR="00632A47" w:rsidRPr="00D225F0">
        <w:rPr>
          <w:sz w:val="22"/>
          <w:szCs w:val="22"/>
        </w:rPr>
        <w:t xml:space="preserve">ity may encourage developers to hold charrettes for specific proposed projects with significant community interest.  </w:t>
      </w:r>
    </w:p>
    <w:p w14:paraId="29654D2C" w14:textId="77777777" w:rsidR="00632A47" w:rsidRDefault="00632A47" w:rsidP="00632A47">
      <w:pPr>
        <w:rPr>
          <w:sz w:val="22"/>
          <w:szCs w:val="22"/>
        </w:rPr>
      </w:pPr>
    </w:p>
    <w:p w14:paraId="6E5D6136" w14:textId="77777777" w:rsidR="005F63EB" w:rsidRDefault="005F63EB" w:rsidP="00632A47">
      <w:pPr>
        <w:rPr>
          <w:sz w:val="22"/>
          <w:szCs w:val="22"/>
        </w:rPr>
      </w:pPr>
    </w:p>
    <w:p w14:paraId="0F674B02" w14:textId="77777777" w:rsidR="005F63EB" w:rsidRDefault="005F63EB" w:rsidP="00632A47">
      <w:pPr>
        <w:rPr>
          <w:sz w:val="22"/>
          <w:szCs w:val="22"/>
        </w:rPr>
      </w:pPr>
    </w:p>
    <w:p w14:paraId="01AF34B7" w14:textId="77777777" w:rsidR="0036580B" w:rsidRDefault="0036580B" w:rsidP="00DC6D3C">
      <w:pPr>
        <w:rPr>
          <w:sz w:val="22"/>
          <w:szCs w:val="22"/>
          <w:u w:val="single"/>
        </w:rPr>
      </w:pPr>
    </w:p>
    <w:p w14:paraId="2E4E473C" w14:textId="63DF1ED8" w:rsidR="00632A47" w:rsidRPr="00DC6D3C" w:rsidRDefault="00632A47" w:rsidP="00DC6D3C">
      <w:pPr>
        <w:rPr>
          <w:sz w:val="22"/>
          <w:szCs w:val="22"/>
          <w:u w:val="single"/>
        </w:rPr>
      </w:pPr>
      <w:r w:rsidRPr="00DC6D3C">
        <w:rPr>
          <w:sz w:val="22"/>
          <w:szCs w:val="22"/>
          <w:u w:val="single"/>
        </w:rPr>
        <w:lastRenderedPageBreak/>
        <w:t>Social Media</w:t>
      </w:r>
    </w:p>
    <w:p w14:paraId="0C0F8FC2" w14:textId="3C19787F" w:rsidR="00632A47" w:rsidRPr="00D225F0" w:rsidRDefault="00786E4B" w:rsidP="00632A47">
      <w:pPr>
        <w:rPr>
          <w:sz w:val="22"/>
          <w:szCs w:val="22"/>
        </w:rPr>
      </w:pPr>
      <w:bookmarkStart w:id="23" w:name="_Hlk531013938"/>
      <w:r w:rsidRPr="00D225F0">
        <w:rPr>
          <w:sz w:val="22"/>
          <w:szCs w:val="22"/>
        </w:rPr>
        <w:t>Using</w:t>
      </w:r>
      <w:r w:rsidR="00632A47" w:rsidRPr="00D225F0">
        <w:rPr>
          <w:sz w:val="22"/>
          <w:szCs w:val="22"/>
        </w:rPr>
        <w:t xml:space="preserve"> social media tools like Faceboo</w:t>
      </w:r>
      <w:r w:rsidR="00981A3E">
        <w:rPr>
          <w:sz w:val="22"/>
          <w:szCs w:val="22"/>
        </w:rPr>
        <w:t>k</w:t>
      </w:r>
      <w:r w:rsidR="0036580B">
        <w:rPr>
          <w:sz w:val="22"/>
          <w:szCs w:val="22"/>
        </w:rPr>
        <w:t xml:space="preserve"> and </w:t>
      </w:r>
      <w:r w:rsidR="00981A3E">
        <w:rPr>
          <w:sz w:val="22"/>
          <w:szCs w:val="22"/>
        </w:rPr>
        <w:t>Instagram,</w:t>
      </w:r>
      <w:r w:rsidR="0036580B">
        <w:rPr>
          <w:sz w:val="22"/>
          <w:szCs w:val="22"/>
        </w:rPr>
        <w:t xml:space="preserve"> </w:t>
      </w:r>
      <w:r w:rsidR="00981A3E">
        <w:rPr>
          <w:sz w:val="22"/>
          <w:szCs w:val="22"/>
        </w:rPr>
        <w:t xml:space="preserve">the </w:t>
      </w:r>
      <w:proofErr w:type="gramStart"/>
      <w:r w:rsidR="00981A3E">
        <w:rPr>
          <w:sz w:val="22"/>
          <w:szCs w:val="22"/>
        </w:rPr>
        <w:t>C</w:t>
      </w:r>
      <w:r w:rsidR="00632A47" w:rsidRPr="00D225F0">
        <w:rPr>
          <w:sz w:val="22"/>
          <w:szCs w:val="22"/>
        </w:rPr>
        <w:t>ity</w:t>
      </w:r>
      <w:proofErr w:type="gramEnd"/>
      <w:r w:rsidR="00632A47" w:rsidRPr="00D225F0">
        <w:rPr>
          <w:sz w:val="22"/>
          <w:szCs w:val="22"/>
        </w:rPr>
        <w:t xml:space="preserve"> </w:t>
      </w:r>
      <w:r w:rsidRPr="00D225F0">
        <w:rPr>
          <w:sz w:val="22"/>
          <w:szCs w:val="22"/>
        </w:rPr>
        <w:t>can</w:t>
      </w:r>
      <w:r w:rsidR="00632A47" w:rsidRPr="00D225F0">
        <w:rPr>
          <w:sz w:val="22"/>
          <w:szCs w:val="22"/>
        </w:rPr>
        <w:t xml:space="preserve"> both share information with and generate public participation from stakeholders.  </w:t>
      </w:r>
      <w:r w:rsidR="00981A3E">
        <w:rPr>
          <w:sz w:val="22"/>
          <w:szCs w:val="22"/>
        </w:rPr>
        <w:t xml:space="preserve">The City already has a Facebook profile which it uses to promote community events and share information about the community to the broader public.  However, city officials can also use this tool to collect input from community members on planning and development projects as well as keep stakeholders updated on local city initiatives and share the results of public feedback.  </w:t>
      </w:r>
      <w:r w:rsidR="00632A47" w:rsidRPr="00D225F0">
        <w:rPr>
          <w:sz w:val="22"/>
          <w:szCs w:val="22"/>
        </w:rPr>
        <w:t xml:space="preserve">Increasingly, social media platforms offer tools to facilitate tasks like surveys, interviews, public meetings, focus groups and even design charrettes and are preferred communication tools for community members.  </w:t>
      </w:r>
    </w:p>
    <w:bookmarkEnd w:id="23"/>
    <w:p w14:paraId="4C0AB97A" w14:textId="77777777" w:rsidR="00632A47" w:rsidRPr="00D225F0" w:rsidRDefault="00632A47" w:rsidP="00632A47">
      <w:pPr>
        <w:rPr>
          <w:sz w:val="22"/>
          <w:szCs w:val="22"/>
        </w:rPr>
      </w:pPr>
    </w:p>
    <w:p w14:paraId="527A5968" w14:textId="22D78A88" w:rsidR="00632A47" w:rsidRPr="00DC6D3C" w:rsidRDefault="00632A47" w:rsidP="00DC6D3C">
      <w:pPr>
        <w:rPr>
          <w:sz w:val="22"/>
          <w:szCs w:val="22"/>
          <w:u w:val="single"/>
        </w:rPr>
      </w:pPr>
      <w:r w:rsidRPr="00DC6D3C">
        <w:rPr>
          <w:sz w:val="22"/>
          <w:szCs w:val="22"/>
          <w:u w:val="single"/>
        </w:rPr>
        <w:t>Bus</w:t>
      </w:r>
      <w:r w:rsidR="00DB3E11" w:rsidRPr="00DC6D3C">
        <w:rPr>
          <w:sz w:val="22"/>
          <w:szCs w:val="22"/>
          <w:u w:val="single"/>
        </w:rPr>
        <w:t>, Bike</w:t>
      </w:r>
      <w:r w:rsidRPr="00DC6D3C">
        <w:rPr>
          <w:sz w:val="22"/>
          <w:szCs w:val="22"/>
          <w:u w:val="single"/>
        </w:rPr>
        <w:t xml:space="preserve"> or Walking Tours</w:t>
      </w:r>
    </w:p>
    <w:p w14:paraId="3AC4CDB0" w14:textId="0BF1500B" w:rsidR="00632A47" w:rsidRPr="00D225F0" w:rsidRDefault="00632A47" w:rsidP="00632A47">
      <w:pPr>
        <w:rPr>
          <w:sz w:val="22"/>
          <w:szCs w:val="22"/>
        </w:rPr>
      </w:pPr>
      <w:bookmarkStart w:id="24" w:name="_Hlk531013953"/>
      <w:r w:rsidRPr="00D225F0">
        <w:rPr>
          <w:sz w:val="22"/>
          <w:szCs w:val="22"/>
        </w:rPr>
        <w:t>Walking</w:t>
      </w:r>
      <w:r w:rsidR="00981A3E">
        <w:rPr>
          <w:sz w:val="22"/>
          <w:szCs w:val="22"/>
        </w:rPr>
        <w:t>, biking</w:t>
      </w:r>
      <w:r w:rsidRPr="00D225F0">
        <w:rPr>
          <w:sz w:val="22"/>
          <w:szCs w:val="22"/>
        </w:rPr>
        <w:t xml:space="preserve"> and bus tours are a great way for the </w:t>
      </w:r>
      <w:r w:rsidR="00981A3E">
        <w:rPr>
          <w:sz w:val="22"/>
          <w:szCs w:val="22"/>
        </w:rPr>
        <w:t>C</w:t>
      </w:r>
      <w:r w:rsidRPr="00D225F0">
        <w:rPr>
          <w:sz w:val="22"/>
          <w:szCs w:val="22"/>
        </w:rPr>
        <w:t xml:space="preserve">ity to collect feedback from stakeholders on potential planning and development projects for topics like transportation initiatives (e.g. bike lanes); zoning updates; and development initiatives.  </w:t>
      </w:r>
      <w:r w:rsidR="00981A3E">
        <w:rPr>
          <w:sz w:val="22"/>
          <w:szCs w:val="22"/>
        </w:rPr>
        <w:t>The tours allow</w:t>
      </w:r>
      <w:r w:rsidRPr="00D225F0">
        <w:rPr>
          <w:sz w:val="22"/>
          <w:szCs w:val="22"/>
        </w:rPr>
        <w:t xml:space="preserve"> participants </w:t>
      </w:r>
      <w:r w:rsidR="00981A3E">
        <w:rPr>
          <w:sz w:val="22"/>
          <w:szCs w:val="22"/>
        </w:rPr>
        <w:t xml:space="preserve">to gain a unique perspective and new insight on the built environment and this may generate new project ideas or identify unforeseen challenges.  It also allows participants </w:t>
      </w:r>
      <w:r w:rsidRPr="00D225F0">
        <w:rPr>
          <w:sz w:val="22"/>
          <w:szCs w:val="22"/>
        </w:rPr>
        <w:t xml:space="preserve">to share feedback with city officials on proposed projects </w:t>
      </w:r>
      <w:r w:rsidR="00981A3E">
        <w:rPr>
          <w:sz w:val="22"/>
          <w:szCs w:val="22"/>
        </w:rPr>
        <w:t>and</w:t>
      </w:r>
      <w:r w:rsidRPr="00D225F0">
        <w:rPr>
          <w:sz w:val="22"/>
          <w:szCs w:val="22"/>
        </w:rPr>
        <w:t xml:space="preserve"> offer new alternatives to the project’s design.  Dep</w:t>
      </w:r>
      <w:r w:rsidR="00981A3E">
        <w:rPr>
          <w:sz w:val="22"/>
          <w:szCs w:val="22"/>
        </w:rPr>
        <w:t xml:space="preserve">ending on the topic, city staff, committee members </w:t>
      </w:r>
      <w:r w:rsidRPr="00D225F0">
        <w:rPr>
          <w:sz w:val="22"/>
          <w:szCs w:val="22"/>
        </w:rPr>
        <w:t xml:space="preserve">or consultants will facilitate </w:t>
      </w:r>
      <w:r w:rsidR="00981A3E">
        <w:rPr>
          <w:sz w:val="22"/>
          <w:szCs w:val="22"/>
        </w:rPr>
        <w:t xml:space="preserve">the </w:t>
      </w:r>
      <w:r w:rsidRPr="00D225F0">
        <w:rPr>
          <w:sz w:val="22"/>
          <w:szCs w:val="22"/>
        </w:rPr>
        <w:t>tours.  The facilitator(s) may take notes during the tour and share them with the participants and the community.</w:t>
      </w:r>
    </w:p>
    <w:bookmarkEnd w:id="24"/>
    <w:p w14:paraId="68BA4BDD" w14:textId="418E22EA" w:rsidR="00644520" w:rsidRPr="00574C6A" w:rsidRDefault="00467C1A">
      <w:pPr>
        <w:rPr>
          <w:rFonts w:eastAsia="Garamond" w:cs="Garamond"/>
        </w:rPr>
        <w:sectPr w:rsidR="00644520" w:rsidRPr="00574C6A" w:rsidSect="005451DA">
          <w:type w:val="continuous"/>
          <w:pgSz w:w="12240" w:h="15840"/>
          <w:pgMar w:top="900" w:right="960" w:bottom="280" w:left="960" w:header="720" w:footer="720" w:gutter="0"/>
          <w:cols w:space="720"/>
        </w:sectPr>
      </w:pPr>
      <w:r>
        <w:rPr>
          <w:rFonts w:eastAsia="Garamond" w:cs="Garamond"/>
        </w:rPr>
        <w:br w:type="page"/>
      </w:r>
    </w:p>
    <w:p w14:paraId="18E1878A" w14:textId="33CA08A4" w:rsidR="00644520" w:rsidRPr="00D24CB6" w:rsidRDefault="00644520" w:rsidP="00D04F04">
      <w:pPr>
        <w:rPr>
          <w:rFonts w:eastAsia="Garamond" w:cs="Garamond"/>
          <w:sz w:val="28"/>
          <w:szCs w:val="28"/>
        </w:rPr>
      </w:pPr>
    </w:p>
    <w:p w14:paraId="2C90A280" w14:textId="5DA775A1" w:rsidR="00994175" w:rsidRPr="003C4A79" w:rsidRDefault="00994175" w:rsidP="0046163C">
      <w:pPr>
        <w:pStyle w:val="Heading2"/>
        <w:spacing w:after="240"/>
        <w:rPr>
          <w:b/>
          <w:sz w:val="24"/>
          <w:szCs w:val="24"/>
        </w:rPr>
      </w:pPr>
      <w:bookmarkStart w:id="25" w:name="_Toc529265047"/>
      <w:r w:rsidRPr="003C4A79">
        <w:rPr>
          <w:b/>
          <w:sz w:val="24"/>
          <w:szCs w:val="24"/>
        </w:rPr>
        <w:t>STRATEG</w:t>
      </w:r>
      <w:r w:rsidR="001250FE" w:rsidRPr="003C4A79">
        <w:rPr>
          <w:b/>
          <w:sz w:val="24"/>
          <w:szCs w:val="24"/>
        </w:rPr>
        <w:t>IES FOR OUTREACH</w:t>
      </w:r>
      <w:bookmarkEnd w:id="25"/>
    </w:p>
    <w:p w14:paraId="2E1C247D" w14:textId="1B53AE4A" w:rsidR="00AE68AB" w:rsidRPr="00AE68AB" w:rsidRDefault="00AE68AB" w:rsidP="00AE68AB">
      <w:pPr>
        <w:rPr>
          <w:sz w:val="22"/>
          <w:szCs w:val="22"/>
        </w:rPr>
      </w:pPr>
      <w:bookmarkStart w:id="26" w:name="_Hlk531014269"/>
      <w:r>
        <w:rPr>
          <w:sz w:val="22"/>
          <w:szCs w:val="22"/>
        </w:rPr>
        <w:t xml:space="preserve">The matrix below outlines public engagement strategies the City plans to utilize for the respective planning and development projects.  These strategies are contingent upon available resources (e.g. staff time, financing, expertise).  </w:t>
      </w:r>
    </w:p>
    <w:tbl>
      <w:tblPr>
        <w:tblStyle w:val="TableGrid"/>
        <w:tblW w:w="13170" w:type="dxa"/>
        <w:tblInd w:w="-455" w:type="dxa"/>
        <w:tblLayout w:type="fixed"/>
        <w:tblLook w:val="04A0" w:firstRow="1" w:lastRow="0" w:firstColumn="1" w:lastColumn="0" w:noHBand="0" w:noVBand="1"/>
      </w:tblPr>
      <w:tblGrid>
        <w:gridCol w:w="2052"/>
        <w:gridCol w:w="1026"/>
        <w:gridCol w:w="1482"/>
        <w:gridCol w:w="1758"/>
        <w:gridCol w:w="1775"/>
        <w:gridCol w:w="1482"/>
        <w:gridCol w:w="1823"/>
        <w:gridCol w:w="1772"/>
      </w:tblGrid>
      <w:tr w:rsidR="00632A47" w:rsidRPr="00333A33" w14:paraId="3C8319C5" w14:textId="77777777" w:rsidTr="00D225F0">
        <w:trPr>
          <w:trHeight w:val="375"/>
        </w:trPr>
        <w:tc>
          <w:tcPr>
            <w:tcW w:w="2052" w:type="dxa"/>
            <w:vAlign w:val="bottom"/>
          </w:tcPr>
          <w:p w14:paraId="0F253238" w14:textId="1B53AE4A" w:rsidR="00632A47" w:rsidRPr="00333A33" w:rsidRDefault="00632A47" w:rsidP="00D225F0">
            <w:pPr>
              <w:jc w:val="center"/>
              <w:rPr>
                <w:b/>
                <w:sz w:val="18"/>
                <w:szCs w:val="18"/>
              </w:rPr>
            </w:pPr>
            <w:bookmarkStart w:id="27" w:name="_Hlk531014104"/>
            <w:bookmarkEnd w:id="26"/>
          </w:p>
        </w:tc>
        <w:tc>
          <w:tcPr>
            <w:tcW w:w="11117" w:type="dxa"/>
            <w:gridSpan w:val="7"/>
            <w:vAlign w:val="bottom"/>
          </w:tcPr>
          <w:p w14:paraId="21044977" w14:textId="72398360" w:rsidR="00632A47" w:rsidRPr="00333A33" w:rsidRDefault="00632A47">
            <w:pPr>
              <w:jc w:val="center"/>
              <w:rPr>
                <w:b/>
                <w:sz w:val="20"/>
                <w:szCs w:val="20"/>
              </w:rPr>
            </w:pPr>
            <w:r w:rsidRPr="00333A33">
              <w:rPr>
                <w:b/>
              </w:rPr>
              <w:t>PROCESS/PROJECT</w:t>
            </w:r>
          </w:p>
        </w:tc>
      </w:tr>
      <w:tr w:rsidR="00632A47" w:rsidRPr="00333A33" w14:paraId="3494D0B1" w14:textId="77777777" w:rsidTr="00632A47">
        <w:trPr>
          <w:trHeight w:val="857"/>
        </w:trPr>
        <w:tc>
          <w:tcPr>
            <w:tcW w:w="2052" w:type="dxa"/>
            <w:vAlign w:val="bottom"/>
          </w:tcPr>
          <w:p w14:paraId="0C80759C" w14:textId="5A697424" w:rsidR="00632A47" w:rsidRPr="00333A33" w:rsidRDefault="00632A47">
            <w:pPr>
              <w:jc w:val="center"/>
              <w:rPr>
                <w:b/>
                <w:sz w:val="18"/>
                <w:szCs w:val="18"/>
              </w:rPr>
            </w:pPr>
            <w:r w:rsidRPr="00333A33">
              <w:rPr>
                <w:b/>
                <w:sz w:val="18"/>
                <w:szCs w:val="18"/>
              </w:rPr>
              <w:t>STRATEGY</w:t>
            </w:r>
          </w:p>
        </w:tc>
        <w:tc>
          <w:tcPr>
            <w:tcW w:w="1026" w:type="dxa"/>
            <w:vAlign w:val="bottom"/>
          </w:tcPr>
          <w:p w14:paraId="372C8962" w14:textId="4B36DD34" w:rsidR="00632A47" w:rsidRPr="00333A33" w:rsidRDefault="00632A47">
            <w:pPr>
              <w:jc w:val="center"/>
              <w:rPr>
                <w:b/>
                <w:sz w:val="18"/>
                <w:szCs w:val="18"/>
              </w:rPr>
            </w:pPr>
            <w:r w:rsidRPr="00333A33">
              <w:rPr>
                <w:b/>
                <w:sz w:val="18"/>
                <w:szCs w:val="18"/>
              </w:rPr>
              <w:t>MASTER PLAN</w:t>
            </w:r>
          </w:p>
        </w:tc>
        <w:tc>
          <w:tcPr>
            <w:tcW w:w="1482" w:type="dxa"/>
            <w:vAlign w:val="bottom"/>
          </w:tcPr>
          <w:p w14:paraId="429F58C8" w14:textId="75EC1D34" w:rsidR="00632A47" w:rsidRPr="00333A33" w:rsidRDefault="00632A47">
            <w:pPr>
              <w:jc w:val="center"/>
              <w:rPr>
                <w:b/>
                <w:sz w:val="18"/>
                <w:szCs w:val="18"/>
              </w:rPr>
            </w:pPr>
            <w:r w:rsidRPr="00333A33">
              <w:rPr>
                <w:b/>
                <w:sz w:val="18"/>
                <w:szCs w:val="18"/>
              </w:rPr>
              <w:t>ZONING ORDINANCE UPDATE</w:t>
            </w:r>
          </w:p>
        </w:tc>
        <w:tc>
          <w:tcPr>
            <w:tcW w:w="1758" w:type="dxa"/>
            <w:vAlign w:val="bottom"/>
          </w:tcPr>
          <w:p w14:paraId="761DC4DF" w14:textId="11D3F6BF" w:rsidR="00632A47" w:rsidRPr="00333A33" w:rsidRDefault="00632A47">
            <w:pPr>
              <w:jc w:val="center"/>
              <w:rPr>
                <w:b/>
                <w:sz w:val="18"/>
                <w:szCs w:val="18"/>
              </w:rPr>
            </w:pPr>
            <w:r w:rsidRPr="00333A33">
              <w:rPr>
                <w:b/>
                <w:sz w:val="18"/>
                <w:szCs w:val="18"/>
              </w:rPr>
              <w:t>DOWNTOWN DEVELOPMENT PLAN</w:t>
            </w:r>
          </w:p>
        </w:tc>
        <w:tc>
          <w:tcPr>
            <w:tcW w:w="1775" w:type="dxa"/>
            <w:vAlign w:val="bottom"/>
          </w:tcPr>
          <w:p w14:paraId="6F16A581" w14:textId="21ABDCDB" w:rsidR="00632A47" w:rsidRPr="00333A33" w:rsidRDefault="00632A47">
            <w:pPr>
              <w:jc w:val="center"/>
              <w:rPr>
                <w:b/>
                <w:sz w:val="18"/>
                <w:szCs w:val="18"/>
              </w:rPr>
            </w:pPr>
            <w:r w:rsidRPr="00333A33">
              <w:rPr>
                <w:b/>
                <w:sz w:val="18"/>
                <w:szCs w:val="18"/>
              </w:rPr>
              <w:t>CORRIDOR IMPROVEMENT PLAN</w:t>
            </w:r>
          </w:p>
        </w:tc>
        <w:tc>
          <w:tcPr>
            <w:tcW w:w="1482" w:type="dxa"/>
            <w:vAlign w:val="bottom"/>
          </w:tcPr>
          <w:p w14:paraId="52D847DD" w14:textId="340CDCC9" w:rsidR="00632A47" w:rsidRPr="00333A33" w:rsidRDefault="00632A47">
            <w:pPr>
              <w:jc w:val="center"/>
              <w:rPr>
                <w:b/>
                <w:sz w:val="18"/>
                <w:szCs w:val="18"/>
              </w:rPr>
            </w:pPr>
            <w:r w:rsidRPr="00333A33">
              <w:rPr>
                <w:b/>
                <w:sz w:val="18"/>
                <w:szCs w:val="18"/>
              </w:rPr>
              <w:t>RECREATION PLAN</w:t>
            </w:r>
          </w:p>
        </w:tc>
        <w:tc>
          <w:tcPr>
            <w:tcW w:w="1823" w:type="dxa"/>
            <w:vAlign w:val="bottom"/>
          </w:tcPr>
          <w:p w14:paraId="4E49C8D1" w14:textId="57D7435B" w:rsidR="00632A47" w:rsidRPr="00333A33" w:rsidRDefault="00632A47">
            <w:pPr>
              <w:jc w:val="center"/>
              <w:rPr>
                <w:b/>
                <w:sz w:val="18"/>
                <w:szCs w:val="18"/>
              </w:rPr>
            </w:pPr>
            <w:r w:rsidRPr="00333A33">
              <w:rPr>
                <w:b/>
                <w:sz w:val="18"/>
                <w:szCs w:val="18"/>
              </w:rPr>
              <w:t>LOW CONTROVERSIAL DEVELOPMENT</w:t>
            </w:r>
          </w:p>
        </w:tc>
        <w:tc>
          <w:tcPr>
            <w:tcW w:w="1768" w:type="dxa"/>
            <w:vAlign w:val="bottom"/>
          </w:tcPr>
          <w:p w14:paraId="7FA9EA77" w14:textId="45C1D86E" w:rsidR="00632A47" w:rsidRPr="00333A33" w:rsidRDefault="00632A47">
            <w:pPr>
              <w:jc w:val="center"/>
              <w:rPr>
                <w:b/>
                <w:sz w:val="18"/>
                <w:szCs w:val="18"/>
              </w:rPr>
            </w:pPr>
            <w:proofErr w:type="gramStart"/>
            <w:r w:rsidRPr="00333A33">
              <w:rPr>
                <w:b/>
                <w:sz w:val="18"/>
                <w:szCs w:val="18"/>
              </w:rPr>
              <w:t>HIGH</w:t>
            </w:r>
            <w:proofErr w:type="gramEnd"/>
            <w:r w:rsidRPr="00333A33">
              <w:rPr>
                <w:b/>
                <w:sz w:val="18"/>
                <w:szCs w:val="18"/>
              </w:rPr>
              <w:t xml:space="preserve"> CONTROVERSIAL PROJECT</w:t>
            </w:r>
          </w:p>
        </w:tc>
      </w:tr>
      <w:tr w:rsidR="00632A47" w:rsidRPr="00333A33" w14:paraId="43D170E3" w14:textId="77777777" w:rsidTr="009747F5">
        <w:trPr>
          <w:trHeight w:val="375"/>
        </w:trPr>
        <w:tc>
          <w:tcPr>
            <w:tcW w:w="2052" w:type="dxa"/>
            <w:vAlign w:val="center"/>
          </w:tcPr>
          <w:p w14:paraId="4C16DAB6" w14:textId="0C7CC021" w:rsidR="00632A47" w:rsidRPr="00333A33" w:rsidRDefault="00632A47" w:rsidP="009747F5">
            <w:pPr>
              <w:jc w:val="center"/>
              <w:rPr>
                <w:b/>
                <w:sz w:val="18"/>
                <w:szCs w:val="18"/>
              </w:rPr>
            </w:pPr>
            <w:r w:rsidRPr="00333A33">
              <w:rPr>
                <w:b/>
                <w:sz w:val="18"/>
                <w:szCs w:val="18"/>
              </w:rPr>
              <w:t>PUBLIC HEARING</w:t>
            </w:r>
          </w:p>
        </w:tc>
        <w:tc>
          <w:tcPr>
            <w:tcW w:w="1026" w:type="dxa"/>
            <w:vAlign w:val="center"/>
          </w:tcPr>
          <w:p w14:paraId="23D14BBD" w14:textId="01586967" w:rsidR="00632A47" w:rsidRPr="00333A33" w:rsidRDefault="00333A33">
            <w:pPr>
              <w:jc w:val="center"/>
              <w:rPr>
                <w:b/>
                <w:sz w:val="18"/>
                <w:szCs w:val="18"/>
              </w:rPr>
            </w:pPr>
            <w:r w:rsidRPr="00333A33">
              <w:rPr>
                <w:b/>
                <w:sz w:val="18"/>
                <w:szCs w:val="18"/>
              </w:rPr>
              <w:t>X</w:t>
            </w:r>
          </w:p>
        </w:tc>
        <w:tc>
          <w:tcPr>
            <w:tcW w:w="1482" w:type="dxa"/>
            <w:vAlign w:val="center"/>
          </w:tcPr>
          <w:p w14:paraId="2F536069" w14:textId="37D0352A" w:rsidR="00632A47" w:rsidRPr="00333A33" w:rsidRDefault="00333A33">
            <w:pPr>
              <w:jc w:val="center"/>
              <w:rPr>
                <w:b/>
                <w:sz w:val="18"/>
                <w:szCs w:val="18"/>
              </w:rPr>
            </w:pPr>
            <w:r w:rsidRPr="00333A33">
              <w:rPr>
                <w:b/>
                <w:sz w:val="18"/>
                <w:szCs w:val="18"/>
              </w:rPr>
              <w:t>X</w:t>
            </w:r>
          </w:p>
        </w:tc>
        <w:tc>
          <w:tcPr>
            <w:tcW w:w="1758" w:type="dxa"/>
            <w:vAlign w:val="center"/>
          </w:tcPr>
          <w:p w14:paraId="2CA67250" w14:textId="49944E32" w:rsidR="00632A47" w:rsidRPr="00333A33" w:rsidRDefault="00333A33">
            <w:pPr>
              <w:jc w:val="center"/>
              <w:rPr>
                <w:b/>
                <w:sz w:val="18"/>
                <w:szCs w:val="18"/>
              </w:rPr>
            </w:pPr>
            <w:r w:rsidRPr="00333A33">
              <w:rPr>
                <w:b/>
                <w:sz w:val="18"/>
                <w:szCs w:val="18"/>
              </w:rPr>
              <w:t>X</w:t>
            </w:r>
          </w:p>
        </w:tc>
        <w:tc>
          <w:tcPr>
            <w:tcW w:w="1775" w:type="dxa"/>
            <w:vAlign w:val="center"/>
          </w:tcPr>
          <w:p w14:paraId="087C3C8F" w14:textId="5988B379" w:rsidR="00632A47" w:rsidRPr="00333A33" w:rsidRDefault="00333A33">
            <w:pPr>
              <w:jc w:val="center"/>
              <w:rPr>
                <w:b/>
                <w:sz w:val="18"/>
                <w:szCs w:val="18"/>
              </w:rPr>
            </w:pPr>
            <w:r w:rsidRPr="00333A33">
              <w:rPr>
                <w:b/>
                <w:sz w:val="18"/>
                <w:szCs w:val="18"/>
              </w:rPr>
              <w:t>X</w:t>
            </w:r>
          </w:p>
        </w:tc>
        <w:tc>
          <w:tcPr>
            <w:tcW w:w="1482" w:type="dxa"/>
            <w:vAlign w:val="center"/>
          </w:tcPr>
          <w:p w14:paraId="212BF718" w14:textId="6C5A0498" w:rsidR="00632A47" w:rsidRPr="00333A33" w:rsidRDefault="00333A33">
            <w:pPr>
              <w:jc w:val="center"/>
              <w:rPr>
                <w:b/>
                <w:sz w:val="18"/>
                <w:szCs w:val="18"/>
              </w:rPr>
            </w:pPr>
            <w:r w:rsidRPr="00333A33">
              <w:rPr>
                <w:b/>
                <w:sz w:val="18"/>
                <w:szCs w:val="18"/>
              </w:rPr>
              <w:t>X</w:t>
            </w:r>
          </w:p>
        </w:tc>
        <w:tc>
          <w:tcPr>
            <w:tcW w:w="1823" w:type="dxa"/>
            <w:vAlign w:val="center"/>
          </w:tcPr>
          <w:p w14:paraId="2EB30F96" w14:textId="736FEE30" w:rsidR="00632A47" w:rsidRPr="00333A33" w:rsidRDefault="00333A33">
            <w:pPr>
              <w:jc w:val="center"/>
              <w:rPr>
                <w:b/>
                <w:sz w:val="18"/>
                <w:szCs w:val="18"/>
              </w:rPr>
            </w:pPr>
            <w:r>
              <w:rPr>
                <w:b/>
                <w:sz w:val="18"/>
                <w:szCs w:val="18"/>
              </w:rPr>
              <w:t>-</w:t>
            </w:r>
          </w:p>
        </w:tc>
        <w:tc>
          <w:tcPr>
            <w:tcW w:w="1768" w:type="dxa"/>
            <w:vAlign w:val="center"/>
          </w:tcPr>
          <w:p w14:paraId="2669CC5A" w14:textId="741A0274" w:rsidR="00632A47" w:rsidRPr="00333A33" w:rsidRDefault="00333A33">
            <w:pPr>
              <w:jc w:val="center"/>
              <w:rPr>
                <w:b/>
                <w:sz w:val="18"/>
                <w:szCs w:val="18"/>
              </w:rPr>
            </w:pPr>
            <w:r>
              <w:rPr>
                <w:b/>
                <w:sz w:val="18"/>
                <w:szCs w:val="18"/>
              </w:rPr>
              <w:t>O</w:t>
            </w:r>
          </w:p>
        </w:tc>
      </w:tr>
      <w:tr w:rsidR="00632A47" w:rsidRPr="00333A33" w14:paraId="6624071C" w14:textId="77777777" w:rsidTr="009747F5">
        <w:trPr>
          <w:trHeight w:val="375"/>
        </w:trPr>
        <w:tc>
          <w:tcPr>
            <w:tcW w:w="2052" w:type="dxa"/>
            <w:vAlign w:val="center"/>
          </w:tcPr>
          <w:p w14:paraId="54E48649" w14:textId="36A158F0" w:rsidR="00632A47" w:rsidRPr="00333A33" w:rsidRDefault="00632A47" w:rsidP="009747F5">
            <w:pPr>
              <w:jc w:val="center"/>
              <w:rPr>
                <w:b/>
                <w:sz w:val="18"/>
                <w:szCs w:val="18"/>
              </w:rPr>
            </w:pPr>
            <w:r w:rsidRPr="00333A33">
              <w:rPr>
                <w:b/>
                <w:sz w:val="18"/>
                <w:szCs w:val="18"/>
              </w:rPr>
              <w:t>PRESS RELEASE</w:t>
            </w:r>
          </w:p>
        </w:tc>
        <w:tc>
          <w:tcPr>
            <w:tcW w:w="1026" w:type="dxa"/>
            <w:vAlign w:val="center"/>
          </w:tcPr>
          <w:p w14:paraId="5E0085D8" w14:textId="24DD0EC8" w:rsidR="00632A47" w:rsidRPr="00333A33" w:rsidRDefault="00333A33">
            <w:pPr>
              <w:jc w:val="center"/>
              <w:rPr>
                <w:b/>
                <w:sz w:val="18"/>
                <w:szCs w:val="18"/>
              </w:rPr>
            </w:pPr>
            <w:r>
              <w:rPr>
                <w:b/>
                <w:sz w:val="18"/>
                <w:szCs w:val="18"/>
              </w:rPr>
              <w:t>X</w:t>
            </w:r>
          </w:p>
        </w:tc>
        <w:tc>
          <w:tcPr>
            <w:tcW w:w="1482" w:type="dxa"/>
            <w:vAlign w:val="center"/>
          </w:tcPr>
          <w:p w14:paraId="551B9BD0" w14:textId="4F8CE533" w:rsidR="00632A47" w:rsidRPr="00333A33" w:rsidRDefault="00333A33">
            <w:pPr>
              <w:jc w:val="center"/>
              <w:rPr>
                <w:b/>
                <w:sz w:val="18"/>
                <w:szCs w:val="18"/>
              </w:rPr>
            </w:pPr>
            <w:r>
              <w:rPr>
                <w:b/>
                <w:sz w:val="18"/>
                <w:szCs w:val="18"/>
              </w:rPr>
              <w:t>X</w:t>
            </w:r>
          </w:p>
        </w:tc>
        <w:tc>
          <w:tcPr>
            <w:tcW w:w="1758" w:type="dxa"/>
            <w:vAlign w:val="center"/>
          </w:tcPr>
          <w:p w14:paraId="1F356D6E" w14:textId="6B41A77F" w:rsidR="00632A47" w:rsidRPr="00333A33" w:rsidRDefault="00333A33">
            <w:pPr>
              <w:jc w:val="center"/>
              <w:rPr>
                <w:b/>
                <w:sz w:val="18"/>
                <w:szCs w:val="18"/>
              </w:rPr>
            </w:pPr>
            <w:r>
              <w:rPr>
                <w:b/>
                <w:sz w:val="18"/>
                <w:szCs w:val="18"/>
              </w:rPr>
              <w:t>X</w:t>
            </w:r>
          </w:p>
        </w:tc>
        <w:tc>
          <w:tcPr>
            <w:tcW w:w="1775" w:type="dxa"/>
            <w:vAlign w:val="center"/>
          </w:tcPr>
          <w:p w14:paraId="5FB3D9E5" w14:textId="50C3A866" w:rsidR="00632A47" w:rsidRPr="00333A33" w:rsidRDefault="00333A33">
            <w:pPr>
              <w:jc w:val="center"/>
              <w:rPr>
                <w:b/>
                <w:sz w:val="18"/>
                <w:szCs w:val="18"/>
              </w:rPr>
            </w:pPr>
            <w:r>
              <w:rPr>
                <w:b/>
                <w:sz w:val="18"/>
                <w:szCs w:val="18"/>
              </w:rPr>
              <w:t>X</w:t>
            </w:r>
          </w:p>
        </w:tc>
        <w:tc>
          <w:tcPr>
            <w:tcW w:w="1482" w:type="dxa"/>
            <w:vAlign w:val="center"/>
          </w:tcPr>
          <w:p w14:paraId="11BB043B" w14:textId="7D20353B" w:rsidR="00632A47" w:rsidRPr="00333A33" w:rsidRDefault="00333A33">
            <w:pPr>
              <w:jc w:val="center"/>
              <w:rPr>
                <w:b/>
                <w:sz w:val="18"/>
                <w:szCs w:val="18"/>
              </w:rPr>
            </w:pPr>
            <w:r>
              <w:rPr>
                <w:b/>
                <w:sz w:val="18"/>
                <w:szCs w:val="18"/>
              </w:rPr>
              <w:t>X</w:t>
            </w:r>
          </w:p>
        </w:tc>
        <w:tc>
          <w:tcPr>
            <w:tcW w:w="1823" w:type="dxa"/>
            <w:vAlign w:val="center"/>
          </w:tcPr>
          <w:p w14:paraId="4E9DFD56" w14:textId="57A71304" w:rsidR="00632A47" w:rsidRPr="00333A33" w:rsidRDefault="00333A33">
            <w:pPr>
              <w:jc w:val="center"/>
              <w:rPr>
                <w:b/>
                <w:sz w:val="18"/>
                <w:szCs w:val="18"/>
              </w:rPr>
            </w:pPr>
            <w:r>
              <w:rPr>
                <w:b/>
                <w:sz w:val="18"/>
                <w:szCs w:val="18"/>
              </w:rPr>
              <w:t>-</w:t>
            </w:r>
          </w:p>
        </w:tc>
        <w:tc>
          <w:tcPr>
            <w:tcW w:w="1768" w:type="dxa"/>
            <w:vAlign w:val="center"/>
          </w:tcPr>
          <w:p w14:paraId="1E0CA509" w14:textId="3F916096" w:rsidR="00632A47" w:rsidRPr="00333A33" w:rsidRDefault="00333A33">
            <w:pPr>
              <w:jc w:val="center"/>
              <w:rPr>
                <w:b/>
                <w:sz w:val="18"/>
                <w:szCs w:val="18"/>
              </w:rPr>
            </w:pPr>
            <w:r>
              <w:rPr>
                <w:b/>
                <w:sz w:val="18"/>
                <w:szCs w:val="18"/>
              </w:rPr>
              <w:t>O</w:t>
            </w:r>
          </w:p>
        </w:tc>
      </w:tr>
      <w:tr w:rsidR="00632A47" w:rsidRPr="00333A33" w14:paraId="748E7D15" w14:textId="77777777" w:rsidTr="009747F5">
        <w:trPr>
          <w:trHeight w:val="375"/>
        </w:trPr>
        <w:tc>
          <w:tcPr>
            <w:tcW w:w="2052" w:type="dxa"/>
            <w:vAlign w:val="center"/>
          </w:tcPr>
          <w:p w14:paraId="0F31A9E5" w14:textId="6495AD4D" w:rsidR="00632A47" w:rsidRPr="00333A33" w:rsidRDefault="00632A47" w:rsidP="009747F5">
            <w:pPr>
              <w:jc w:val="center"/>
              <w:rPr>
                <w:b/>
                <w:sz w:val="18"/>
                <w:szCs w:val="18"/>
              </w:rPr>
            </w:pPr>
            <w:r w:rsidRPr="00333A33">
              <w:rPr>
                <w:b/>
                <w:sz w:val="18"/>
                <w:szCs w:val="18"/>
              </w:rPr>
              <w:t>WEBSITE POSTING</w:t>
            </w:r>
          </w:p>
        </w:tc>
        <w:tc>
          <w:tcPr>
            <w:tcW w:w="1026" w:type="dxa"/>
            <w:vAlign w:val="center"/>
          </w:tcPr>
          <w:p w14:paraId="7F4F7F2B" w14:textId="2769E819" w:rsidR="00632A47" w:rsidRPr="00333A33" w:rsidRDefault="00333A33">
            <w:pPr>
              <w:jc w:val="center"/>
              <w:rPr>
                <w:b/>
                <w:sz w:val="18"/>
                <w:szCs w:val="18"/>
              </w:rPr>
            </w:pPr>
            <w:r>
              <w:rPr>
                <w:b/>
                <w:sz w:val="18"/>
                <w:szCs w:val="18"/>
              </w:rPr>
              <w:t>X</w:t>
            </w:r>
          </w:p>
        </w:tc>
        <w:tc>
          <w:tcPr>
            <w:tcW w:w="1482" w:type="dxa"/>
            <w:vAlign w:val="center"/>
          </w:tcPr>
          <w:p w14:paraId="27CE91AE" w14:textId="24F9DDED" w:rsidR="00632A47" w:rsidRPr="00333A33" w:rsidRDefault="00333A33">
            <w:pPr>
              <w:jc w:val="center"/>
              <w:rPr>
                <w:b/>
                <w:sz w:val="18"/>
                <w:szCs w:val="18"/>
              </w:rPr>
            </w:pPr>
            <w:r>
              <w:rPr>
                <w:b/>
                <w:sz w:val="18"/>
                <w:szCs w:val="18"/>
              </w:rPr>
              <w:t>X</w:t>
            </w:r>
          </w:p>
        </w:tc>
        <w:tc>
          <w:tcPr>
            <w:tcW w:w="1758" w:type="dxa"/>
            <w:vAlign w:val="center"/>
          </w:tcPr>
          <w:p w14:paraId="3AB779D5" w14:textId="20C39495" w:rsidR="00632A47" w:rsidRPr="00333A33" w:rsidRDefault="00333A33">
            <w:pPr>
              <w:jc w:val="center"/>
              <w:rPr>
                <w:b/>
                <w:sz w:val="18"/>
                <w:szCs w:val="18"/>
              </w:rPr>
            </w:pPr>
            <w:r>
              <w:rPr>
                <w:b/>
                <w:sz w:val="18"/>
                <w:szCs w:val="18"/>
              </w:rPr>
              <w:t>X</w:t>
            </w:r>
          </w:p>
        </w:tc>
        <w:tc>
          <w:tcPr>
            <w:tcW w:w="1775" w:type="dxa"/>
            <w:vAlign w:val="center"/>
          </w:tcPr>
          <w:p w14:paraId="2BC9AE02" w14:textId="0A27D68C" w:rsidR="00632A47" w:rsidRPr="00333A33" w:rsidRDefault="00333A33">
            <w:pPr>
              <w:jc w:val="center"/>
              <w:rPr>
                <w:b/>
                <w:sz w:val="18"/>
                <w:szCs w:val="18"/>
              </w:rPr>
            </w:pPr>
            <w:r>
              <w:rPr>
                <w:b/>
                <w:sz w:val="18"/>
                <w:szCs w:val="18"/>
              </w:rPr>
              <w:t>X</w:t>
            </w:r>
          </w:p>
        </w:tc>
        <w:tc>
          <w:tcPr>
            <w:tcW w:w="1482" w:type="dxa"/>
            <w:vAlign w:val="center"/>
          </w:tcPr>
          <w:p w14:paraId="73253D18" w14:textId="355E781A" w:rsidR="00632A47" w:rsidRPr="00333A33" w:rsidRDefault="00333A33">
            <w:pPr>
              <w:jc w:val="center"/>
              <w:rPr>
                <w:b/>
                <w:sz w:val="18"/>
                <w:szCs w:val="18"/>
              </w:rPr>
            </w:pPr>
            <w:r>
              <w:rPr>
                <w:b/>
                <w:sz w:val="18"/>
                <w:szCs w:val="18"/>
              </w:rPr>
              <w:t>X</w:t>
            </w:r>
          </w:p>
        </w:tc>
        <w:tc>
          <w:tcPr>
            <w:tcW w:w="1823" w:type="dxa"/>
            <w:vAlign w:val="center"/>
          </w:tcPr>
          <w:p w14:paraId="76A5AEA9" w14:textId="04323C9D" w:rsidR="00632A47" w:rsidRPr="00333A33" w:rsidRDefault="00333A33">
            <w:pPr>
              <w:jc w:val="center"/>
              <w:rPr>
                <w:b/>
                <w:sz w:val="18"/>
                <w:szCs w:val="18"/>
              </w:rPr>
            </w:pPr>
            <w:r>
              <w:rPr>
                <w:b/>
                <w:sz w:val="18"/>
                <w:szCs w:val="18"/>
              </w:rPr>
              <w:t>-</w:t>
            </w:r>
          </w:p>
        </w:tc>
        <w:tc>
          <w:tcPr>
            <w:tcW w:w="1768" w:type="dxa"/>
            <w:vAlign w:val="center"/>
          </w:tcPr>
          <w:p w14:paraId="4D2A8DCB" w14:textId="54212454" w:rsidR="00632A47" w:rsidRPr="00333A33" w:rsidRDefault="00AE5073">
            <w:pPr>
              <w:jc w:val="center"/>
              <w:rPr>
                <w:b/>
                <w:sz w:val="18"/>
                <w:szCs w:val="18"/>
              </w:rPr>
            </w:pPr>
            <w:r>
              <w:rPr>
                <w:b/>
                <w:sz w:val="18"/>
                <w:szCs w:val="18"/>
              </w:rPr>
              <w:t>O</w:t>
            </w:r>
          </w:p>
        </w:tc>
      </w:tr>
      <w:tr w:rsidR="00632A47" w:rsidRPr="00333A33" w14:paraId="42C09442" w14:textId="77777777" w:rsidTr="009747F5">
        <w:trPr>
          <w:trHeight w:val="503"/>
        </w:trPr>
        <w:tc>
          <w:tcPr>
            <w:tcW w:w="2052" w:type="dxa"/>
            <w:vAlign w:val="center"/>
          </w:tcPr>
          <w:p w14:paraId="196194C1" w14:textId="52E9D1C8" w:rsidR="00632A47" w:rsidRPr="00333A33" w:rsidRDefault="00632A47" w:rsidP="009747F5">
            <w:pPr>
              <w:jc w:val="center"/>
              <w:rPr>
                <w:b/>
                <w:sz w:val="18"/>
                <w:szCs w:val="18"/>
              </w:rPr>
            </w:pPr>
            <w:r w:rsidRPr="00333A33">
              <w:rPr>
                <w:b/>
                <w:sz w:val="18"/>
                <w:szCs w:val="18"/>
              </w:rPr>
              <w:t>WATER/TAX NOTIFICATION</w:t>
            </w:r>
          </w:p>
        </w:tc>
        <w:tc>
          <w:tcPr>
            <w:tcW w:w="1026" w:type="dxa"/>
            <w:vAlign w:val="center"/>
          </w:tcPr>
          <w:p w14:paraId="4F9468FC" w14:textId="164C0B3C" w:rsidR="00632A47" w:rsidRPr="00333A33" w:rsidRDefault="00333A33">
            <w:pPr>
              <w:jc w:val="center"/>
              <w:rPr>
                <w:b/>
                <w:sz w:val="18"/>
                <w:szCs w:val="18"/>
              </w:rPr>
            </w:pPr>
            <w:r>
              <w:rPr>
                <w:b/>
                <w:sz w:val="18"/>
                <w:szCs w:val="18"/>
              </w:rPr>
              <w:t>O</w:t>
            </w:r>
          </w:p>
        </w:tc>
        <w:tc>
          <w:tcPr>
            <w:tcW w:w="1482" w:type="dxa"/>
            <w:vAlign w:val="center"/>
          </w:tcPr>
          <w:p w14:paraId="0B8C6038" w14:textId="7E57B91C" w:rsidR="00632A47" w:rsidRPr="00333A33" w:rsidRDefault="00333A33">
            <w:pPr>
              <w:jc w:val="center"/>
              <w:rPr>
                <w:b/>
                <w:sz w:val="18"/>
                <w:szCs w:val="18"/>
              </w:rPr>
            </w:pPr>
            <w:r>
              <w:rPr>
                <w:b/>
                <w:sz w:val="18"/>
                <w:szCs w:val="18"/>
              </w:rPr>
              <w:t>O</w:t>
            </w:r>
          </w:p>
        </w:tc>
        <w:tc>
          <w:tcPr>
            <w:tcW w:w="1758" w:type="dxa"/>
            <w:vAlign w:val="center"/>
          </w:tcPr>
          <w:p w14:paraId="23540190" w14:textId="06656FD8" w:rsidR="00632A47" w:rsidRPr="00333A33" w:rsidRDefault="00333A33">
            <w:pPr>
              <w:jc w:val="center"/>
              <w:rPr>
                <w:b/>
                <w:sz w:val="18"/>
                <w:szCs w:val="18"/>
              </w:rPr>
            </w:pPr>
            <w:r>
              <w:rPr>
                <w:b/>
                <w:sz w:val="18"/>
                <w:szCs w:val="18"/>
              </w:rPr>
              <w:t>O</w:t>
            </w:r>
          </w:p>
        </w:tc>
        <w:tc>
          <w:tcPr>
            <w:tcW w:w="1775" w:type="dxa"/>
            <w:vAlign w:val="center"/>
          </w:tcPr>
          <w:p w14:paraId="68CCB425" w14:textId="7C8070EE" w:rsidR="00632A47" w:rsidRPr="00333A33" w:rsidRDefault="00333A33">
            <w:pPr>
              <w:jc w:val="center"/>
              <w:rPr>
                <w:b/>
                <w:sz w:val="18"/>
                <w:szCs w:val="18"/>
              </w:rPr>
            </w:pPr>
            <w:r>
              <w:rPr>
                <w:b/>
                <w:sz w:val="18"/>
                <w:szCs w:val="18"/>
              </w:rPr>
              <w:t>O</w:t>
            </w:r>
          </w:p>
        </w:tc>
        <w:tc>
          <w:tcPr>
            <w:tcW w:w="1482" w:type="dxa"/>
            <w:vAlign w:val="center"/>
          </w:tcPr>
          <w:p w14:paraId="1027F08C" w14:textId="667954E4" w:rsidR="00632A47" w:rsidRPr="00333A33" w:rsidRDefault="00333A33">
            <w:pPr>
              <w:jc w:val="center"/>
              <w:rPr>
                <w:b/>
                <w:sz w:val="18"/>
                <w:szCs w:val="18"/>
              </w:rPr>
            </w:pPr>
            <w:r>
              <w:rPr>
                <w:b/>
                <w:sz w:val="18"/>
                <w:szCs w:val="18"/>
              </w:rPr>
              <w:t>O</w:t>
            </w:r>
          </w:p>
        </w:tc>
        <w:tc>
          <w:tcPr>
            <w:tcW w:w="1823" w:type="dxa"/>
            <w:vAlign w:val="center"/>
          </w:tcPr>
          <w:p w14:paraId="6743DD0F" w14:textId="57BAA789" w:rsidR="00632A47" w:rsidRPr="00333A33" w:rsidRDefault="00333A33">
            <w:pPr>
              <w:jc w:val="center"/>
              <w:rPr>
                <w:b/>
                <w:sz w:val="18"/>
                <w:szCs w:val="18"/>
              </w:rPr>
            </w:pPr>
            <w:r>
              <w:rPr>
                <w:b/>
                <w:sz w:val="18"/>
                <w:szCs w:val="18"/>
              </w:rPr>
              <w:t>-</w:t>
            </w:r>
          </w:p>
        </w:tc>
        <w:tc>
          <w:tcPr>
            <w:tcW w:w="1768" w:type="dxa"/>
            <w:vAlign w:val="center"/>
          </w:tcPr>
          <w:p w14:paraId="31847D1D" w14:textId="36178517" w:rsidR="00632A47" w:rsidRPr="00333A33" w:rsidRDefault="00333A33">
            <w:pPr>
              <w:jc w:val="center"/>
              <w:rPr>
                <w:b/>
                <w:sz w:val="18"/>
                <w:szCs w:val="18"/>
              </w:rPr>
            </w:pPr>
            <w:r>
              <w:rPr>
                <w:b/>
                <w:sz w:val="18"/>
                <w:szCs w:val="18"/>
              </w:rPr>
              <w:t>-</w:t>
            </w:r>
          </w:p>
        </w:tc>
      </w:tr>
      <w:tr w:rsidR="00632A47" w:rsidRPr="00333A33" w14:paraId="6C65806E" w14:textId="77777777" w:rsidTr="009747F5">
        <w:trPr>
          <w:trHeight w:val="375"/>
        </w:trPr>
        <w:tc>
          <w:tcPr>
            <w:tcW w:w="2052" w:type="dxa"/>
            <w:vAlign w:val="center"/>
          </w:tcPr>
          <w:p w14:paraId="71046FD5" w14:textId="7EE423F9" w:rsidR="00632A47" w:rsidRPr="00333A33" w:rsidRDefault="00632A47" w:rsidP="009747F5">
            <w:pPr>
              <w:jc w:val="center"/>
              <w:rPr>
                <w:b/>
                <w:sz w:val="18"/>
                <w:szCs w:val="18"/>
              </w:rPr>
            </w:pPr>
            <w:r w:rsidRPr="00333A33">
              <w:rPr>
                <w:b/>
                <w:sz w:val="18"/>
                <w:szCs w:val="18"/>
              </w:rPr>
              <w:t>EMAIL/MAILING</w:t>
            </w:r>
          </w:p>
        </w:tc>
        <w:tc>
          <w:tcPr>
            <w:tcW w:w="1026" w:type="dxa"/>
            <w:vAlign w:val="center"/>
          </w:tcPr>
          <w:p w14:paraId="52431FA3" w14:textId="3F59927B" w:rsidR="00632A47" w:rsidRPr="00333A33" w:rsidRDefault="00333A33">
            <w:pPr>
              <w:jc w:val="center"/>
              <w:rPr>
                <w:b/>
                <w:sz w:val="18"/>
                <w:szCs w:val="18"/>
              </w:rPr>
            </w:pPr>
            <w:r>
              <w:rPr>
                <w:b/>
                <w:sz w:val="18"/>
                <w:szCs w:val="18"/>
              </w:rPr>
              <w:t>O</w:t>
            </w:r>
          </w:p>
        </w:tc>
        <w:tc>
          <w:tcPr>
            <w:tcW w:w="1482" w:type="dxa"/>
            <w:vAlign w:val="center"/>
          </w:tcPr>
          <w:p w14:paraId="7421815C" w14:textId="6A554B54" w:rsidR="00632A47" w:rsidRPr="00333A33" w:rsidRDefault="00333A33">
            <w:pPr>
              <w:jc w:val="center"/>
              <w:rPr>
                <w:b/>
                <w:sz w:val="18"/>
                <w:szCs w:val="18"/>
              </w:rPr>
            </w:pPr>
            <w:r>
              <w:rPr>
                <w:b/>
                <w:sz w:val="18"/>
                <w:szCs w:val="18"/>
              </w:rPr>
              <w:t>O</w:t>
            </w:r>
          </w:p>
        </w:tc>
        <w:tc>
          <w:tcPr>
            <w:tcW w:w="1758" w:type="dxa"/>
            <w:vAlign w:val="center"/>
          </w:tcPr>
          <w:p w14:paraId="446C9BC2" w14:textId="6537BCC4" w:rsidR="00632A47" w:rsidRPr="00333A33" w:rsidRDefault="00333A33">
            <w:pPr>
              <w:jc w:val="center"/>
              <w:rPr>
                <w:b/>
                <w:sz w:val="18"/>
                <w:szCs w:val="18"/>
              </w:rPr>
            </w:pPr>
            <w:r>
              <w:rPr>
                <w:b/>
                <w:sz w:val="18"/>
                <w:szCs w:val="18"/>
              </w:rPr>
              <w:t>O</w:t>
            </w:r>
          </w:p>
        </w:tc>
        <w:tc>
          <w:tcPr>
            <w:tcW w:w="1775" w:type="dxa"/>
            <w:vAlign w:val="center"/>
          </w:tcPr>
          <w:p w14:paraId="15A04CB4" w14:textId="26519095" w:rsidR="00632A47" w:rsidRPr="00333A33" w:rsidRDefault="00333A33">
            <w:pPr>
              <w:jc w:val="center"/>
              <w:rPr>
                <w:b/>
                <w:sz w:val="18"/>
                <w:szCs w:val="18"/>
              </w:rPr>
            </w:pPr>
            <w:r>
              <w:rPr>
                <w:b/>
                <w:sz w:val="18"/>
                <w:szCs w:val="18"/>
              </w:rPr>
              <w:t>O</w:t>
            </w:r>
          </w:p>
        </w:tc>
        <w:tc>
          <w:tcPr>
            <w:tcW w:w="1482" w:type="dxa"/>
            <w:vAlign w:val="center"/>
          </w:tcPr>
          <w:p w14:paraId="41AB4618" w14:textId="222474C1" w:rsidR="00632A47" w:rsidRPr="00333A33" w:rsidRDefault="00333A33">
            <w:pPr>
              <w:jc w:val="center"/>
              <w:rPr>
                <w:b/>
                <w:sz w:val="18"/>
                <w:szCs w:val="18"/>
              </w:rPr>
            </w:pPr>
            <w:r>
              <w:rPr>
                <w:b/>
                <w:sz w:val="18"/>
                <w:szCs w:val="18"/>
              </w:rPr>
              <w:t>O</w:t>
            </w:r>
          </w:p>
        </w:tc>
        <w:tc>
          <w:tcPr>
            <w:tcW w:w="1823" w:type="dxa"/>
            <w:vAlign w:val="center"/>
          </w:tcPr>
          <w:p w14:paraId="62ACE31B" w14:textId="6B9FD4AC" w:rsidR="00632A47" w:rsidRPr="00333A33" w:rsidRDefault="00333A33">
            <w:pPr>
              <w:jc w:val="center"/>
              <w:rPr>
                <w:b/>
                <w:sz w:val="18"/>
                <w:szCs w:val="18"/>
              </w:rPr>
            </w:pPr>
            <w:r>
              <w:rPr>
                <w:b/>
                <w:sz w:val="18"/>
                <w:szCs w:val="18"/>
              </w:rPr>
              <w:t>-</w:t>
            </w:r>
          </w:p>
        </w:tc>
        <w:tc>
          <w:tcPr>
            <w:tcW w:w="1768" w:type="dxa"/>
            <w:vAlign w:val="center"/>
          </w:tcPr>
          <w:p w14:paraId="1D915B3A" w14:textId="6DAEAC0A" w:rsidR="00632A47" w:rsidRPr="00333A33" w:rsidRDefault="00333A33">
            <w:pPr>
              <w:jc w:val="center"/>
              <w:rPr>
                <w:b/>
                <w:sz w:val="18"/>
                <w:szCs w:val="18"/>
              </w:rPr>
            </w:pPr>
            <w:r>
              <w:rPr>
                <w:b/>
                <w:sz w:val="18"/>
                <w:szCs w:val="18"/>
              </w:rPr>
              <w:t>O</w:t>
            </w:r>
          </w:p>
        </w:tc>
      </w:tr>
      <w:tr w:rsidR="00632A47" w:rsidRPr="00333A33" w14:paraId="405A058B" w14:textId="77777777" w:rsidTr="009747F5">
        <w:trPr>
          <w:trHeight w:val="375"/>
        </w:trPr>
        <w:tc>
          <w:tcPr>
            <w:tcW w:w="2052" w:type="dxa"/>
            <w:vAlign w:val="center"/>
          </w:tcPr>
          <w:p w14:paraId="0CFCFD4A" w14:textId="226017D5" w:rsidR="00632A47" w:rsidRPr="00333A33" w:rsidRDefault="00632A47" w:rsidP="009747F5">
            <w:pPr>
              <w:jc w:val="center"/>
              <w:rPr>
                <w:b/>
                <w:sz w:val="18"/>
                <w:szCs w:val="18"/>
              </w:rPr>
            </w:pPr>
            <w:r w:rsidRPr="00333A33">
              <w:rPr>
                <w:b/>
                <w:sz w:val="18"/>
                <w:szCs w:val="18"/>
              </w:rPr>
              <w:t>CANVASSING</w:t>
            </w:r>
          </w:p>
        </w:tc>
        <w:tc>
          <w:tcPr>
            <w:tcW w:w="1026" w:type="dxa"/>
            <w:vAlign w:val="center"/>
          </w:tcPr>
          <w:p w14:paraId="608DC723" w14:textId="610AE8A7" w:rsidR="00632A47" w:rsidRPr="00333A33" w:rsidRDefault="00333A33">
            <w:pPr>
              <w:jc w:val="center"/>
              <w:rPr>
                <w:b/>
                <w:sz w:val="18"/>
                <w:szCs w:val="18"/>
              </w:rPr>
            </w:pPr>
            <w:r>
              <w:rPr>
                <w:b/>
                <w:sz w:val="18"/>
                <w:szCs w:val="18"/>
              </w:rPr>
              <w:t>O</w:t>
            </w:r>
          </w:p>
        </w:tc>
        <w:tc>
          <w:tcPr>
            <w:tcW w:w="1482" w:type="dxa"/>
            <w:vAlign w:val="center"/>
          </w:tcPr>
          <w:p w14:paraId="3A1D7FF4" w14:textId="7A8C3398" w:rsidR="00632A47" w:rsidRPr="00333A33" w:rsidRDefault="00333A33">
            <w:pPr>
              <w:jc w:val="center"/>
              <w:rPr>
                <w:b/>
                <w:sz w:val="18"/>
                <w:szCs w:val="18"/>
              </w:rPr>
            </w:pPr>
            <w:r>
              <w:rPr>
                <w:b/>
                <w:sz w:val="18"/>
                <w:szCs w:val="18"/>
              </w:rPr>
              <w:t>O</w:t>
            </w:r>
          </w:p>
        </w:tc>
        <w:tc>
          <w:tcPr>
            <w:tcW w:w="1758" w:type="dxa"/>
            <w:vAlign w:val="center"/>
          </w:tcPr>
          <w:p w14:paraId="18C27F3F" w14:textId="6FA441C1" w:rsidR="00632A47" w:rsidRPr="00333A33" w:rsidRDefault="00333A33">
            <w:pPr>
              <w:jc w:val="center"/>
              <w:rPr>
                <w:b/>
                <w:sz w:val="18"/>
                <w:szCs w:val="18"/>
              </w:rPr>
            </w:pPr>
            <w:r>
              <w:rPr>
                <w:b/>
                <w:sz w:val="18"/>
                <w:szCs w:val="18"/>
              </w:rPr>
              <w:t>O</w:t>
            </w:r>
          </w:p>
        </w:tc>
        <w:tc>
          <w:tcPr>
            <w:tcW w:w="1775" w:type="dxa"/>
            <w:vAlign w:val="center"/>
          </w:tcPr>
          <w:p w14:paraId="789851ED" w14:textId="0B7B8CEA" w:rsidR="00632A47" w:rsidRPr="00333A33" w:rsidRDefault="00333A33">
            <w:pPr>
              <w:jc w:val="center"/>
              <w:rPr>
                <w:b/>
                <w:sz w:val="18"/>
                <w:szCs w:val="18"/>
              </w:rPr>
            </w:pPr>
            <w:r>
              <w:rPr>
                <w:b/>
                <w:sz w:val="18"/>
                <w:szCs w:val="18"/>
              </w:rPr>
              <w:t>O</w:t>
            </w:r>
          </w:p>
        </w:tc>
        <w:tc>
          <w:tcPr>
            <w:tcW w:w="1482" w:type="dxa"/>
            <w:vAlign w:val="center"/>
          </w:tcPr>
          <w:p w14:paraId="068BDA3A" w14:textId="1DD9B3F8" w:rsidR="00632A47" w:rsidRPr="00333A33" w:rsidRDefault="00333A33">
            <w:pPr>
              <w:jc w:val="center"/>
              <w:rPr>
                <w:b/>
                <w:sz w:val="18"/>
                <w:szCs w:val="18"/>
              </w:rPr>
            </w:pPr>
            <w:r>
              <w:rPr>
                <w:b/>
                <w:sz w:val="18"/>
                <w:szCs w:val="18"/>
              </w:rPr>
              <w:t>O</w:t>
            </w:r>
          </w:p>
        </w:tc>
        <w:tc>
          <w:tcPr>
            <w:tcW w:w="1823" w:type="dxa"/>
            <w:vAlign w:val="center"/>
          </w:tcPr>
          <w:p w14:paraId="3E3F908D" w14:textId="43D9E518" w:rsidR="00632A47" w:rsidRPr="00333A33" w:rsidRDefault="00333A33">
            <w:pPr>
              <w:jc w:val="center"/>
              <w:rPr>
                <w:b/>
                <w:sz w:val="18"/>
                <w:szCs w:val="18"/>
              </w:rPr>
            </w:pPr>
            <w:r>
              <w:rPr>
                <w:b/>
                <w:sz w:val="18"/>
                <w:szCs w:val="18"/>
              </w:rPr>
              <w:t>-</w:t>
            </w:r>
          </w:p>
        </w:tc>
        <w:tc>
          <w:tcPr>
            <w:tcW w:w="1768" w:type="dxa"/>
            <w:vAlign w:val="center"/>
          </w:tcPr>
          <w:p w14:paraId="279954E1" w14:textId="1936A5CF" w:rsidR="00632A47" w:rsidRPr="00333A33" w:rsidRDefault="00333A33">
            <w:pPr>
              <w:jc w:val="center"/>
              <w:rPr>
                <w:b/>
                <w:sz w:val="18"/>
                <w:szCs w:val="18"/>
              </w:rPr>
            </w:pPr>
            <w:r>
              <w:rPr>
                <w:b/>
                <w:sz w:val="18"/>
                <w:szCs w:val="18"/>
              </w:rPr>
              <w:t>O</w:t>
            </w:r>
          </w:p>
        </w:tc>
      </w:tr>
      <w:tr w:rsidR="00632A47" w:rsidRPr="00333A33" w14:paraId="342AA793" w14:textId="77777777" w:rsidTr="009747F5">
        <w:trPr>
          <w:trHeight w:val="375"/>
        </w:trPr>
        <w:tc>
          <w:tcPr>
            <w:tcW w:w="2052" w:type="dxa"/>
            <w:vAlign w:val="center"/>
          </w:tcPr>
          <w:p w14:paraId="58937C1D" w14:textId="311EB9EA" w:rsidR="00632A47" w:rsidRPr="00333A33" w:rsidRDefault="00632A47" w:rsidP="009747F5">
            <w:pPr>
              <w:jc w:val="center"/>
              <w:rPr>
                <w:b/>
                <w:sz w:val="18"/>
                <w:szCs w:val="18"/>
              </w:rPr>
            </w:pPr>
            <w:r w:rsidRPr="00333A33">
              <w:rPr>
                <w:b/>
                <w:sz w:val="18"/>
                <w:szCs w:val="18"/>
              </w:rPr>
              <w:t>COMMUNITY MEETING</w:t>
            </w:r>
          </w:p>
        </w:tc>
        <w:tc>
          <w:tcPr>
            <w:tcW w:w="1026" w:type="dxa"/>
            <w:vAlign w:val="center"/>
          </w:tcPr>
          <w:p w14:paraId="2D0D3D7A" w14:textId="6083B2BD" w:rsidR="00632A47" w:rsidRPr="00333A33" w:rsidRDefault="00333A33">
            <w:pPr>
              <w:jc w:val="center"/>
              <w:rPr>
                <w:b/>
                <w:sz w:val="18"/>
                <w:szCs w:val="18"/>
              </w:rPr>
            </w:pPr>
            <w:r>
              <w:rPr>
                <w:b/>
                <w:sz w:val="18"/>
                <w:szCs w:val="18"/>
              </w:rPr>
              <w:t>X</w:t>
            </w:r>
          </w:p>
        </w:tc>
        <w:tc>
          <w:tcPr>
            <w:tcW w:w="1482" w:type="dxa"/>
            <w:vAlign w:val="center"/>
          </w:tcPr>
          <w:p w14:paraId="6FFC3C19" w14:textId="376CF3DF" w:rsidR="00632A47" w:rsidRPr="00333A33" w:rsidRDefault="00333A33">
            <w:pPr>
              <w:jc w:val="center"/>
              <w:rPr>
                <w:b/>
                <w:sz w:val="18"/>
                <w:szCs w:val="18"/>
              </w:rPr>
            </w:pPr>
            <w:r>
              <w:rPr>
                <w:b/>
                <w:sz w:val="18"/>
                <w:szCs w:val="18"/>
              </w:rPr>
              <w:t>X</w:t>
            </w:r>
          </w:p>
        </w:tc>
        <w:tc>
          <w:tcPr>
            <w:tcW w:w="1758" w:type="dxa"/>
            <w:vAlign w:val="center"/>
          </w:tcPr>
          <w:p w14:paraId="3A9A6F90" w14:textId="69D48B79" w:rsidR="00632A47" w:rsidRPr="00333A33" w:rsidRDefault="00333A33">
            <w:pPr>
              <w:jc w:val="center"/>
              <w:rPr>
                <w:b/>
                <w:sz w:val="18"/>
                <w:szCs w:val="18"/>
              </w:rPr>
            </w:pPr>
            <w:r>
              <w:rPr>
                <w:b/>
                <w:sz w:val="18"/>
                <w:szCs w:val="18"/>
              </w:rPr>
              <w:t>X</w:t>
            </w:r>
          </w:p>
        </w:tc>
        <w:tc>
          <w:tcPr>
            <w:tcW w:w="1775" w:type="dxa"/>
            <w:vAlign w:val="center"/>
          </w:tcPr>
          <w:p w14:paraId="51B6B11E" w14:textId="19F79C84" w:rsidR="00632A47" w:rsidRPr="00333A33" w:rsidRDefault="00333A33">
            <w:pPr>
              <w:jc w:val="center"/>
              <w:rPr>
                <w:b/>
                <w:sz w:val="18"/>
                <w:szCs w:val="18"/>
              </w:rPr>
            </w:pPr>
            <w:r>
              <w:rPr>
                <w:b/>
                <w:sz w:val="18"/>
                <w:szCs w:val="18"/>
              </w:rPr>
              <w:t>X</w:t>
            </w:r>
          </w:p>
        </w:tc>
        <w:tc>
          <w:tcPr>
            <w:tcW w:w="1482" w:type="dxa"/>
            <w:vAlign w:val="center"/>
          </w:tcPr>
          <w:p w14:paraId="68B5A283" w14:textId="4B3C3B96" w:rsidR="00632A47" w:rsidRPr="00333A33" w:rsidRDefault="00333A33">
            <w:pPr>
              <w:jc w:val="center"/>
              <w:rPr>
                <w:b/>
                <w:sz w:val="18"/>
                <w:szCs w:val="18"/>
              </w:rPr>
            </w:pPr>
            <w:r>
              <w:rPr>
                <w:b/>
                <w:sz w:val="18"/>
                <w:szCs w:val="18"/>
              </w:rPr>
              <w:t>X</w:t>
            </w:r>
          </w:p>
        </w:tc>
        <w:tc>
          <w:tcPr>
            <w:tcW w:w="1823" w:type="dxa"/>
            <w:vAlign w:val="center"/>
          </w:tcPr>
          <w:p w14:paraId="1B287AE5" w14:textId="60C6B5D8" w:rsidR="00632A47" w:rsidRPr="00333A33" w:rsidRDefault="00333A33">
            <w:pPr>
              <w:jc w:val="center"/>
              <w:rPr>
                <w:b/>
                <w:sz w:val="18"/>
                <w:szCs w:val="18"/>
              </w:rPr>
            </w:pPr>
            <w:r>
              <w:rPr>
                <w:b/>
                <w:sz w:val="18"/>
                <w:szCs w:val="18"/>
              </w:rPr>
              <w:t>-</w:t>
            </w:r>
          </w:p>
        </w:tc>
        <w:tc>
          <w:tcPr>
            <w:tcW w:w="1768" w:type="dxa"/>
            <w:vAlign w:val="center"/>
          </w:tcPr>
          <w:p w14:paraId="7AFF6DF7" w14:textId="423AFCD4" w:rsidR="00632A47" w:rsidRPr="00333A33" w:rsidRDefault="00333A33">
            <w:pPr>
              <w:jc w:val="center"/>
              <w:rPr>
                <w:b/>
                <w:sz w:val="18"/>
                <w:szCs w:val="18"/>
              </w:rPr>
            </w:pPr>
            <w:r>
              <w:rPr>
                <w:b/>
                <w:sz w:val="18"/>
                <w:szCs w:val="18"/>
              </w:rPr>
              <w:t>O</w:t>
            </w:r>
          </w:p>
        </w:tc>
      </w:tr>
      <w:tr w:rsidR="00632A47" w:rsidRPr="00333A33" w14:paraId="02B99114" w14:textId="77777777" w:rsidTr="009747F5">
        <w:trPr>
          <w:trHeight w:val="467"/>
        </w:trPr>
        <w:tc>
          <w:tcPr>
            <w:tcW w:w="2052" w:type="dxa"/>
            <w:vAlign w:val="center"/>
          </w:tcPr>
          <w:p w14:paraId="636B7C34" w14:textId="5B7C223D" w:rsidR="00632A47" w:rsidRPr="00333A33" w:rsidRDefault="00632A47" w:rsidP="009747F5">
            <w:pPr>
              <w:jc w:val="center"/>
              <w:rPr>
                <w:b/>
                <w:sz w:val="18"/>
                <w:szCs w:val="18"/>
              </w:rPr>
            </w:pPr>
            <w:r w:rsidRPr="00333A33">
              <w:rPr>
                <w:b/>
                <w:sz w:val="18"/>
                <w:szCs w:val="18"/>
              </w:rPr>
              <w:t>STANDING COMMITTEE</w:t>
            </w:r>
          </w:p>
        </w:tc>
        <w:tc>
          <w:tcPr>
            <w:tcW w:w="1026" w:type="dxa"/>
            <w:vAlign w:val="center"/>
          </w:tcPr>
          <w:p w14:paraId="2D88D3DF" w14:textId="6C02374A" w:rsidR="00632A47" w:rsidRPr="00333A33" w:rsidRDefault="00333A33">
            <w:pPr>
              <w:jc w:val="center"/>
              <w:rPr>
                <w:b/>
                <w:sz w:val="18"/>
                <w:szCs w:val="18"/>
              </w:rPr>
            </w:pPr>
            <w:r>
              <w:rPr>
                <w:b/>
                <w:sz w:val="18"/>
                <w:szCs w:val="18"/>
              </w:rPr>
              <w:t>O</w:t>
            </w:r>
          </w:p>
        </w:tc>
        <w:tc>
          <w:tcPr>
            <w:tcW w:w="1482" w:type="dxa"/>
            <w:vAlign w:val="center"/>
          </w:tcPr>
          <w:p w14:paraId="7534EAF3" w14:textId="2C100FC4" w:rsidR="00632A47" w:rsidRPr="00333A33" w:rsidRDefault="00333A33">
            <w:pPr>
              <w:jc w:val="center"/>
              <w:rPr>
                <w:b/>
                <w:sz w:val="18"/>
                <w:szCs w:val="18"/>
              </w:rPr>
            </w:pPr>
            <w:r>
              <w:rPr>
                <w:b/>
                <w:sz w:val="18"/>
                <w:szCs w:val="18"/>
              </w:rPr>
              <w:t>O</w:t>
            </w:r>
          </w:p>
        </w:tc>
        <w:tc>
          <w:tcPr>
            <w:tcW w:w="1758" w:type="dxa"/>
            <w:vAlign w:val="center"/>
          </w:tcPr>
          <w:p w14:paraId="0A265D6C" w14:textId="7F398BAB" w:rsidR="00632A47" w:rsidRPr="00333A33" w:rsidRDefault="00333A33">
            <w:pPr>
              <w:jc w:val="center"/>
              <w:rPr>
                <w:b/>
                <w:sz w:val="18"/>
                <w:szCs w:val="18"/>
              </w:rPr>
            </w:pPr>
            <w:r>
              <w:rPr>
                <w:b/>
                <w:sz w:val="18"/>
                <w:szCs w:val="18"/>
              </w:rPr>
              <w:t>O</w:t>
            </w:r>
          </w:p>
        </w:tc>
        <w:tc>
          <w:tcPr>
            <w:tcW w:w="1775" w:type="dxa"/>
            <w:vAlign w:val="center"/>
          </w:tcPr>
          <w:p w14:paraId="7CDAB67F" w14:textId="5DB02B89" w:rsidR="00632A47" w:rsidRPr="00333A33" w:rsidRDefault="00333A33">
            <w:pPr>
              <w:jc w:val="center"/>
              <w:rPr>
                <w:b/>
                <w:sz w:val="18"/>
                <w:szCs w:val="18"/>
              </w:rPr>
            </w:pPr>
            <w:r>
              <w:rPr>
                <w:b/>
                <w:sz w:val="18"/>
                <w:szCs w:val="18"/>
              </w:rPr>
              <w:t>O</w:t>
            </w:r>
          </w:p>
        </w:tc>
        <w:tc>
          <w:tcPr>
            <w:tcW w:w="1482" w:type="dxa"/>
            <w:vAlign w:val="center"/>
          </w:tcPr>
          <w:p w14:paraId="6D98242A" w14:textId="4A830FE5" w:rsidR="00632A47" w:rsidRPr="00333A33" w:rsidRDefault="00333A33">
            <w:pPr>
              <w:jc w:val="center"/>
              <w:rPr>
                <w:b/>
                <w:sz w:val="18"/>
                <w:szCs w:val="18"/>
              </w:rPr>
            </w:pPr>
            <w:r>
              <w:rPr>
                <w:b/>
                <w:sz w:val="18"/>
                <w:szCs w:val="18"/>
              </w:rPr>
              <w:t>O</w:t>
            </w:r>
          </w:p>
        </w:tc>
        <w:tc>
          <w:tcPr>
            <w:tcW w:w="1823" w:type="dxa"/>
            <w:vAlign w:val="center"/>
          </w:tcPr>
          <w:p w14:paraId="00B04D2F" w14:textId="210597F7" w:rsidR="00632A47" w:rsidRPr="00333A33" w:rsidRDefault="00333A33">
            <w:pPr>
              <w:jc w:val="center"/>
              <w:rPr>
                <w:b/>
                <w:sz w:val="18"/>
                <w:szCs w:val="18"/>
              </w:rPr>
            </w:pPr>
            <w:r>
              <w:rPr>
                <w:b/>
                <w:sz w:val="18"/>
                <w:szCs w:val="18"/>
              </w:rPr>
              <w:t>-</w:t>
            </w:r>
          </w:p>
        </w:tc>
        <w:tc>
          <w:tcPr>
            <w:tcW w:w="1768" w:type="dxa"/>
            <w:vAlign w:val="center"/>
          </w:tcPr>
          <w:p w14:paraId="068DA32C" w14:textId="6EA3950D" w:rsidR="00632A47" w:rsidRPr="00333A33" w:rsidRDefault="00333A33">
            <w:pPr>
              <w:jc w:val="center"/>
              <w:rPr>
                <w:b/>
                <w:sz w:val="18"/>
                <w:szCs w:val="18"/>
              </w:rPr>
            </w:pPr>
            <w:r>
              <w:rPr>
                <w:b/>
                <w:sz w:val="18"/>
                <w:szCs w:val="18"/>
              </w:rPr>
              <w:t>O</w:t>
            </w:r>
          </w:p>
        </w:tc>
      </w:tr>
      <w:tr w:rsidR="00632A47" w:rsidRPr="00333A33" w14:paraId="3CBDF8DD" w14:textId="77777777" w:rsidTr="009747F5">
        <w:trPr>
          <w:trHeight w:val="375"/>
        </w:trPr>
        <w:tc>
          <w:tcPr>
            <w:tcW w:w="2052" w:type="dxa"/>
            <w:vAlign w:val="center"/>
          </w:tcPr>
          <w:p w14:paraId="23FF4CD2" w14:textId="120EC9F9" w:rsidR="00632A47" w:rsidRPr="00333A33" w:rsidRDefault="00632A47" w:rsidP="009747F5">
            <w:pPr>
              <w:jc w:val="center"/>
              <w:rPr>
                <w:b/>
                <w:sz w:val="18"/>
                <w:szCs w:val="18"/>
              </w:rPr>
            </w:pPr>
            <w:r w:rsidRPr="00333A33">
              <w:rPr>
                <w:b/>
                <w:sz w:val="18"/>
                <w:szCs w:val="18"/>
              </w:rPr>
              <w:t>SURVEY</w:t>
            </w:r>
          </w:p>
        </w:tc>
        <w:tc>
          <w:tcPr>
            <w:tcW w:w="1026" w:type="dxa"/>
            <w:vAlign w:val="center"/>
          </w:tcPr>
          <w:p w14:paraId="1432D05D" w14:textId="149A0804" w:rsidR="00632A47" w:rsidRPr="00333A33" w:rsidRDefault="00333A33">
            <w:pPr>
              <w:jc w:val="center"/>
              <w:rPr>
                <w:b/>
                <w:sz w:val="18"/>
                <w:szCs w:val="18"/>
              </w:rPr>
            </w:pPr>
            <w:r>
              <w:rPr>
                <w:b/>
                <w:sz w:val="18"/>
                <w:szCs w:val="18"/>
              </w:rPr>
              <w:t>O</w:t>
            </w:r>
          </w:p>
        </w:tc>
        <w:tc>
          <w:tcPr>
            <w:tcW w:w="1482" w:type="dxa"/>
            <w:vAlign w:val="center"/>
          </w:tcPr>
          <w:p w14:paraId="7C703E0C" w14:textId="74323154" w:rsidR="00632A47" w:rsidRPr="00333A33" w:rsidRDefault="00333A33">
            <w:pPr>
              <w:jc w:val="center"/>
              <w:rPr>
                <w:b/>
                <w:sz w:val="18"/>
                <w:szCs w:val="18"/>
              </w:rPr>
            </w:pPr>
            <w:r>
              <w:rPr>
                <w:b/>
                <w:sz w:val="18"/>
                <w:szCs w:val="18"/>
              </w:rPr>
              <w:t>O</w:t>
            </w:r>
          </w:p>
        </w:tc>
        <w:tc>
          <w:tcPr>
            <w:tcW w:w="1758" w:type="dxa"/>
            <w:vAlign w:val="center"/>
          </w:tcPr>
          <w:p w14:paraId="79095063" w14:textId="449B6657" w:rsidR="00632A47" w:rsidRPr="00333A33" w:rsidRDefault="00333A33">
            <w:pPr>
              <w:jc w:val="center"/>
              <w:rPr>
                <w:b/>
                <w:sz w:val="18"/>
                <w:szCs w:val="18"/>
              </w:rPr>
            </w:pPr>
            <w:r>
              <w:rPr>
                <w:b/>
                <w:sz w:val="18"/>
                <w:szCs w:val="18"/>
              </w:rPr>
              <w:t>O</w:t>
            </w:r>
          </w:p>
        </w:tc>
        <w:tc>
          <w:tcPr>
            <w:tcW w:w="1775" w:type="dxa"/>
            <w:vAlign w:val="center"/>
          </w:tcPr>
          <w:p w14:paraId="755DD3E2" w14:textId="18B1F724" w:rsidR="00632A47" w:rsidRPr="00333A33" w:rsidRDefault="00333A33">
            <w:pPr>
              <w:jc w:val="center"/>
              <w:rPr>
                <w:b/>
                <w:sz w:val="18"/>
                <w:szCs w:val="18"/>
              </w:rPr>
            </w:pPr>
            <w:r>
              <w:rPr>
                <w:b/>
                <w:sz w:val="18"/>
                <w:szCs w:val="18"/>
              </w:rPr>
              <w:t>O</w:t>
            </w:r>
          </w:p>
        </w:tc>
        <w:tc>
          <w:tcPr>
            <w:tcW w:w="1482" w:type="dxa"/>
            <w:vAlign w:val="center"/>
          </w:tcPr>
          <w:p w14:paraId="2B9670ED" w14:textId="7E62EA41" w:rsidR="00632A47" w:rsidRPr="00333A33" w:rsidRDefault="00333A33">
            <w:pPr>
              <w:jc w:val="center"/>
              <w:rPr>
                <w:b/>
                <w:sz w:val="18"/>
                <w:szCs w:val="18"/>
              </w:rPr>
            </w:pPr>
            <w:r>
              <w:rPr>
                <w:b/>
                <w:sz w:val="18"/>
                <w:szCs w:val="18"/>
              </w:rPr>
              <w:t>O</w:t>
            </w:r>
          </w:p>
        </w:tc>
        <w:tc>
          <w:tcPr>
            <w:tcW w:w="1823" w:type="dxa"/>
            <w:vAlign w:val="center"/>
          </w:tcPr>
          <w:p w14:paraId="4576F642" w14:textId="33C1B913" w:rsidR="00632A47" w:rsidRPr="00333A33" w:rsidRDefault="00333A33">
            <w:pPr>
              <w:jc w:val="center"/>
              <w:rPr>
                <w:b/>
                <w:sz w:val="18"/>
                <w:szCs w:val="18"/>
              </w:rPr>
            </w:pPr>
            <w:r>
              <w:rPr>
                <w:b/>
                <w:sz w:val="18"/>
                <w:szCs w:val="18"/>
              </w:rPr>
              <w:t>-</w:t>
            </w:r>
          </w:p>
        </w:tc>
        <w:tc>
          <w:tcPr>
            <w:tcW w:w="1768" w:type="dxa"/>
            <w:vAlign w:val="center"/>
          </w:tcPr>
          <w:p w14:paraId="7FD22AB9" w14:textId="29E5D250" w:rsidR="00632A47" w:rsidRPr="00333A33" w:rsidRDefault="00333A33">
            <w:pPr>
              <w:jc w:val="center"/>
              <w:rPr>
                <w:b/>
                <w:sz w:val="18"/>
                <w:szCs w:val="18"/>
              </w:rPr>
            </w:pPr>
            <w:r>
              <w:rPr>
                <w:b/>
                <w:sz w:val="18"/>
                <w:szCs w:val="18"/>
              </w:rPr>
              <w:t>-</w:t>
            </w:r>
          </w:p>
        </w:tc>
      </w:tr>
      <w:tr w:rsidR="00632A47" w:rsidRPr="00333A33" w14:paraId="36972CBB" w14:textId="77777777" w:rsidTr="009747F5">
        <w:trPr>
          <w:trHeight w:val="375"/>
        </w:trPr>
        <w:tc>
          <w:tcPr>
            <w:tcW w:w="2052" w:type="dxa"/>
            <w:vAlign w:val="center"/>
          </w:tcPr>
          <w:p w14:paraId="5F010149" w14:textId="799A75CD" w:rsidR="00632A47" w:rsidRPr="00333A33" w:rsidRDefault="00632A47" w:rsidP="009747F5">
            <w:pPr>
              <w:jc w:val="center"/>
              <w:rPr>
                <w:b/>
                <w:sz w:val="18"/>
                <w:szCs w:val="18"/>
              </w:rPr>
            </w:pPr>
            <w:r w:rsidRPr="00333A33">
              <w:rPr>
                <w:b/>
                <w:sz w:val="18"/>
                <w:szCs w:val="18"/>
              </w:rPr>
              <w:t>INTERVIEW</w:t>
            </w:r>
          </w:p>
        </w:tc>
        <w:tc>
          <w:tcPr>
            <w:tcW w:w="1026" w:type="dxa"/>
            <w:vAlign w:val="center"/>
          </w:tcPr>
          <w:p w14:paraId="449B46E7" w14:textId="70C21AAE" w:rsidR="00632A47" w:rsidRPr="00333A33" w:rsidRDefault="00333A33">
            <w:pPr>
              <w:jc w:val="center"/>
              <w:rPr>
                <w:b/>
                <w:sz w:val="18"/>
                <w:szCs w:val="18"/>
              </w:rPr>
            </w:pPr>
            <w:r>
              <w:rPr>
                <w:b/>
                <w:sz w:val="18"/>
                <w:szCs w:val="18"/>
              </w:rPr>
              <w:t>O</w:t>
            </w:r>
          </w:p>
        </w:tc>
        <w:tc>
          <w:tcPr>
            <w:tcW w:w="1482" w:type="dxa"/>
            <w:vAlign w:val="center"/>
          </w:tcPr>
          <w:p w14:paraId="13FBEFA7" w14:textId="61867A52" w:rsidR="00632A47" w:rsidRPr="00333A33" w:rsidRDefault="00333A33">
            <w:pPr>
              <w:jc w:val="center"/>
              <w:rPr>
                <w:b/>
                <w:sz w:val="18"/>
                <w:szCs w:val="18"/>
              </w:rPr>
            </w:pPr>
            <w:r>
              <w:rPr>
                <w:b/>
                <w:sz w:val="18"/>
                <w:szCs w:val="18"/>
              </w:rPr>
              <w:t>O</w:t>
            </w:r>
          </w:p>
        </w:tc>
        <w:tc>
          <w:tcPr>
            <w:tcW w:w="1758" w:type="dxa"/>
            <w:vAlign w:val="center"/>
          </w:tcPr>
          <w:p w14:paraId="43258414" w14:textId="7F0F9864" w:rsidR="00632A47" w:rsidRPr="00333A33" w:rsidRDefault="00333A33">
            <w:pPr>
              <w:jc w:val="center"/>
              <w:rPr>
                <w:b/>
                <w:sz w:val="18"/>
                <w:szCs w:val="18"/>
              </w:rPr>
            </w:pPr>
            <w:r>
              <w:rPr>
                <w:b/>
                <w:sz w:val="18"/>
                <w:szCs w:val="18"/>
              </w:rPr>
              <w:t>O</w:t>
            </w:r>
          </w:p>
        </w:tc>
        <w:tc>
          <w:tcPr>
            <w:tcW w:w="1775" w:type="dxa"/>
            <w:vAlign w:val="center"/>
          </w:tcPr>
          <w:p w14:paraId="1148C5C4" w14:textId="14563728" w:rsidR="00632A47" w:rsidRPr="00333A33" w:rsidRDefault="00333A33">
            <w:pPr>
              <w:jc w:val="center"/>
              <w:rPr>
                <w:b/>
                <w:sz w:val="18"/>
                <w:szCs w:val="18"/>
              </w:rPr>
            </w:pPr>
            <w:r>
              <w:rPr>
                <w:b/>
                <w:sz w:val="18"/>
                <w:szCs w:val="18"/>
              </w:rPr>
              <w:t>O</w:t>
            </w:r>
          </w:p>
        </w:tc>
        <w:tc>
          <w:tcPr>
            <w:tcW w:w="1482" w:type="dxa"/>
            <w:vAlign w:val="center"/>
          </w:tcPr>
          <w:p w14:paraId="2FD7A328" w14:textId="4A8EB2B4" w:rsidR="00632A47" w:rsidRPr="00333A33" w:rsidRDefault="00333A33">
            <w:pPr>
              <w:jc w:val="center"/>
              <w:rPr>
                <w:b/>
                <w:sz w:val="18"/>
                <w:szCs w:val="18"/>
              </w:rPr>
            </w:pPr>
            <w:r>
              <w:rPr>
                <w:b/>
                <w:sz w:val="18"/>
                <w:szCs w:val="18"/>
              </w:rPr>
              <w:t>O</w:t>
            </w:r>
          </w:p>
        </w:tc>
        <w:tc>
          <w:tcPr>
            <w:tcW w:w="1823" w:type="dxa"/>
            <w:vAlign w:val="center"/>
          </w:tcPr>
          <w:p w14:paraId="7E9AFCC9" w14:textId="5F6A6D91" w:rsidR="00632A47" w:rsidRPr="00333A33" w:rsidRDefault="00333A33">
            <w:pPr>
              <w:jc w:val="center"/>
              <w:rPr>
                <w:b/>
                <w:sz w:val="18"/>
                <w:szCs w:val="18"/>
              </w:rPr>
            </w:pPr>
            <w:r>
              <w:rPr>
                <w:b/>
                <w:sz w:val="18"/>
                <w:szCs w:val="18"/>
              </w:rPr>
              <w:t>-</w:t>
            </w:r>
          </w:p>
        </w:tc>
        <w:tc>
          <w:tcPr>
            <w:tcW w:w="1768" w:type="dxa"/>
            <w:vAlign w:val="center"/>
          </w:tcPr>
          <w:p w14:paraId="1AE0A142" w14:textId="10FA4D23" w:rsidR="00632A47" w:rsidRPr="00333A33" w:rsidRDefault="00333A33">
            <w:pPr>
              <w:jc w:val="center"/>
              <w:rPr>
                <w:b/>
                <w:sz w:val="18"/>
                <w:szCs w:val="18"/>
              </w:rPr>
            </w:pPr>
            <w:r>
              <w:rPr>
                <w:b/>
                <w:sz w:val="18"/>
                <w:szCs w:val="18"/>
              </w:rPr>
              <w:t>-</w:t>
            </w:r>
          </w:p>
        </w:tc>
      </w:tr>
      <w:tr w:rsidR="00632A47" w:rsidRPr="00333A33" w14:paraId="7832FB59" w14:textId="77777777" w:rsidTr="009747F5">
        <w:trPr>
          <w:trHeight w:val="375"/>
        </w:trPr>
        <w:tc>
          <w:tcPr>
            <w:tcW w:w="2052" w:type="dxa"/>
            <w:vAlign w:val="center"/>
          </w:tcPr>
          <w:p w14:paraId="609BCDE9" w14:textId="43DA40C9" w:rsidR="00632A47" w:rsidRPr="00333A33" w:rsidRDefault="00632A47" w:rsidP="009747F5">
            <w:pPr>
              <w:jc w:val="center"/>
              <w:rPr>
                <w:b/>
                <w:sz w:val="18"/>
                <w:szCs w:val="18"/>
              </w:rPr>
            </w:pPr>
            <w:r w:rsidRPr="00333A33">
              <w:rPr>
                <w:b/>
                <w:sz w:val="18"/>
                <w:szCs w:val="18"/>
              </w:rPr>
              <w:t>FOCUS GROUP</w:t>
            </w:r>
          </w:p>
        </w:tc>
        <w:tc>
          <w:tcPr>
            <w:tcW w:w="1026" w:type="dxa"/>
            <w:vAlign w:val="center"/>
          </w:tcPr>
          <w:p w14:paraId="54374487" w14:textId="0B1C476A" w:rsidR="00632A47" w:rsidRPr="00333A33" w:rsidRDefault="00333A33">
            <w:pPr>
              <w:jc w:val="center"/>
              <w:rPr>
                <w:b/>
                <w:sz w:val="18"/>
                <w:szCs w:val="18"/>
              </w:rPr>
            </w:pPr>
            <w:r>
              <w:rPr>
                <w:b/>
                <w:sz w:val="18"/>
                <w:szCs w:val="18"/>
              </w:rPr>
              <w:t>O</w:t>
            </w:r>
          </w:p>
        </w:tc>
        <w:tc>
          <w:tcPr>
            <w:tcW w:w="1482" w:type="dxa"/>
            <w:vAlign w:val="center"/>
          </w:tcPr>
          <w:p w14:paraId="674CC38F" w14:textId="58546118" w:rsidR="00632A47" w:rsidRPr="00333A33" w:rsidRDefault="00333A33">
            <w:pPr>
              <w:jc w:val="center"/>
              <w:rPr>
                <w:b/>
                <w:sz w:val="18"/>
                <w:szCs w:val="18"/>
              </w:rPr>
            </w:pPr>
            <w:r>
              <w:rPr>
                <w:b/>
                <w:sz w:val="18"/>
                <w:szCs w:val="18"/>
              </w:rPr>
              <w:t>O</w:t>
            </w:r>
          </w:p>
        </w:tc>
        <w:tc>
          <w:tcPr>
            <w:tcW w:w="1758" w:type="dxa"/>
            <w:vAlign w:val="center"/>
          </w:tcPr>
          <w:p w14:paraId="06F740F6" w14:textId="381DBBFF" w:rsidR="00632A47" w:rsidRPr="00333A33" w:rsidRDefault="00333A33">
            <w:pPr>
              <w:jc w:val="center"/>
              <w:rPr>
                <w:b/>
                <w:sz w:val="18"/>
                <w:szCs w:val="18"/>
              </w:rPr>
            </w:pPr>
            <w:r>
              <w:rPr>
                <w:b/>
                <w:sz w:val="18"/>
                <w:szCs w:val="18"/>
              </w:rPr>
              <w:t>O</w:t>
            </w:r>
          </w:p>
        </w:tc>
        <w:tc>
          <w:tcPr>
            <w:tcW w:w="1775" w:type="dxa"/>
            <w:vAlign w:val="center"/>
          </w:tcPr>
          <w:p w14:paraId="5683C215" w14:textId="2C59C661" w:rsidR="00632A47" w:rsidRPr="00333A33" w:rsidRDefault="00333A33">
            <w:pPr>
              <w:jc w:val="center"/>
              <w:rPr>
                <w:b/>
                <w:sz w:val="18"/>
                <w:szCs w:val="18"/>
              </w:rPr>
            </w:pPr>
            <w:r>
              <w:rPr>
                <w:b/>
                <w:sz w:val="18"/>
                <w:szCs w:val="18"/>
              </w:rPr>
              <w:t>O</w:t>
            </w:r>
          </w:p>
        </w:tc>
        <w:tc>
          <w:tcPr>
            <w:tcW w:w="1482" w:type="dxa"/>
            <w:vAlign w:val="center"/>
          </w:tcPr>
          <w:p w14:paraId="17B9799F" w14:textId="1660BEE9" w:rsidR="00632A47" w:rsidRPr="00333A33" w:rsidRDefault="00333A33">
            <w:pPr>
              <w:jc w:val="center"/>
              <w:rPr>
                <w:b/>
                <w:sz w:val="18"/>
                <w:szCs w:val="18"/>
              </w:rPr>
            </w:pPr>
            <w:r>
              <w:rPr>
                <w:b/>
                <w:sz w:val="18"/>
                <w:szCs w:val="18"/>
              </w:rPr>
              <w:t>O</w:t>
            </w:r>
          </w:p>
        </w:tc>
        <w:tc>
          <w:tcPr>
            <w:tcW w:w="1823" w:type="dxa"/>
            <w:vAlign w:val="center"/>
          </w:tcPr>
          <w:p w14:paraId="417B8202" w14:textId="7235D607" w:rsidR="00632A47" w:rsidRPr="00333A33" w:rsidRDefault="00333A33">
            <w:pPr>
              <w:jc w:val="center"/>
              <w:rPr>
                <w:b/>
                <w:sz w:val="18"/>
                <w:szCs w:val="18"/>
              </w:rPr>
            </w:pPr>
            <w:r>
              <w:rPr>
                <w:b/>
                <w:sz w:val="18"/>
                <w:szCs w:val="18"/>
              </w:rPr>
              <w:t>-</w:t>
            </w:r>
          </w:p>
        </w:tc>
        <w:tc>
          <w:tcPr>
            <w:tcW w:w="1768" w:type="dxa"/>
            <w:vAlign w:val="center"/>
          </w:tcPr>
          <w:p w14:paraId="3A3757E0" w14:textId="6D6DFC0C" w:rsidR="00632A47" w:rsidRPr="00333A33" w:rsidRDefault="00333A33">
            <w:pPr>
              <w:jc w:val="center"/>
              <w:rPr>
                <w:b/>
                <w:sz w:val="18"/>
                <w:szCs w:val="18"/>
              </w:rPr>
            </w:pPr>
            <w:r>
              <w:rPr>
                <w:b/>
                <w:sz w:val="18"/>
                <w:szCs w:val="18"/>
              </w:rPr>
              <w:t>-</w:t>
            </w:r>
          </w:p>
        </w:tc>
      </w:tr>
      <w:tr w:rsidR="00632A47" w:rsidRPr="00333A33" w14:paraId="3AFC2ACB" w14:textId="77777777" w:rsidTr="009747F5">
        <w:trPr>
          <w:trHeight w:val="375"/>
        </w:trPr>
        <w:tc>
          <w:tcPr>
            <w:tcW w:w="2052" w:type="dxa"/>
            <w:vAlign w:val="center"/>
          </w:tcPr>
          <w:p w14:paraId="56E17067" w14:textId="02F0F931" w:rsidR="00632A47" w:rsidRPr="00333A33" w:rsidRDefault="00632A47" w:rsidP="00333A33">
            <w:pPr>
              <w:jc w:val="center"/>
              <w:rPr>
                <w:b/>
                <w:sz w:val="18"/>
                <w:szCs w:val="18"/>
              </w:rPr>
            </w:pPr>
            <w:r w:rsidRPr="00333A33">
              <w:rPr>
                <w:b/>
                <w:sz w:val="18"/>
                <w:szCs w:val="18"/>
              </w:rPr>
              <w:t>CHARRETTE</w:t>
            </w:r>
          </w:p>
        </w:tc>
        <w:tc>
          <w:tcPr>
            <w:tcW w:w="1026" w:type="dxa"/>
            <w:vAlign w:val="center"/>
          </w:tcPr>
          <w:p w14:paraId="21A20EFD" w14:textId="56EC6E9F" w:rsidR="00632A47" w:rsidRPr="00333A33" w:rsidRDefault="00333A33" w:rsidP="00333A33">
            <w:pPr>
              <w:jc w:val="center"/>
              <w:rPr>
                <w:b/>
                <w:sz w:val="18"/>
                <w:szCs w:val="18"/>
              </w:rPr>
            </w:pPr>
            <w:r>
              <w:rPr>
                <w:b/>
                <w:sz w:val="18"/>
                <w:szCs w:val="18"/>
              </w:rPr>
              <w:t>O</w:t>
            </w:r>
          </w:p>
        </w:tc>
        <w:tc>
          <w:tcPr>
            <w:tcW w:w="1482" w:type="dxa"/>
            <w:vAlign w:val="center"/>
          </w:tcPr>
          <w:p w14:paraId="6125C524" w14:textId="7B3C6DFC" w:rsidR="00632A47" w:rsidRPr="00333A33" w:rsidRDefault="00333A33" w:rsidP="00333A33">
            <w:pPr>
              <w:jc w:val="center"/>
              <w:rPr>
                <w:b/>
                <w:sz w:val="18"/>
                <w:szCs w:val="18"/>
              </w:rPr>
            </w:pPr>
            <w:r>
              <w:rPr>
                <w:b/>
                <w:sz w:val="18"/>
                <w:szCs w:val="18"/>
              </w:rPr>
              <w:t>-</w:t>
            </w:r>
          </w:p>
        </w:tc>
        <w:tc>
          <w:tcPr>
            <w:tcW w:w="1758" w:type="dxa"/>
            <w:vAlign w:val="center"/>
          </w:tcPr>
          <w:p w14:paraId="0108EFFE" w14:textId="67C1FD27" w:rsidR="00632A47" w:rsidRPr="00333A33" w:rsidRDefault="00333A33" w:rsidP="00333A33">
            <w:pPr>
              <w:jc w:val="center"/>
              <w:rPr>
                <w:b/>
                <w:sz w:val="18"/>
                <w:szCs w:val="18"/>
              </w:rPr>
            </w:pPr>
            <w:r>
              <w:rPr>
                <w:b/>
                <w:sz w:val="18"/>
                <w:szCs w:val="18"/>
              </w:rPr>
              <w:t>O</w:t>
            </w:r>
          </w:p>
        </w:tc>
        <w:tc>
          <w:tcPr>
            <w:tcW w:w="1775" w:type="dxa"/>
            <w:vAlign w:val="center"/>
          </w:tcPr>
          <w:p w14:paraId="4EEB84B1" w14:textId="5AD4AF66" w:rsidR="00632A47" w:rsidRPr="00333A33" w:rsidRDefault="00333A33" w:rsidP="00333A33">
            <w:pPr>
              <w:jc w:val="center"/>
              <w:rPr>
                <w:b/>
                <w:sz w:val="18"/>
                <w:szCs w:val="18"/>
              </w:rPr>
            </w:pPr>
            <w:r>
              <w:rPr>
                <w:b/>
                <w:sz w:val="18"/>
                <w:szCs w:val="18"/>
              </w:rPr>
              <w:t>O</w:t>
            </w:r>
          </w:p>
        </w:tc>
        <w:tc>
          <w:tcPr>
            <w:tcW w:w="1482" w:type="dxa"/>
            <w:vAlign w:val="center"/>
          </w:tcPr>
          <w:p w14:paraId="3C4E5497" w14:textId="1888A792" w:rsidR="00632A47" w:rsidRPr="00333A33" w:rsidRDefault="00333A33" w:rsidP="00333A33">
            <w:pPr>
              <w:jc w:val="center"/>
              <w:rPr>
                <w:b/>
                <w:sz w:val="18"/>
                <w:szCs w:val="18"/>
              </w:rPr>
            </w:pPr>
            <w:r>
              <w:rPr>
                <w:b/>
                <w:sz w:val="18"/>
                <w:szCs w:val="18"/>
              </w:rPr>
              <w:t>O</w:t>
            </w:r>
          </w:p>
        </w:tc>
        <w:tc>
          <w:tcPr>
            <w:tcW w:w="1823" w:type="dxa"/>
            <w:vAlign w:val="center"/>
          </w:tcPr>
          <w:p w14:paraId="24100571" w14:textId="1AF98A28" w:rsidR="00632A47" w:rsidRPr="00333A33" w:rsidRDefault="00333A33" w:rsidP="00333A33">
            <w:pPr>
              <w:jc w:val="center"/>
              <w:rPr>
                <w:b/>
                <w:sz w:val="18"/>
                <w:szCs w:val="18"/>
              </w:rPr>
            </w:pPr>
            <w:r>
              <w:rPr>
                <w:b/>
                <w:sz w:val="18"/>
                <w:szCs w:val="18"/>
              </w:rPr>
              <w:t>-</w:t>
            </w:r>
          </w:p>
        </w:tc>
        <w:tc>
          <w:tcPr>
            <w:tcW w:w="1768" w:type="dxa"/>
            <w:vAlign w:val="center"/>
          </w:tcPr>
          <w:p w14:paraId="15AD78B3" w14:textId="2F6B4B60" w:rsidR="00632A47" w:rsidRPr="00333A33" w:rsidRDefault="00333A33" w:rsidP="00333A33">
            <w:pPr>
              <w:jc w:val="center"/>
              <w:rPr>
                <w:b/>
                <w:sz w:val="18"/>
                <w:szCs w:val="18"/>
              </w:rPr>
            </w:pPr>
            <w:r>
              <w:rPr>
                <w:b/>
                <w:sz w:val="18"/>
                <w:szCs w:val="18"/>
              </w:rPr>
              <w:t>-</w:t>
            </w:r>
          </w:p>
        </w:tc>
      </w:tr>
      <w:tr w:rsidR="00632A47" w:rsidRPr="00333A33" w14:paraId="67116391" w14:textId="77777777" w:rsidTr="009747F5">
        <w:trPr>
          <w:trHeight w:val="375"/>
        </w:trPr>
        <w:tc>
          <w:tcPr>
            <w:tcW w:w="2052" w:type="dxa"/>
            <w:vAlign w:val="center"/>
          </w:tcPr>
          <w:p w14:paraId="77027753" w14:textId="69129514" w:rsidR="00632A47" w:rsidRPr="00333A33" w:rsidRDefault="00632A47" w:rsidP="009747F5">
            <w:pPr>
              <w:jc w:val="center"/>
              <w:rPr>
                <w:b/>
                <w:sz w:val="18"/>
                <w:szCs w:val="18"/>
              </w:rPr>
            </w:pPr>
            <w:r w:rsidRPr="00333A33">
              <w:rPr>
                <w:b/>
                <w:sz w:val="18"/>
                <w:szCs w:val="18"/>
              </w:rPr>
              <w:t>SOCIAL MEDIA</w:t>
            </w:r>
          </w:p>
        </w:tc>
        <w:tc>
          <w:tcPr>
            <w:tcW w:w="1026" w:type="dxa"/>
            <w:vAlign w:val="center"/>
          </w:tcPr>
          <w:p w14:paraId="34A8933B" w14:textId="475C9DAE" w:rsidR="00632A47" w:rsidRPr="00333A33" w:rsidRDefault="00333A33">
            <w:pPr>
              <w:jc w:val="center"/>
              <w:rPr>
                <w:b/>
                <w:sz w:val="18"/>
                <w:szCs w:val="18"/>
              </w:rPr>
            </w:pPr>
            <w:r>
              <w:rPr>
                <w:b/>
                <w:sz w:val="18"/>
                <w:szCs w:val="18"/>
              </w:rPr>
              <w:t>O</w:t>
            </w:r>
          </w:p>
        </w:tc>
        <w:tc>
          <w:tcPr>
            <w:tcW w:w="1482" w:type="dxa"/>
            <w:vAlign w:val="center"/>
          </w:tcPr>
          <w:p w14:paraId="4224FD73" w14:textId="262DFD97" w:rsidR="00632A47" w:rsidRPr="00333A33" w:rsidRDefault="00333A33">
            <w:pPr>
              <w:jc w:val="center"/>
              <w:rPr>
                <w:b/>
                <w:sz w:val="18"/>
                <w:szCs w:val="18"/>
              </w:rPr>
            </w:pPr>
            <w:r>
              <w:rPr>
                <w:b/>
                <w:sz w:val="18"/>
                <w:szCs w:val="18"/>
              </w:rPr>
              <w:t>O</w:t>
            </w:r>
          </w:p>
        </w:tc>
        <w:tc>
          <w:tcPr>
            <w:tcW w:w="1758" w:type="dxa"/>
            <w:vAlign w:val="center"/>
          </w:tcPr>
          <w:p w14:paraId="201BF567" w14:textId="1819A101" w:rsidR="00632A47" w:rsidRPr="00333A33" w:rsidRDefault="00333A33">
            <w:pPr>
              <w:jc w:val="center"/>
              <w:rPr>
                <w:b/>
                <w:sz w:val="18"/>
                <w:szCs w:val="18"/>
              </w:rPr>
            </w:pPr>
            <w:r>
              <w:rPr>
                <w:b/>
                <w:sz w:val="18"/>
                <w:szCs w:val="18"/>
              </w:rPr>
              <w:t>O</w:t>
            </w:r>
          </w:p>
        </w:tc>
        <w:tc>
          <w:tcPr>
            <w:tcW w:w="1775" w:type="dxa"/>
            <w:vAlign w:val="center"/>
          </w:tcPr>
          <w:p w14:paraId="6BA234FA" w14:textId="4E3177FB" w:rsidR="00632A47" w:rsidRPr="00333A33" w:rsidRDefault="00333A33">
            <w:pPr>
              <w:jc w:val="center"/>
              <w:rPr>
                <w:b/>
                <w:sz w:val="18"/>
                <w:szCs w:val="18"/>
              </w:rPr>
            </w:pPr>
            <w:r>
              <w:rPr>
                <w:b/>
                <w:sz w:val="18"/>
                <w:szCs w:val="18"/>
              </w:rPr>
              <w:t>O</w:t>
            </w:r>
          </w:p>
        </w:tc>
        <w:tc>
          <w:tcPr>
            <w:tcW w:w="1482" w:type="dxa"/>
            <w:vAlign w:val="center"/>
          </w:tcPr>
          <w:p w14:paraId="48D73C60" w14:textId="4D9144FC" w:rsidR="00632A47" w:rsidRPr="00333A33" w:rsidRDefault="00333A33">
            <w:pPr>
              <w:jc w:val="center"/>
              <w:rPr>
                <w:b/>
                <w:sz w:val="18"/>
                <w:szCs w:val="18"/>
              </w:rPr>
            </w:pPr>
            <w:r>
              <w:rPr>
                <w:b/>
                <w:sz w:val="18"/>
                <w:szCs w:val="18"/>
              </w:rPr>
              <w:t>O</w:t>
            </w:r>
          </w:p>
        </w:tc>
        <w:tc>
          <w:tcPr>
            <w:tcW w:w="1823" w:type="dxa"/>
            <w:vAlign w:val="center"/>
          </w:tcPr>
          <w:p w14:paraId="04341BE6" w14:textId="5651CB85" w:rsidR="00632A47" w:rsidRPr="00333A33" w:rsidRDefault="00333A33">
            <w:pPr>
              <w:jc w:val="center"/>
              <w:rPr>
                <w:b/>
                <w:sz w:val="18"/>
                <w:szCs w:val="18"/>
              </w:rPr>
            </w:pPr>
            <w:r>
              <w:rPr>
                <w:b/>
                <w:sz w:val="18"/>
                <w:szCs w:val="18"/>
              </w:rPr>
              <w:t>-</w:t>
            </w:r>
          </w:p>
        </w:tc>
        <w:tc>
          <w:tcPr>
            <w:tcW w:w="1768" w:type="dxa"/>
            <w:vAlign w:val="center"/>
          </w:tcPr>
          <w:p w14:paraId="5E1F050B" w14:textId="423774D2" w:rsidR="00632A47" w:rsidRPr="00333A33" w:rsidRDefault="00333A33">
            <w:pPr>
              <w:jc w:val="center"/>
              <w:rPr>
                <w:b/>
                <w:sz w:val="18"/>
                <w:szCs w:val="18"/>
              </w:rPr>
            </w:pPr>
            <w:r>
              <w:rPr>
                <w:b/>
                <w:sz w:val="18"/>
                <w:szCs w:val="18"/>
              </w:rPr>
              <w:t>-</w:t>
            </w:r>
          </w:p>
        </w:tc>
      </w:tr>
      <w:tr w:rsidR="00632A47" w:rsidRPr="00333A33" w14:paraId="7C2FF5E8" w14:textId="77777777" w:rsidTr="009747F5">
        <w:trPr>
          <w:trHeight w:val="375"/>
        </w:trPr>
        <w:tc>
          <w:tcPr>
            <w:tcW w:w="2052" w:type="dxa"/>
            <w:vAlign w:val="center"/>
          </w:tcPr>
          <w:p w14:paraId="21259316" w14:textId="2E279DE5" w:rsidR="00632A47" w:rsidRPr="00333A33" w:rsidRDefault="00632A47" w:rsidP="009747F5">
            <w:pPr>
              <w:jc w:val="center"/>
              <w:rPr>
                <w:b/>
                <w:sz w:val="18"/>
                <w:szCs w:val="18"/>
              </w:rPr>
            </w:pPr>
            <w:r w:rsidRPr="00333A33">
              <w:rPr>
                <w:b/>
                <w:sz w:val="18"/>
                <w:szCs w:val="18"/>
              </w:rPr>
              <w:t>TOURS</w:t>
            </w:r>
          </w:p>
        </w:tc>
        <w:tc>
          <w:tcPr>
            <w:tcW w:w="1026" w:type="dxa"/>
            <w:vAlign w:val="center"/>
          </w:tcPr>
          <w:p w14:paraId="39886B90" w14:textId="471A06D5" w:rsidR="00632A47" w:rsidRPr="00333A33" w:rsidRDefault="00333A33">
            <w:pPr>
              <w:jc w:val="center"/>
              <w:rPr>
                <w:b/>
                <w:sz w:val="18"/>
                <w:szCs w:val="18"/>
              </w:rPr>
            </w:pPr>
            <w:r>
              <w:rPr>
                <w:b/>
                <w:sz w:val="18"/>
                <w:szCs w:val="18"/>
              </w:rPr>
              <w:t>O</w:t>
            </w:r>
          </w:p>
        </w:tc>
        <w:tc>
          <w:tcPr>
            <w:tcW w:w="1482" w:type="dxa"/>
            <w:vAlign w:val="center"/>
          </w:tcPr>
          <w:p w14:paraId="41935279" w14:textId="4C85056D" w:rsidR="00632A47" w:rsidRPr="00333A33" w:rsidRDefault="00333A33">
            <w:pPr>
              <w:jc w:val="center"/>
              <w:rPr>
                <w:b/>
                <w:sz w:val="18"/>
                <w:szCs w:val="18"/>
              </w:rPr>
            </w:pPr>
            <w:r>
              <w:rPr>
                <w:b/>
                <w:sz w:val="18"/>
                <w:szCs w:val="18"/>
              </w:rPr>
              <w:t>O</w:t>
            </w:r>
          </w:p>
        </w:tc>
        <w:tc>
          <w:tcPr>
            <w:tcW w:w="1758" w:type="dxa"/>
            <w:vAlign w:val="center"/>
          </w:tcPr>
          <w:p w14:paraId="4BCFB9A8" w14:textId="2A42630E" w:rsidR="00632A47" w:rsidRPr="00333A33" w:rsidRDefault="00333A33">
            <w:pPr>
              <w:jc w:val="center"/>
              <w:rPr>
                <w:b/>
                <w:sz w:val="18"/>
                <w:szCs w:val="18"/>
              </w:rPr>
            </w:pPr>
            <w:r>
              <w:rPr>
                <w:b/>
                <w:sz w:val="18"/>
                <w:szCs w:val="18"/>
              </w:rPr>
              <w:t>O</w:t>
            </w:r>
          </w:p>
        </w:tc>
        <w:tc>
          <w:tcPr>
            <w:tcW w:w="1775" w:type="dxa"/>
            <w:vAlign w:val="center"/>
          </w:tcPr>
          <w:p w14:paraId="7B1249BB" w14:textId="62541188" w:rsidR="00632A47" w:rsidRPr="00333A33" w:rsidRDefault="00333A33">
            <w:pPr>
              <w:jc w:val="center"/>
              <w:rPr>
                <w:b/>
                <w:sz w:val="18"/>
                <w:szCs w:val="18"/>
              </w:rPr>
            </w:pPr>
            <w:r>
              <w:rPr>
                <w:b/>
                <w:sz w:val="18"/>
                <w:szCs w:val="18"/>
              </w:rPr>
              <w:t>O</w:t>
            </w:r>
          </w:p>
        </w:tc>
        <w:tc>
          <w:tcPr>
            <w:tcW w:w="1482" w:type="dxa"/>
            <w:vAlign w:val="center"/>
          </w:tcPr>
          <w:p w14:paraId="07A373C3" w14:textId="5910532F" w:rsidR="00632A47" w:rsidRPr="00333A33" w:rsidRDefault="00333A33">
            <w:pPr>
              <w:jc w:val="center"/>
              <w:rPr>
                <w:b/>
                <w:sz w:val="18"/>
                <w:szCs w:val="18"/>
              </w:rPr>
            </w:pPr>
            <w:r>
              <w:rPr>
                <w:b/>
                <w:sz w:val="18"/>
                <w:szCs w:val="18"/>
              </w:rPr>
              <w:t>O</w:t>
            </w:r>
          </w:p>
        </w:tc>
        <w:tc>
          <w:tcPr>
            <w:tcW w:w="1823" w:type="dxa"/>
            <w:vAlign w:val="center"/>
          </w:tcPr>
          <w:p w14:paraId="249CB7D0" w14:textId="08F5BC9F" w:rsidR="00632A47" w:rsidRPr="00333A33" w:rsidRDefault="00333A33">
            <w:pPr>
              <w:jc w:val="center"/>
              <w:rPr>
                <w:b/>
                <w:sz w:val="18"/>
                <w:szCs w:val="18"/>
              </w:rPr>
            </w:pPr>
            <w:r>
              <w:rPr>
                <w:b/>
                <w:sz w:val="18"/>
                <w:szCs w:val="18"/>
              </w:rPr>
              <w:t>-</w:t>
            </w:r>
          </w:p>
        </w:tc>
        <w:tc>
          <w:tcPr>
            <w:tcW w:w="1768" w:type="dxa"/>
            <w:vAlign w:val="center"/>
          </w:tcPr>
          <w:p w14:paraId="2B447457" w14:textId="6489790C" w:rsidR="00632A47" w:rsidRPr="00333A33" w:rsidRDefault="00333A33">
            <w:pPr>
              <w:jc w:val="center"/>
              <w:rPr>
                <w:b/>
                <w:sz w:val="18"/>
                <w:szCs w:val="18"/>
              </w:rPr>
            </w:pPr>
            <w:r>
              <w:rPr>
                <w:b/>
                <w:sz w:val="18"/>
                <w:szCs w:val="18"/>
              </w:rPr>
              <w:t>-</w:t>
            </w:r>
          </w:p>
        </w:tc>
      </w:tr>
      <w:tr w:rsidR="00632A47" w:rsidRPr="00333A33" w14:paraId="48BAC4F7" w14:textId="77777777" w:rsidTr="00D225F0">
        <w:trPr>
          <w:trHeight w:val="375"/>
        </w:trPr>
        <w:tc>
          <w:tcPr>
            <w:tcW w:w="13170" w:type="dxa"/>
            <w:gridSpan w:val="8"/>
            <w:vAlign w:val="bottom"/>
          </w:tcPr>
          <w:p w14:paraId="56F9D059" w14:textId="5769BEB3" w:rsidR="00632A47" w:rsidRPr="00333A33" w:rsidRDefault="00632A47" w:rsidP="00D225F0">
            <w:pPr>
              <w:jc w:val="center"/>
              <w:rPr>
                <w:b/>
                <w:sz w:val="18"/>
                <w:szCs w:val="18"/>
              </w:rPr>
            </w:pPr>
            <w:r w:rsidRPr="00333A33">
              <w:rPr>
                <w:b/>
                <w:sz w:val="18"/>
                <w:szCs w:val="18"/>
              </w:rPr>
              <w:t>Key:  X = Required; O = Encouraged but optional</w:t>
            </w:r>
            <w:r w:rsidR="009747F5" w:rsidRPr="00333A33">
              <w:rPr>
                <w:b/>
                <w:sz w:val="18"/>
                <w:szCs w:val="18"/>
              </w:rPr>
              <w:t>; - = Not Used</w:t>
            </w:r>
          </w:p>
        </w:tc>
      </w:tr>
      <w:bookmarkEnd w:id="27"/>
    </w:tbl>
    <w:p w14:paraId="06F4DFDE" w14:textId="4CB275B6" w:rsidR="00644520" w:rsidRPr="00574C6A" w:rsidRDefault="00644520" w:rsidP="00D04F04">
      <w:pPr>
        <w:pStyle w:val="Heading1"/>
        <w:spacing w:before="0"/>
        <w:jc w:val="both"/>
        <w:rPr>
          <w:rFonts w:asciiTheme="minorHAnsi" w:hAnsiTheme="minorHAnsi"/>
          <w:highlight w:val="green"/>
        </w:rPr>
        <w:sectPr w:rsidR="00644520" w:rsidRPr="00574C6A" w:rsidSect="00994175">
          <w:headerReference w:type="default" r:id="rId35"/>
          <w:footerReference w:type="default" r:id="rId36"/>
          <w:pgSz w:w="15840" w:h="12240" w:orient="landscape"/>
          <w:pgMar w:top="1440" w:right="1440" w:bottom="1440" w:left="1440" w:header="720" w:footer="720" w:gutter="0"/>
          <w:cols w:space="720"/>
          <w:docGrid w:linePitch="272"/>
        </w:sectPr>
      </w:pPr>
    </w:p>
    <w:p w14:paraId="76144C35" w14:textId="2DAAD1AD" w:rsidR="00AE68AB" w:rsidRPr="003C4A79" w:rsidRDefault="008D5FC9" w:rsidP="00AE68AB">
      <w:pPr>
        <w:pStyle w:val="Heading3"/>
        <w:spacing w:after="240"/>
        <w:rPr>
          <w:b/>
          <w:color w:val="auto"/>
        </w:rPr>
      </w:pPr>
      <w:bookmarkStart w:id="28" w:name="_Toc529265048"/>
      <w:r w:rsidRPr="003C4A79">
        <w:rPr>
          <w:b/>
          <w:color w:val="auto"/>
        </w:rPr>
        <w:lastRenderedPageBreak/>
        <w:t>STRATEGIES FOR ENGAGING LMI COMMUNITY MEMBERS</w:t>
      </w:r>
      <w:bookmarkEnd w:id="28"/>
    </w:p>
    <w:p w14:paraId="03BC85AB" w14:textId="48A69C84" w:rsidR="00AE68AB" w:rsidRDefault="00AE68AB" w:rsidP="00AE68AB">
      <w:pPr>
        <w:rPr>
          <w:sz w:val="22"/>
          <w:szCs w:val="22"/>
        </w:rPr>
      </w:pPr>
      <w:r>
        <w:rPr>
          <w:sz w:val="22"/>
          <w:szCs w:val="22"/>
        </w:rPr>
        <w:t>The City of Houghton is committed to engaging LMI residents during planning and development projects.  It is recognized that economically disadvantaged community members often face disproportionate barriers to participating in traditional public participation activities.  Specific strategies the City can use to engage this target population include:</w:t>
      </w:r>
    </w:p>
    <w:p w14:paraId="1EBCB634" w14:textId="191C80C0" w:rsidR="00AE68AB" w:rsidRDefault="00AE68AB" w:rsidP="00AE68AB">
      <w:pPr>
        <w:pStyle w:val="ListParagraph"/>
        <w:numPr>
          <w:ilvl w:val="0"/>
          <w:numId w:val="19"/>
        </w:numPr>
        <w:rPr>
          <w:sz w:val="22"/>
          <w:szCs w:val="22"/>
        </w:rPr>
      </w:pPr>
      <w:r>
        <w:rPr>
          <w:sz w:val="22"/>
          <w:szCs w:val="22"/>
        </w:rPr>
        <w:t>Coordinate with human services organizations which serve LMI community members to share information regarding pub</w:t>
      </w:r>
      <w:r w:rsidR="00325C01">
        <w:rPr>
          <w:sz w:val="22"/>
          <w:szCs w:val="22"/>
        </w:rPr>
        <w:t>lic participation opportunities</w:t>
      </w:r>
    </w:p>
    <w:p w14:paraId="48072594" w14:textId="77777777" w:rsidR="00325C01" w:rsidRDefault="00325C01" w:rsidP="00325C01">
      <w:pPr>
        <w:pStyle w:val="ListParagraph"/>
        <w:rPr>
          <w:sz w:val="22"/>
          <w:szCs w:val="22"/>
        </w:rPr>
      </w:pPr>
    </w:p>
    <w:p w14:paraId="174B9B5B" w14:textId="4A93B92A" w:rsidR="00325C01" w:rsidRDefault="00325C01" w:rsidP="00AE68AB">
      <w:pPr>
        <w:pStyle w:val="ListParagraph"/>
        <w:numPr>
          <w:ilvl w:val="0"/>
          <w:numId w:val="19"/>
        </w:numPr>
        <w:rPr>
          <w:sz w:val="22"/>
          <w:szCs w:val="22"/>
        </w:rPr>
      </w:pPr>
      <w:r>
        <w:rPr>
          <w:sz w:val="22"/>
          <w:szCs w:val="22"/>
        </w:rPr>
        <w:t>Posting flyers at larger rental housing complexes regarding public participation opportunities</w:t>
      </w:r>
    </w:p>
    <w:p w14:paraId="758404D6" w14:textId="77777777" w:rsidR="00325C01" w:rsidRDefault="00325C01" w:rsidP="00325C01">
      <w:pPr>
        <w:pStyle w:val="ListParagraph"/>
        <w:rPr>
          <w:sz w:val="22"/>
          <w:szCs w:val="22"/>
        </w:rPr>
      </w:pPr>
    </w:p>
    <w:p w14:paraId="279D5968" w14:textId="050E8768" w:rsidR="00AE68AB" w:rsidRDefault="00AE68AB" w:rsidP="00AE68AB">
      <w:pPr>
        <w:pStyle w:val="ListParagraph"/>
        <w:numPr>
          <w:ilvl w:val="0"/>
          <w:numId w:val="19"/>
        </w:numPr>
        <w:rPr>
          <w:sz w:val="22"/>
          <w:szCs w:val="22"/>
        </w:rPr>
      </w:pPr>
      <w:r>
        <w:rPr>
          <w:sz w:val="22"/>
          <w:szCs w:val="22"/>
        </w:rPr>
        <w:t xml:space="preserve">Hosting meetings at more accessible venues (e.g. churches, </w:t>
      </w:r>
      <w:r w:rsidR="00325C01">
        <w:rPr>
          <w:sz w:val="22"/>
          <w:szCs w:val="22"/>
        </w:rPr>
        <w:t>schools, etc.)</w:t>
      </w:r>
    </w:p>
    <w:p w14:paraId="118536B0" w14:textId="77777777" w:rsidR="00325C01" w:rsidRDefault="00325C01" w:rsidP="00325C01">
      <w:pPr>
        <w:pStyle w:val="ListParagraph"/>
        <w:rPr>
          <w:sz w:val="22"/>
          <w:szCs w:val="22"/>
        </w:rPr>
      </w:pPr>
    </w:p>
    <w:p w14:paraId="22C82FCD" w14:textId="74DE82C4" w:rsidR="00325C01" w:rsidRDefault="00325C01" w:rsidP="00AE68AB">
      <w:pPr>
        <w:pStyle w:val="ListParagraph"/>
        <w:numPr>
          <w:ilvl w:val="0"/>
          <w:numId w:val="19"/>
        </w:numPr>
        <w:rPr>
          <w:sz w:val="22"/>
          <w:szCs w:val="22"/>
        </w:rPr>
      </w:pPr>
      <w:r>
        <w:rPr>
          <w:sz w:val="22"/>
          <w:szCs w:val="22"/>
        </w:rPr>
        <w:t>Altering community meeting times to allow for individuals with non-traditional work schedules (evening and weekend shifts) to participate</w:t>
      </w:r>
    </w:p>
    <w:p w14:paraId="19B0AC69" w14:textId="77777777" w:rsidR="00325C01" w:rsidRDefault="00325C01" w:rsidP="00325C01">
      <w:pPr>
        <w:pStyle w:val="ListParagraph"/>
        <w:rPr>
          <w:sz w:val="22"/>
          <w:szCs w:val="22"/>
        </w:rPr>
      </w:pPr>
    </w:p>
    <w:p w14:paraId="65298635" w14:textId="150959D6" w:rsidR="00325C01" w:rsidRDefault="00325C01" w:rsidP="00AE68AB">
      <w:pPr>
        <w:pStyle w:val="ListParagraph"/>
        <w:numPr>
          <w:ilvl w:val="0"/>
          <w:numId w:val="19"/>
        </w:numPr>
        <w:rPr>
          <w:sz w:val="22"/>
          <w:szCs w:val="22"/>
        </w:rPr>
      </w:pPr>
      <w:r>
        <w:rPr>
          <w:sz w:val="22"/>
          <w:szCs w:val="22"/>
        </w:rPr>
        <w:t>Hosting targeted focus groups specifically for LMI community members</w:t>
      </w:r>
    </w:p>
    <w:p w14:paraId="7E17ECCA" w14:textId="77777777" w:rsidR="00325C01" w:rsidRDefault="00325C01" w:rsidP="00325C01">
      <w:pPr>
        <w:pStyle w:val="ListParagraph"/>
        <w:rPr>
          <w:sz w:val="22"/>
          <w:szCs w:val="22"/>
        </w:rPr>
      </w:pPr>
    </w:p>
    <w:p w14:paraId="196D66B1" w14:textId="3A690A11" w:rsidR="00325C01" w:rsidRDefault="00325C01" w:rsidP="00AE68AB">
      <w:pPr>
        <w:pStyle w:val="ListParagraph"/>
        <w:numPr>
          <w:ilvl w:val="0"/>
          <w:numId w:val="19"/>
        </w:numPr>
        <w:rPr>
          <w:sz w:val="22"/>
          <w:szCs w:val="22"/>
        </w:rPr>
      </w:pPr>
      <w:r>
        <w:rPr>
          <w:sz w:val="22"/>
          <w:szCs w:val="22"/>
        </w:rPr>
        <w:t xml:space="preserve">Recruiting LMI community members to committees </w:t>
      </w:r>
    </w:p>
    <w:p w14:paraId="00B4FD60" w14:textId="77777777" w:rsidR="00325C01" w:rsidRDefault="00325C01" w:rsidP="00325C01">
      <w:pPr>
        <w:pStyle w:val="ListParagraph"/>
        <w:rPr>
          <w:sz w:val="22"/>
          <w:szCs w:val="22"/>
        </w:rPr>
      </w:pPr>
    </w:p>
    <w:p w14:paraId="3FEE9645" w14:textId="77777777" w:rsidR="00511985" w:rsidRDefault="00511985" w:rsidP="00325C01">
      <w:pPr>
        <w:pStyle w:val="ListParagraph"/>
        <w:rPr>
          <w:sz w:val="22"/>
          <w:szCs w:val="22"/>
        </w:rPr>
      </w:pPr>
    </w:p>
    <w:p w14:paraId="3F07B919" w14:textId="77777777" w:rsidR="00511985" w:rsidRDefault="00511985" w:rsidP="00325C01">
      <w:pPr>
        <w:pStyle w:val="ListParagraph"/>
        <w:rPr>
          <w:sz w:val="22"/>
          <w:szCs w:val="22"/>
        </w:rPr>
      </w:pPr>
    </w:p>
    <w:p w14:paraId="2654BA5E" w14:textId="77777777" w:rsidR="00511985" w:rsidRDefault="00511985" w:rsidP="00325C01">
      <w:pPr>
        <w:pStyle w:val="ListParagraph"/>
        <w:rPr>
          <w:sz w:val="22"/>
          <w:szCs w:val="22"/>
        </w:rPr>
      </w:pPr>
    </w:p>
    <w:p w14:paraId="1B7E6A2A" w14:textId="77777777" w:rsidR="00511985" w:rsidRDefault="00511985" w:rsidP="00325C01">
      <w:pPr>
        <w:pStyle w:val="ListParagraph"/>
        <w:rPr>
          <w:sz w:val="22"/>
          <w:szCs w:val="22"/>
        </w:rPr>
      </w:pPr>
    </w:p>
    <w:p w14:paraId="5BBB81B5" w14:textId="436BDC4A" w:rsidR="00511985" w:rsidRDefault="00511985">
      <w:pPr>
        <w:rPr>
          <w:sz w:val="22"/>
          <w:szCs w:val="22"/>
        </w:rPr>
      </w:pPr>
      <w:r>
        <w:rPr>
          <w:sz w:val="22"/>
          <w:szCs w:val="22"/>
        </w:rPr>
        <w:br w:type="page"/>
      </w:r>
    </w:p>
    <w:p w14:paraId="033CD26F" w14:textId="114277FF" w:rsidR="00D30931" w:rsidRPr="00DC6D3C" w:rsidRDefault="001250FE" w:rsidP="0046163C">
      <w:pPr>
        <w:pStyle w:val="Heading2"/>
        <w:spacing w:after="240"/>
        <w:rPr>
          <w:rFonts w:eastAsia="Garamond" w:cs="Garamond"/>
          <w:b/>
          <w:spacing w:val="-2"/>
          <w:sz w:val="22"/>
          <w:szCs w:val="22"/>
        </w:rPr>
      </w:pPr>
      <w:bookmarkStart w:id="29" w:name="_Toc529265049"/>
      <w:r w:rsidRPr="00DC6D3C">
        <w:rPr>
          <w:b/>
        </w:rPr>
        <w:lastRenderedPageBreak/>
        <w:t>COMMUNICATING RESULTS</w:t>
      </w:r>
      <w:bookmarkEnd w:id="29"/>
    </w:p>
    <w:p w14:paraId="0958A1D1" w14:textId="095684EB" w:rsidR="001250FE" w:rsidRDefault="001250FE" w:rsidP="0046163C">
      <w:pPr>
        <w:ind w:right="116"/>
        <w:rPr>
          <w:rFonts w:eastAsia="Garamond" w:cs="Garamond"/>
          <w:spacing w:val="-2"/>
          <w:sz w:val="22"/>
          <w:szCs w:val="22"/>
        </w:rPr>
      </w:pPr>
      <w:r w:rsidRPr="00EB29F2">
        <w:rPr>
          <w:rFonts w:eastAsia="Garamond" w:cs="Garamond"/>
          <w:sz w:val="22"/>
          <w:szCs w:val="22"/>
        </w:rPr>
        <w:t>The</w:t>
      </w:r>
      <w:r w:rsidRPr="00EB29F2">
        <w:rPr>
          <w:rFonts w:eastAsia="Garamond" w:cs="Garamond"/>
          <w:spacing w:val="8"/>
          <w:sz w:val="22"/>
          <w:szCs w:val="22"/>
        </w:rPr>
        <w:t xml:space="preserve"> </w:t>
      </w:r>
      <w:r w:rsidRPr="00EB29F2">
        <w:rPr>
          <w:rFonts w:eastAsia="Garamond" w:cs="Garamond"/>
          <w:sz w:val="22"/>
          <w:szCs w:val="22"/>
        </w:rPr>
        <w:t>City</w:t>
      </w:r>
      <w:r w:rsidRPr="00EB29F2">
        <w:rPr>
          <w:rFonts w:eastAsia="Garamond" w:cs="Garamond"/>
          <w:spacing w:val="9"/>
          <w:sz w:val="22"/>
          <w:szCs w:val="22"/>
        </w:rPr>
        <w:t xml:space="preserve"> </w:t>
      </w:r>
      <w:r w:rsidR="00AE68AB">
        <w:rPr>
          <w:rFonts w:eastAsia="Garamond" w:cs="Garamond"/>
          <w:sz w:val="22"/>
          <w:szCs w:val="22"/>
        </w:rPr>
        <w:t>plans</w:t>
      </w:r>
      <w:r w:rsidRPr="00EB29F2">
        <w:rPr>
          <w:rFonts w:eastAsia="Garamond" w:cs="Garamond"/>
          <w:spacing w:val="9"/>
          <w:sz w:val="22"/>
          <w:szCs w:val="22"/>
        </w:rPr>
        <w:t xml:space="preserve"> </w:t>
      </w:r>
      <w:r w:rsidR="00151588">
        <w:rPr>
          <w:rFonts w:eastAsia="Garamond" w:cs="Garamond"/>
          <w:spacing w:val="9"/>
          <w:sz w:val="22"/>
          <w:szCs w:val="22"/>
        </w:rPr>
        <w:t xml:space="preserve">to </w:t>
      </w:r>
      <w:r w:rsidRPr="00EB29F2">
        <w:rPr>
          <w:rFonts w:eastAsia="Garamond" w:cs="Garamond"/>
          <w:spacing w:val="-1"/>
          <w:sz w:val="22"/>
          <w:szCs w:val="22"/>
        </w:rPr>
        <w:t>publicly</w:t>
      </w:r>
      <w:r w:rsidRPr="00EB29F2">
        <w:rPr>
          <w:rFonts w:eastAsia="Garamond" w:cs="Garamond"/>
          <w:spacing w:val="8"/>
          <w:sz w:val="22"/>
          <w:szCs w:val="22"/>
        </w:rPr>
        <w:t xml:space="preserve"> </w:t>
      </w:r>
      <w:r w:rsidRPr="00EB29F2">
        <w:rPr>
          <w:rFonts w:eastAsia="Garamond" w:cs="Garamond"/>
          <w:spacing w:val="-1"/>
          <w:sz w:val="22"/>
          <w:szCs w:val="22"/>
        </w:rPr>
        <w:t>communicate</w:t>
      </w:r>
      <w:r w:rsidR="00151588">
        <w:rPr>
          <w:rFonts w:eastAsia="Garamond" w:cs="Garamond"/>
          <w:spacing w:val="-1"/>
          <w:sz w:val="22"/>
          <w:szCs w:val="22"/>
        </w:rPr>
        <w:t xml:space="preserve"> the</w:t>
      </w:r>
      <w:r w:rsidRPr="00EB29F2">
        <w:rPr>
          <w:rFonts w:eastAsia="Garamond" w:cs="Garamond"/>
          <w:spacing w:val="9"/>
          <w:sz w:val="22"/>
          <w:szCs w:val="22"/>
        </w:rPr>
        <w:t xml:space="preserve"> </w:t>
      </w:r>
      <w:r w:rsidRPr="00EB29F2">
        <w:rPr>
          <w:rFonts w:eastAsia="Garamond" w:cs="Garamond"/>
          <w:spacing w:val="-1"/>
          <w:sz w:val="22"/>
          <w:szCs w:val="22"/>
        </w:rPr>
        <w:t>results</w:t>
      </w:r>
      <w:r w:rsidRPr="00EB29F2">
        <w:rPr>
          <w:rFonts w:eastAsia="Garamond" w:cs="Garamond"/>
          <w:spacing w:val="10"/>
          <w:sz w:val="22"/>
          <w:szCs w:val="22"/>
        </w:rPr>
        <w:t xml:space="preserve"> </w:t>
      </w:r>
      <w:r w:rsidRPr="00EB29F2">
        <w:rPr>
          <w:rFonts w:eastAsia="Garamond" w:cs="Garamond"/>
          <w:spacing w:val="-1"/>
          <w:sz w:val="22"/>
          <w:szCs w:val="22"/>
        </w:rPr>
        <w:t>of</w:t>
      </w:r>
      <w:r w:rsidRPr="00EB29F2">
        <w:rPr>
          <w:rFonts w:eastAsia="Garamond" w:cs="Garamond"/>
          <w:spacing w:val="9"/>
          <w:sz w:val="22"/>
          <w:szCs w:val="22"/>
        </w:rPr>
        <w:t xml:space="preserve"> </w:t>
      </w:r>
      <w:r w:rsidRPr="00EB29F2">
        <w:rPr>
          <w:rFonts w:eastAsia="Garamond" w:cs="Garamond"/>
          <w:sz w:val="22"/>
          <w:szCs w:val="22"/>
        </w:rPr>
        <w:t>community</w:t>
      </w:r>
      <w:r w:rsidRPr="00EB29F2">
        <w:rPr>
          <w:rFonts w:eastAsia="Garamond" w:cs="Garamond"/>
          <w:spacing w:val="7"/>
          <w:sz w:val="22"/>
          <w:szCs w:val="22"/>
        </w:rPr>
        <w:t xml:space="preserve"> </w:t>
      </w:r>
      <w:r w:rsidR="00EA6A39">
        <w:rPr>
          <w:rFonts w:eastAsia="Garamond" w:cs="Garamond"/>
          <w:sz w:val="22"/>
          <w:szCs w:val="22"/>
        </w:rPr>
        <w:t xml:space="preserve">participation by leveraging </w:t>
      </w:r>
      <w:r w:rsidR="00644ADF">
        <w:rPr>
          <w:rFonts w:eastAsia="Garamond" w:cs="Garamond"/>
          <w:sz w:val="22"/>
          <w:szCs w:val="22"/>
        </w:rPr>
        <w:t>several</w:t>
      </w:r>
      <w:r w:rsidR="00EA6A39">
        <w:rPr>
          <w:rFonts w:eastAsia="Garamond" w:cs="Garamond"/>
          <w:sz w:val="22"/>
          <w:szCs w:val="22"/>
        </w:rPr>
        <w:t xml:space="preserve"> communication options.  The table below provides a strategy for communicating results based on the nature of public participation. It also indicates the timeframe and the party responsible for following identified strategies.  </w:t>
      </w:r>
      <w:r>
        <w:rPr>
          <w:rFonts w:eastAsia="Garamond" w:cs="Garamond"/>
          <w:spacing w:val="-2"/>
          <w:sz w:val="22"/>
          <w:szCs w:val="22"/>
        </w:rPr>
        <w:t>These methods may vary depending on the type of project</w:t>
      </w:r>
      <w:r w:rsidR="00EA6A39">
        <w:rPr>
          <w:rFonts w:eastAsia="Garamond" w:cs="Garamond"/>
          <w:spacing w:val="-2"/>
          <w:sz w:val="22"/>
          <w:szCs w:val="22"/>
        </w:rPr>
        <w:t xml:space="preserve"> and availability of City resources</w:t>
      </w:r>
      <w:r>
        <w:rPr>
          <w:rFonts w:eastAsia="Garamond" w:cs="Garamond"/>
          <w:spacing w:val="-2"/>
          <w:sz w:val="22"/>
          <w:szCs w:val="22"/>
        </w:rPr>
        <w:t xml:space="preserve">. </w:t>
      </w:r>
    </w:p>
    <w:tbl>
      <w:tblPr>
        <w:tblStyle w:val="TableGrid"/>
        <w:tblW w:w="0" w:type="auto"/>
        <w:tblLook w:val="04A0" w:firstRow="1" w:lastRow="0" w:firstColumn="1" w:lastColumn="0" w:noHBand="0" w:noVBand="1"/>
      </w:tblPr>
      <w:tblGrid>
        <w:gridCol w:w="3304"/>
        <w:gridCol w:w="1994"/>
        <w:gridCol w:w="2961"/>
        <w:gridCol w:w="2159"/>
      </w:tblGrid>
      <w:tr w:rsidR="00151588" w:rsidRPr="00FA1C01" w14:paraId="29DB27C5" w14:textId="77777777" w:rsidTr="00FA1C01">
        <w:trPr>
          <w:trHeight w:val="1027"/>
        </w:trPr>
        <w:tc>
          <w:tcPr>
            <w:tcW w:w="0" w:type="auto"/>
            <w:vAlign w:val="center"/>
          </w:tcPr>
          <w:p w14:paraId="6AB724C6" w14:textId="5F36FEBB" w:rsidR="00151588" w:rsidRPr="00FA1C01" w:rsidRDefault="00EA6A39" w:rsidP="00151588">
            <w:pPr>
              <w:ind w:right="116"/>
              <w:jc w:val="center"/>
              <w:rPr>
                <w:rFonts w:eastAsia="Garamond" w:cs="Garamond"/>
                <w:b/>
                <w:spacing w:val="-2"/>
                <w:sz w:val="20"/>
                <w:szCs w:val="20"/>
              </w:rPr>
            </w:pPr>
            <w:r w:rsidRPr="00FA1C01">
              <w:rPr>
                <w:rFonts w:eastAsia="Garamond" w:cs="Garamond"/>
                <w:b/>
                <w:spacing w:val="-2"/>
                <w:sz w:val="20"/>
                <w:szCs w:val="20"/>
              </w:rPr>
              <w:t>Public Participation Form</w:t>
            </w:r>
          </w:p>
        </w:tc>
        <w:tc>
          <w:tcPr>
            <w:tcW w:w="0" w:type="auto"/>
            <w:vAlign w:val="center"/>
          </w:tcPr>
          <w:p w14:paraId="0F0AB2A6" w14:textId="579D8911"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Responsible Party</w:t>
            </w:r>
          </w:p>
        </w:tc>
        <w:tc>
          <w:tcPr>
            <w:tcW w:w="0" w:type="auto"/>
            <w:vAlign w:val="center"/>
          </w:tcPr>
          <w:p w14:paraId="2874414E" w14:textId="10E48F05"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Communication Method</w:t>
            </w:r>
            <w:r w:rsidR="00EA6A39" w:rsidRPr="00FA1C01">
              <w:rPr>
                <w:rFonts w:eastAsia="Garamond" w:cs="Garamond"/>
                <w:b/>
                <w:spacing w:val="-2"/>
                <w:sz w:val="20"/>
                <w:szCs w:val="20"/>
              </w:rPr>
              <w:t>(s)</w:t>
            </w:r>
          </w:p>
        </w:tc>
        <w:tc>
          <w:tcPr>
            <w:tcW w:w="0" w:type="auto"/>
            <w:vAlign w:val="center"/>
          </w:tcPr>
          <w:p w14:paraId="0EFA0D41" w14:textId="1062BFB2"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Timeframe Goal</w:t>
            </w:r>
          </w:p>
        </w:tc>
      </w:tr>
      <w:tr w:rsidR="00151588" w:rsidRPr="00FA1C01" w14:paraId="3E6AC1AA" w14:textId="77777777" w:rsidTr="00FA1C01">
        <w:trPr>
          <w:trHeight w:val="755"/>
        </w:trPr>
        <w:tc>
          <w:tcPr>
            <w:tcW w:w="0" w:type="auto"/>
            <w:vAlign w:val="center"/>
          </w:tcPr>
          <w:p w14:paraId="57916A09" w14:textId="3760CD08"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Community Meeting/Workshop</w:t>
            </w:r>
          </w:p>
        </w:tc>
        <w:tc>
          <w:tcPr>
            <w:tcW w:w="0" w:type="auto"/>
            <w:vAlign w:val="center"/>
          </w:tcPr>
          <w:p w14:paraId="009DC153" w14:textId="0807B146" w:rsidR="00151588" w:rsidRPr="00FA1C01" w:rsidRDefault="00151588" w:rsidP="00151588">
            <w:pPr>
              <w:ind w:right="116"/>
              <w:jc w:val="center"/>
              <w:rPr>
                <w:rFonts w:eastAsia="Garamond" w:cs="Garamond"/>
                <w:spacing w:val="-2"/>
                <w:sz w:val="20"/>
                <w:szCs w:val="20"/>
              </w:rPr>
            </w:pPr>
            <w:r w:rsidRPr="00FA1C01">
              <w:rPr>
                <w:rFonts w:eastAsia="Garamond" w:cs="Garamond"/>
                <w:spacing w:val="-2"/>
                <w:sz w:val="20"/>
                <w:szCs w:val="20"/>
              </w:rPr>
              <w:t>Facilitator/</w:t>
            </w:r>
            <w:r w:rsidR="00333A33" w:rsidRPr="00FA1C01">
              <w:rPr>
                <w:rFonts w:eastAsia="Garamond" w:cs="Garamond"/>
                <w:spacing w:val="-2"/>
                <w:sz w:val="20"/>
                <w:szCs w:val="20"/>
              </w:rPr>
              <w:t>C</w:t>
            </w:r>
            <w:r w:rsidR="00FA1C01">
              <w:rPr>
                <w:rFonts w:eastAsia="Garamond" w:cs="Garamond"/>
                <w:spacing w:val="-2"/>
                <w:sz w:val="20"/>
                <w:szCs w:val="20"/>
              </w:rPr>
              <w:t>lerk</w:t>
            </w:r>
          </w:p>
        </w:tc>
        <w:tc>
          <w:tcPr>
            <w:tcW w:w="0" w:type="auto"/>
            <w:vAlign w:val="center"/>
          </w:tcPr>
          <w:p w14:paraId="32A1B05F" w14:textId="77777777" w:rsidR="00151588" w:rsidRPr="00FA1C01" w:rsidRDefault="00151588" w:rsidP="00FA1C01">
            <w:pPr>
              <w:pStyle w:val="ListParagraph"/>
              <w:numPr>
                <w:ilvl w:val="0"/>
                <w:numId w:val="21"/>
              </w:numPr>
              <w:ind w:right="115"/>
              <w:rPr>
                <w:rFonts w:eastAsia="Garamond" w:cs="Garamond"/>
                <w:spacing w:val="-2"/>
                <w:sz w:val="20"/>
                <w:szCs w:val="20"/>
              </w:rPr>
            </w:pPr>
            <w:r w:rsidRPr="00FA1C01">
              <w:rPr>
                <w:rFonts w:eastAsia="Garamond" w:cs="Garamond"/>
                <w:spacing w:val="-2"/>
                <w:sz w:val="20"/>
                <w:szCs w:val="20"/>
              </w:rPr>
              <w:t>Website post</w:t>
            </w:r>
          </w:p>
          <w:p w14:paraId="678EAE15" w14:textId="77777777" w:rsidR="00151588" w:rsidRPr="00FA1C01" w:rsidRDefault="00151588" w:rsidP="00FA1C01">
            <w:pPr>
              <w:pStyle w:val="ListParagraph"/>
              <w:numPr>
                <w:ilvl w:val="0"/>
                <w:numId w:val="21"/>
              </w:numPr>
              <w:ind w:right="115"/>
              <w:rPr>
                <w:rFonts w:eastAsia="Garamond" w:cs="Garamond"/>
                <w:spacing w:val="-2"/>
                <w:sz w:val="20"/>
                <w:szCs w:val="20"/>
              </w:rPr>
            </w:pPr>
            <w:r w:rsidRPr="00FA1C01">
              <w:rPr>
                <w:rFonts w:eastAsia="Garamond" w:cs="Garamond"/>
                <w:spacing w:val="-2"/>
                <w:sz w:val="20"/>
                <w:szCs w:val="20"/>
              </w:rPr>
              <w:t>Social media</w:t>
            </w:r>
          </w:p>
          <w:p w14:paraId="3F0E4FC4" w14:textId="4B559F73" w:rsidR="00151588" w:rsidRPr="00FA1C01" w:rsidRDefault="00151588" w:rsidP="00FA1C01">
            <w:pPr>
              <w:pStyle w:val="ListParagraph"/>
              <w:numPr>
                <w:ilvl w:val="0"/>
                <w:numId w:val="21"/>
              </w:numPr>
              <w:ind w:right="115"/>
              <w:rPr>
                <w:rFonts w:eastAsia="Garamond" w:cs="Garamond"/>
                <w:spacing w:val="-2"/>
                <w:sz w:val="20"/>
                <w:szCs w:val="20"/>
              </w:rPr>
            </w:pPr>
            <w:r w:rsidRPr="00FA1C01">
              <w:rPr>
                <w:rFonts w:eastAsia="Garamond" w:cs="Garamond"/>
                <w:spacing w:val="-2"/>
                <w:sz w:val="20"/>
                <w:szCs w:val="20"/>
              </w:rPr>
              <w:t>Press release</w:t>
            </w:r>
          </w:p>
        </w:tc>
        <w:tc>
          <w:tcPr>
            <w:tcW w:w="0" w:type="auto"/>
            <w:vAlign w:val="center"/>
          </w:tcPr>
          <w:p w14:paraId="2316D80A" w14:textId="5D7CC93E" w:rsidR="00151588" w:rsidRPr="00FA1C01" w:rsidRDefault="00151588" w:rsidP="00151588">
            <w:pPr>
              <w:ind w:right="116"/>
              <w:jc w:val="center"/>
              <w:rPr>
                <w:rFonts w:eastAsia="Garamond" w:cs="Garamond"/>
                <w:spacing w:val="-2"/>
                <w:sz w:val="20"/>
                <w:szCs w:val="20"/>
              </w:rPr>
            </w:pPr>
            <w:r w:rsidRPr="00FA1C01">
              <w:rPr>
                <w:rFonts w:eastAsia="Garamond" w:cs="Garamond"/>
                <w:spacing w:val="-2"/>
                <w:sz w:val="20"/>
                <w:szCs w:val="20"/>
              </w:rPr>
              <w:t>7 days after event</w:t>
            </w:r>
          </w:p>
        </w:tc>
      </w:tr>
      <w:tr w:rsidR="00151588" w:rsidRPr="00FA1C01" w14:paraId="050C78A4" w14:textId="77777777" w:rsidTr="00FA1C01">
        <w:trPr>
          <w:trHeight w:val="513"/>
        </w:trPr>
        <w:tc>
          <w:tcPr>
            <w:tcW w:w="0" w:type="auto"/>
            <w:vAlign w:val="center"/>
          </w:tcPr>
          <w:p w14:paraId="20945BEB" w14:textId="67B95097"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Standing Committee</w:t>
            </w:r>
          </w:p>
        </w:tc>
        <w:tc>
          <w:tcPr>
            <w:tcW w:w="0" w:type="auto"/>
            <w:vAlign w:val="center"/>
          </w:tcPr>
          <w:p w14:paraId="769712F2" w14:textId="495819E5" w:rsidR="00151588" w:rsidRPr="00FA1C01" w:rsidRDefault="00333A33" w:rsidP="00151588">
            <w:pPr>
              <w:ind w:right="116"/>
              <w:jc w:val="center"/>
              <w:rPr>
                <w:rFonts w:eastAsia="Garamond" w:cs="Garamond"/>
                <w:spacing w:val="-2"/>
                <w:sz w:val="20"/>
                <w:szCs w:val="20"/>
              </w:rPr>
            </w:pPr>
            <w:r w:rsidRPr="00FA1C01">
              <w:rPr>
                <w:rFonts w:eastAsia="Garamond" w:cs="Garamond"/>
                <w:spacing w:val="-2"/>
                <w:sz w:val="20"/>
                <w:szCs w:val="20"/>
              </w:rPr>
              <w:t>Facilitator/C</w:t>
            </w:r>
            <w:r w:rsidR="00FA1C01">
              <w:rPr>
                <w:rFonts w:eastAsia="Garamond" w:cs="Garamond"/>
                <w:spacing w:val="-2"/>
                <w:sz w:val="20"/>
                <w:szCs w:val="20"/>
              </w:rPr>
              <w:t>lerk</w:t>
            </w:r>
          </w:p>
        </w:tc>
        <w:tc>
          <w:tcPr>
            <w:tcW w:w="0" w:type="auto"/>
            <w:vAlign w:val="center"/>
          </w:tcPr>
          <w:p w14:paraId="05791931" w14:textId="77777777" w:rsidR="00333A33" w:rsidRPr="00FA1C01" w:rsidRDefault="00333A33" w:rsidP="00FA1C01">
            <w:pPr>
              <w:pStyle w:val="ListParagraph"/>
              <w:numPr>
                <w:ilvl w:val="0"/>
                <w:numId w:val="23"/>
              </w:numPr>
              <w:ind w:right="115"/>
              <w:rPr>
                <w:rFonts w:eastAsia="Garamond" w:cs="Garamond"/>
                <w:spacing w:val="-2"/>
                <w:sz w:val="20"/>
                <w:szCs w:val="20"/>
              </w:rPr>
            </w:pPr>
            <w:r w:rsidRPr="00FA1C01">
              <w:rPr>
                <w:rFonts w:eastAsia="Garamond" w:cs="Garamond"/>
                <w:spacing w:val="-2"/>
                <w:sz w:val="20"/>
                <w:szCs w:val="20"/>
              </w:rPr>
              <w:t>Website post</w:t>
            </w:r>
          </w:p>
          <w:p w14:paraId="1CBEC02F" w14:textId="449100B7" w:rsidR="00151588" w:rsidRPr="00FA1C01" w:rsidRDefault="00333A33" w:rsidP="00FA1C01">
            <w:pPr>
              <w:pStyle w:val="ListParagraph"/>
              <w:numPr>
                <w:ilvl w:val="0"/>
                <w:numId w:val="23"/>
              </w:numPr>
              <w:ind w:right="115"/>
              <w:rPr>
                <w:rFonts w:eastAsia="Garamond" w:cs="Garamond"/>
                <w:spacing w:val="-2"/>
                <w:sz w:val="20"/>
                <w:szCs w:val="20"/>
              </w:rPr>
            </w:pPr>
            <w:r w:rsidRPr="00FA1C01">
              <w:rPr>
                <w:rFonts w:eastAsia="Garamond" w:cs="Garamond"/>
                <w:spacing w:val="-2"/>
                <w:sz w:val="20"/>
                <w:szCs w:val="20"/>
              </w:rPr>
              <w:t>Press release</w:t>
            </w:r>
          </w:p>
        </w:tc>
        <w:tc>
          <w:tcPr>
            <w:tcW w:w="0" w:type="auto"/>
            <w:vAlign w:val="center"/>
          </w:tcPr>
          <w:p w14:paraId="5CDF7EB3" w14:textId="5C8298C8" w:rsidR="00151588" w:rsidRPr="00FA1C01" w:rsidRDefault="00FA1C01" w:rsidP="00151588">
            <w:pPr>
              <w:ind w:right="116"/>
              <w:jc w:val="center"/>
              <w:rPr>
                <w:rFonts w:eastAsia="Garamond" w:cs="Garamond"/>
                <w:spacing w:val="-2"/>
                <w:sz w:val="20"/>
                <w:szCs w:val="20"/>
              </w:rPr>
            </w:pPr>
            <w:r w:rsidRPr="00FA1C01">
              <w:rPr>
                <w:rFonts w:eastAsia="Garamond" w:cs="Garamond"/>
                <w:spacing w:val="-2"/>
                <w:sz w:val="20"/>
                <w:szCs w:val="20"/>
              </w:rPr>
              <w:t>7 days after event</w:t>
            </w:r>
          </w:p>
        </w:tc>
      </w:tr>
      <w:tr w:rsidR="00151588" w:rsidRPr="00FA1C01" w14:paraId="3F11B248" w14:textId="77777777" w:rsidTr="00FA1C01">
        <w:trPr>
          <w:trHeight w:val="513"/>
        </w:trPr>
        <w:tc>
          <w:tcPr>
            <w:tcW w:w="0" w:type="auto"/>
            <w:vAlign w:val="center"/>
          </w:tcPr>
          <w:p w14:paraId="17DBF311" w14:textId="6909F1B4"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Survey</w:t>
            </w:r>
          </w:p>
        </w:tc>
        <w:tc>
          <w:tcPr>
            <w:tcW w:w="0" w:type="auto"/>
            <w:vAlign w:val="center"/>
          </w:tcPr>
          <w:p w14:paraId="6C087FD5" w14:textId="3126106C" w:rsidR="00151588" w:rsidRPr="00FA1C01" w:rsidRDefault="00333A33" w:rsidP="00151588">
            <w:pPr>
              <w:ind w:right="116"/>
              <w:jc w:val="center"/>
              <w:rPr>
                <w:rFonts w:eastAsia="Garamond" w:cs="Garamond"/>
                <w:spacing w:val="-2"/>
                <w:sz w:val="20"/>
                <w:szCs w:val="20"/>
              </w:rPr>
            </w:pPr>
            <w:r w:rsidRPr="00FA1C01">
              <w:rPr>
                <w:rFonts w:eastAsia="Garamond" w:cs="Garamond"/>
                <w:spacing w:val="-2"/>
                <w:sz w:val="20"/>
                <w:szCs w:val="20"/>
              </w:rPr>
              <w:t>Facilitator/C</w:t>
            </w:r>
            <w:r w:rsidR="00FA1C01">
              <w:rPr>
                <w:rFonts w:eastAsia="Garamond" w:cs="Garamond"/>
                <w:spacing w:val="-2"/>
                <w:sz w:val="20"/>
                <w:szCs w:val="20"/>
              </w:rPr>
              <w:t>lerk</w:t>
            </w:r>
          </w:p>
        </w:tc>
        <w:tc>
          <w:tcPr>
            <w:tcW w:w="0" w:type="auto"/>
            <w:vAlign w:val="center"/>
          </w:tcPr>
          <w:p w14:paraId="6EC5421F" w14:textId="77777777" w:rsidR="00333A33" w:rsidRPr="00FA1C01" w:rsidRDefault="00333A33" w:rsidP="00FA1C01">
            <w:pPr>
              <w:pStyle w:val="ListParagraph"/>
              <w:numPr>
                <w:ilvl w:val="0"/>
                <w:numId w:val="22"/>
              </w:numPr>
              <w:ind w:right="115"/>
              <w:rPr>
                <w:rFonts w:eastAsia="Garamond" w:cs="Garamond"/>
                <w:spacing w:val="-2"/>
                <w:sz w:val="20"/>
                <w:szCs w:val="20"/>
              </w:rPr>
            </w:pPr>
            <w:r w:rsidRPr="00FA1C01">
              <w:rPr>
                <w:rFonts w:eastAsia="Garamond" w:cs="Garamond"/>
                <w:spacing w:val="-2"/>
                <w:sz w:val="20"/>
                <w:szCs w:val="20"/>
              </w:rPr>
              <w:t>Website post</w:t>
            </w:r>
          </w:p>
          <w:p w14:paraId="20868218" w14:textId="77777777" w:rsidR="00333A33" w:rsidRPr="00FA1C01" w:rsidRDefault="00333A33" w:rsidP="00FA1C01">
            <w:pPr>
              <w:pStyle w:val="ListParagraph"/>
              <w:numPr>
                <w:ilvl w:val="0"/>
                <w:numId w:val="22"/>
              </w:numPr>
              <w:ind w:right="115"/>
              <w:rPr>
                <w:rFonts w:eastAsia="Garamond" w:cs="Garamond"/>
                <w:spacing w:val="-2"/>
                <w:sz w:val="20"/>
                <w:szCs w:val="20"/>
              </w:rPr>
            </w:pPr>
            <w:r w:rsidRPr="00FA1C01">
              <w:rPr>
                <w:rFonts w:eastAsia="Garamond" w:cs="Garamond"/>
                <w:spacing w:val="-2"/>
                <w:sz w:val="20"/>
                <w:szCs w:val="20"/>
              </w:rPr>
              <w:t>Social media</w:t>
            </w:r>
          </w:p>
          <w:p w14:paraId="094EAE58" w14:textId="77777777" w:rsidR="00151588" w:rsidRDefault="00333A33" w:rsidP="00FA1C01">
            <w:pPr>
              <w:pStyle w:val="ListParagraph"/>
              <w:numPr>
                <w:ilvl w:val="0"/>
                <w:numId w:val="22"/>
              </w:numPr>
              <w:ind w:right="115"/>
              <w:rPr>
                <w:rFonts w:eastAsia="Garamond" w:cs="Garamond"/>
                <w:spacing w:val="-2"/>
                <w:sz w:val="20"/>
                <w:szCs w:val="20"/>
              </w:rPr>
            </w:pPr>
            <w:r w:rsidRPr="00FA1C01">
              <w:rPr>
                <w:rFonts w:eastAsia="Garamond" w:cs="Garamond"/>
                <w:spacing w:val="-2"/>
                <w:sz w:val="20"/>
                <w:szCs w:val="20"/>
              </w:rPr>
              <w:t>Press release</w:t>
            </w:r>
          </w:p>
          <w:p w14:paraId="1D1CF21C" w14:textId="2E79AE28" w:rsidR="003E0AC6" w:rsidRPr="00FA1C01" w:rsidRDefault="003E0AC6" w:rsidP="00FA1C01">
            <w:pPr>
              <w:pStyle w:val="ListParagraph"/>
              <w:numPr>
                <w:ilvl w:val="0"/>
                <w:numId w:val="22"/>
              </w:numPr>
              <w:ind w:right="115"/>
              <w:rPr>
                <w:rFonts w:eastAsia="Garamond" w:cs="Garamond"/>
                <w:spacing w:val="-2"/>
                <w:sz w:val="20"/>
                <w:szCs w:val="20"/>
              </w:rPr>
            </w:pPr>
            <w:r>
              <w:rPr>
                <w:rFonts w:eastAsia="Garamond" w:cs="Garamond"/>
                <w:spacing w:val="-2"/>
                <w:sz w:val="20"/>
                <w:szCs w:val="20"/>
              </w:rPr>
              <w:t>Special meeting</w:t>
            </w:r>
          </w:p>
        </w:tc>
        <w:tc>
          <w:tcPr>
            <w:tcW w:w="0" w:type="auto"/>
            <w:vAlign w:val="center"/>
          </w:tcPr>
          <w:p w14:paraId="7A80ED04" w14:textId="7F62E42E" w:rsidR="00151588" w:rsidRPr="00FA1C01" w:rsidRDefault="00FA1C01" w:rsidP="00151588">
            <w:pPr>
              <w:ind w:right="116"/>
              <w:jc w:val="center"/>
              <w:rPr>
                <w:rFonts w:eastAsia="Garamond" w:cs="Garamond"/>
                <w:spacing w:val="-2"/>
                <w:sz w:val="20"/>
                <w:szCs w:val="20"/>
              </w:rPr>
            </w:pPr>
            <w:r w:rsidRPr="00FA1C01">
              <w:rPr>
                <w:rFonts w:eastAsia="Garamond" w:cs="Garamond"/>
                <w:spacing w:val="-2"/>
                <w:sz w:val="20"/>
                <w:szCs w:val="20"/>
              </w:rPr>
              <w:t>30 days</w:t>
            </w:r>
            <w:r w:rsidR="003E0AC6">
              <w:rPr>
                <w:rFonts w:eastAsia="Garamond" w:cs="Garamond"/>
                <w:spacing w:val="-2"/>
                <w:sz w:val="20"/>
                <w:szCs w:val="20"/>
              </w:rPr>
              <w:t xml:space="preserve"> after event</w:t>
            </w:r>
          </w:p>
        </w:tc>
      </w:tr>
      <w:tr w:rsidR="00151588" w:rsidRPr="00FA1C01" w14:paraId="65E37452" w14:textId="77777777" w:rsidTr="00FA1C01">
        <w:trPr>
          <w:trHeight w:val="513"/>
        </w:trPr>
        <w:tc>
          <w:tcPr>
            <w:tcW w:w="0" w:type="auto"/>
            <w:vAlign w:val="center"/>
          </w:tcPr>
          <w:p w14:paraId="4A7CD65D" w14:textId="3D8A8612"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Interview</w:t>
            </w:r>
          </w:p>
        </w:tc>
        <w:tc>
          <w:tcPr>
            <w:tcW w:w="0" w:type="auto"/>
            <w:vAlign w:val="center"/>
          </w:tcPr>
          <w:p w14:paraId="32387CC3" w14:textId="1552678E" w:rsidR="00151588" w:rsidRPr="00FA1C01" w:rsidRDefault="00333A33" w:rsidP="00151588">
            <w:pPr>
              <w:ind w:right="116"/>
              <w:jc w:val="center"/>
              <w:rPr>
                <w:rFonts w:eastAsia="Garamond" w:cs="Garamond"/>
                <w:spacing w:val="-2"/>
                <w:sz w:val="20"/>
                <w:szCs w:val="20"/>
              </w:rPr>
            </w:pPr>
            <w:r w:rsidRPr="00FA1C01">
              <w:rPr>
                <w:rFonts w:eastAsia="Garamond" w:cs="Garamond"/>
                <w:spacing w:val="-2"/>
                <w:sz w:val="20"/>
                <w:szCs w:val="20"/>
              </w:rPr>
              <w:t>Facilitator/Clerk</w:t>
            </w:r>
          </w:p>
        </w:tc>
        <w:tc>
          <w:tcPr>
            <w:tcW w:w="0" w:type="auto"/>
            <w:vAlign w:val="center"/>
          </w:tcPr>
          <w:p w14:paraId="3C17098D" w14:textId="35B7F651" w:rsidR="00151588" w:rsidRPr="00FA1C01" w:rsidRDefault="00526A86" w:rsidP="00FA1C01">
            <w:pPr>
              <w:pStyle w:val="ListParagraph"/>
              <w:numPr>
                <w:ilvl w:val="0"/>
                <w:numId w:val="25"/>
              </w:numPr>
              <w:ind w:right="115"/>
              <w:rPr>
                <w:rFonts w:eastAsia="Garamond" w:cs="Garamond"/>
                <w:spacing w:val="-2"/>
                <w:sz w:val="20"/>
                <w:szCs w:val="20"/>
              </w:rPr>
            </w:pPr>
            <w:r>
              <w:rPr>
                <w:rFonts w:eastAsia="Garamond" w:cs="Garamond"/>
                <w:spacing w:val="-2"/>
                <w:sz w:val="20"/>
                <w:szCs w:val="20"/>
              </w:rPr>
              <w:t>N/A</w:t>
            </w:r>
          </w:p>
        </w:tc>
        <w:tc>
          <w:tcPr>
            <w:tcW w:w="0" w:type="auto"/>
            <w:vAlign w:val="center"/>
          </w:tcPr>
          <w:p w14:paraId="5AD62F5A" w14:textId="77777777" w:rsidR="00151588" w:rsidRPr="00FA1C01" w:rsidRDefault="00151588" w:rsidP="00151588">
            <w:pPr>
              <w:ind w:right="116"/>
              <w:jc w:val="center"/>
              <w:rPr>
                <w:rFonts w:eastAsia="Garamond" w:cs="Garamond"/>
                <w:spacing w:val="-2"/>
                <w:sz w:val="20"/>
                <w:szCs w:val="20"/>
              </w:rPr>
            </w:pPr>
          </w:p>
        </w:tc>
      </w:tr>
      <w:tr w:rsidR="00151588" w:rsidRPr="00FA1C01" w14:paraId="7008E75D" w14:textId="77777777" w:rsidTr="00FA1C01">
        <w:trPr>
          <w:trHeight w:val="513"/>
        </w:trPr>
        <w:tc>
          <w:tcPr>
            <w:tcW w:w="0" w:type="auto"/>
            <w:vAlign w:val="center"/>
          </w:tcPr>
          <w:p w14:paraId="61F26BD1" w14:textId="064627CD"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Focus Group</w:t>
            </w:r>
          </w:p>
        </w:tc>
        <w:tc>
          <w:tcPr>
            <w:tcW w:w="0" w:type="auto"/>
            <w:vAlign w:val="center"/>
          </w:tcPr>
          <w:p w14:paraId="2C1F1EB3" w14:textId="4DAE336E" w:rsidR="00151588" w:rsidRPr="00FA1C01" w:rsidRDefault="00333A33" w:rsidP="00151588">
            <w:pPr>
              <w:ind w:right="116"/>
              <w:jc w:val="center"/>
              <w:rPr>
                <w:rFonts w:eastAsia="Garamond" w:cs="Garamond"/>
                <w:spacing w:val="-2"/>
                <w:sz w:val="20"/>
                <w:szCs w:val="20"/>
              </w:rPr>
            </w:pPr>
            <w:r w:rsidRPr="00FA1C01">
              <w:rPr>
                <w:rFonts w:eastAsia="Garamond" w:cs="Garamond"/>
                <w:spacing w:val="-2"/>
                <w:sz w:val="20"/>
                <w:szCs w:val="20"/>
              </w:rPr>
              <w:t>Facilitator/Clerk</w:t>
            </w:r>
          </w:p>
        </w:tc>
        <w:tc>
          <w:tcPr>
            <w:tcW w:w="0" w:type="auto"/>
            <w:vAlign w:val="center"/>
          </w:tcPr>
          <w:p w14:paraId="034678EE" w14:textId="77777777" w:rsidR="00333A33" w:rsidRPr="00FA1C01" w:rsidRDefault="00333A33" w:rsidP="00FA1C01">
            <w:pPr>
              <w:pStyle w:val="ListParagraph"/>
              <w:numPr>
                <w:ilvl w:val="0"/>
                <w:numId w:val="24"/>
              </w:numPr>
              <w:ind w:right="115"/>
              <w:rPr>
                <w:rFonts w:eastAsia="Garamond" w:cs="Garamond"/>
                <w:spacing w:val="-2"/>
                <w:sz w:val="20"/>
                <w:szCs w:val="20"/>
              </w:rPr>
            </w:pPr>
            <w:r w:rsidRPr="00FA1C01">
              <w:rPr>
                <w:rFonts w:eastAsia="Garamond" w:cs="Garamond"/>
                <w:spacing w:val="-2"/>
                <w:sz w:val="20"/>
                <w:szCs w:val="20"/>
              </w:rPr>
              <w:t>Website post</w:t>
            </w:r>
          </w:p>
          <w:p w14:paraId="419A05AC" w14:textId="77777777" w:rsidR="00333A33" w:rsidRPr="00FA1C01" w:rsidRDefault="00333A33" w:rsidP="00FA1C01">
            <w:pPr>
              <w:pStyle w:val="ListParagraph"/>
              <w:numPr>
                <w:ilvl w:val="0"/>
                <w:numId w:val="24"/>
              </w:numPr>
              <w:ind w:right="115"/>
              <w:rPr>
                <w:rFonts w:eastAsia="Garamond" w:cs="Garamond"/>
                <w:spacing w:val="-2"/>
                <w:sz w:val="20"/>
                <w:szCs w:val="20"/>
              </w:rPr>
            </w:pPr>
            <w:r w:rsidRPr="00FA1C01">
              <w:rPr>
                <w:rFonts w:eastAsia="Garamond" w:cs="Garamond"/>
                <w:spacing w:val="-2"/>
                <w:sz w:val="20"/>
                <w:szCs w:val="20"/>
              </w:rPr>
              <w:t>Social media</w:t>
            </w:r>
          </w:p>
          <w:p w14:paraId="52160C21" w14:textId="77777777" w:rsidR="00151588" w:rsidRPr="00FA1C01" w:rsidRDefault="00333A33" w:rsidP="00FA1C01">
            <w:pPr>
              <w:pStyle w:val="ListParagraph"/>
              <w:numPr>
                <w:ilvl w:val="0"/>
                <w:numId w:val="24"/>
              </w:numPr>
              <w:ind w:right="115"/>
              <w:rPr>
                <w:rFonts w:eastAsia="Garamond" w:cs="Garamond"/>
                <w:spacing w:val="-2"/>
                <w:sz w:val="20"/>
                <w:szCs w:val="20"/>
              </w:rPr>
            </w:pPr>
            <w:r w:rsidRPr="00FA1C01">
              <w:rPr>
                <w:rFonts w:eastAsia="Garamond" w:cs="Garamond"/>
                <w:spacing w:val="-2"/>
                <w:sz w:val="20"/>
                <w:szCs w:val="20"/>
              </w:rPr>
              <w:t>Press release</w:t>
            </w:r>
          </w:p>
          <w:p w14:paraId="40E97079" w14:textId="7924B497" w:rsidR="00333A33" w:rsidRPr="00FA1C01" w:rsidRDefault="00333A33" w:rsidP="00FA1C01">
            <w:pPr>
              <w:pStyle w:val="ListParagraph"/>
              <w:numPr>
                <w:ilvl w:val="0"/>
                <w:numId w:val="24"/>
              </w:numPr>
              <w:ind w:right="115"/>
              <w:rPr>
                <w:rFonts w:eastAsia="Garamond" w:cs="Garamond"/>
                <w:spacing w:val="-2"/>
                <w:sz w:val="20"/>
                <w:szCs w:val="20"/>
              </w:rPr>
            </w:pPr>
            <w:r w:rsidRPr="00FA1C01">
              <w:rPr>
                <w:rFonts w:eastAsia="Garamond" w:cs="Garamond"/>
                <w:spacing w:val="-2"/>
                <w:sz w:val="20"/>
                <w:szCs w:val="20"/>
              </w:rPr>
              <w:t>Email</w:t>
            </w:r>
          </w:p>
        </w:tc>
        <w:tc>
          <w:tcPr>
            <w:tcW w:w="0" w:type="auto"/>
            <w:vAlign w:val="center"/>
          </w:tcPr>
          <w:p w14:paraId="568CBBAE" w14:textId="47087D4E" w:rsidR="00151588" w:rsidRPr="00FA1C01" w:rsidRDefault="00FA1C01" w:rsidP="00151588">
            <w:pPr>
              <w:ind w:right="116"/>
              <w:jc w:val="center"/>
              <w:rPr>
                <w:rFonts w:eastAsia="Garamond" w:cs="Garamond"/>
                <w:spacing w:val="-2"/>
                <w:sz w:val="20"/>
                <w:szCs w:val="20"/>
              </w:rPr>
            </w:pPr>
            <w:r w:rsidRPr="00FA1C01">
              <w:rPr>
                <w:rFonts w:eastAsia="Garamond" w:cs="Garamond"/>
                <w:spacing w:val="-2"/>
                <w:sz w:val="20"/>
                <w:szCs w:val="20"/>
              </w:rPr>
              <w:t>10 days after event</w:t>
            </w:r>
          </w:p>
        </w:tc>
      </w:tr>
      <w:tr w:rsidR="00151588" w:rsidRPr="00FA1C01" w14:paraId="2C9D001E" w14:textId="77777777" w:rsidTr="00FA1C01">
        <w:trPr>
          <w:trHeight w:val="513"/>
        </w:trPr>
        <w:tc>
          <w:tcPr>
            <w:tcW w:w="0" w:type="auto"/>
            <w:vAlign w:val="center"/>
          </w:tcPr>
          <w:p w14:paraId="20A0BCDE" w14:textId="4C718CFC"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Charrette</w:t>
            </w:r>
          </w:p>
        </w:tc>
        <w:tc>
          <w:tcPr>
            <w:tcW w:w="0" w:type="auto"/>
            <w:vAlign w:val="center"/>
          </w:tcPr>
          <w:p w14:paraId="517A61A5" w14:textId="5DD80998" w:rsidR="00151588" w:rsidRPr="00FA1C01" w:rsidRDefault="00333A33" w:rsidP="00151588">
            <w:pPr>
              <w:ind w:right="116"/>
              <w:jc w:val="center"/>
              <w:rPr>
                <w:rFonts w:eastAsia="Garamond" w:cs="Garamond"/>
                <w:spacing w:val="-2"/>
                <w:sz w:val="20"/>
                <w:szCs w:val="20"/>
              </w:rPr>
            </w:pPr>
            <w:r w:rsidRPr="00FA1C01">
              <w:rPr>
                <w:rFonts w:eastAsia="Garamond" w:cs="Garamond"/>
                <w:spacing w:val="-2"/>
                <w:sz w:val="20"/>
                <w:szCs w:val="20"/>
              </w:rPr>
              <w:t>Facilitator/Clerk</w:t>
            </w:r>
          </w:p>
        </w:tc>
        <w:tc>
          <w:tcPr>
            <w:tcW w:w="0" w:type="auto"/>
            <w:vAlign w:val="center"/>
          </w:tcPr>
          <w:p w14:paraId="5FDD6B04" w14:textId="77777777" w:rsidR="00FA1C01" w:rsidRPr="00FA1C01" w:rsidRDefault="00FA1C01" w:rsidP="00FA1C01">
            <w:pPr>
              <w:pStyle w:val="ListParagraph"/>
              <w:numPr>
                <w:ilvl w:val="0"/>
                <w:numId w:val="26"/>
              </w:numPr>
              <w:ind w:right="115"/>
              <w:rPr>
                <w:rFonts w:eastAsia="Garamond" w:cs="Garamond"/>
                <w:spacing w:val="-2"/>
                <w:sz w:val="20"/>
                <w:szCs w:val="20"/>
              </w:rPr>
            </w:pPr>
            <w:r w:rsidRPr="00FA1C01">
              <w:rPr>
                <w:rFonts w:eastAsia="Garamond" w:cs="Garamond"/>
                <w:spacing w:val="-2"/>
                <w:sz w:val="20"/>
                <w:szCs w:val="20"/>
              </w:rPr>
              <w:t>Website post</w:t>
            </w:r>
          </w:p>
          <w:p w14:paraId="4C5F4F98" w14:textId="77777777" w:rsidR="00FA1C01" w:rsidRPr="00FA1C01" w:rsidRDefault="00FA1C01" w:rsidP="00FA1C01">
            <w:pPr>
              <w:pStyle w:val="ListParagraph"/>
              <w:numPr>
                <w:ilvl w:val="0"/>
                <w:numId w:val="26"/>
              </w:numPr>
              <w:ind w:right="115"/>
              <w:rPr>
                <w:rFonts w:eastAsia="Garamond" w:cs="Garamond"/>
                <w:spacing w:val="-2"/>
                <w:sz w:val="20"/>
                <w:szCs w:val="20"/>
              </w:rPr>
            </w:pPr>
            <w:r w:rsidRPr="00FA1C01">
              <w:rPr>
                <w:rFonts w:eastAsia="Garamond" w:cs="Garamond"/>
                <w:spacing w:val="-2"/>
                <w:sz w:val="20"/>
                <w:szCs w:val="20"/>
              </w:rPr>
              <w:t>Social media</w:t>
            </w:r>
          </w:p>
          <w:p w14:paraId="7F7D5D92" w14:textId="77777777" w:rsidR="00FA1C01" w:rsidRPr="00FA1C01" w:rsidRDefault="00FA1C01" w:rsidP="00FA1C01">
            <w:pPr>
              <w:pStyle w:val="ListParagraph"/>
              <w:numPr>
                <w:ilvl w:val="0"/>
                <w:numId w:val="26"/>
              </w:numPr>
              <w:ind w:right="115"/>
              <w:rPr>
                <w:rFonts w:eastAsia="Garamond" w:cs="Garamond"/>
                <w:spacing w:val="-2"/>
                <w:sz w:val="20"/>
                <w:szCs w:val="20"/>
              </w:rPr>
            </w:pPr>
            <w:r w:rsidRPr="00FA1C01">
              <w:rPr>
                <w:rFonts w:eastAsia="Garamond" w:cs="Garamond"/>
                <w:spacing w:val="-2"/>
                <w:sz w:val="20"/>
                <w:szCs w:val="20"/>
              </w:rPr>
              <w:t>Press release</w:t>
            </w:r>
          </w:p>
          <w:p w14:paraId="5F00DE57" w14:textId="077BA4B3" w:rsidR="00151588" w:rsidRPr="00FA1C01" w:rsidRDefault="00FA1C01" w:rsidP="00FA1C01">
            <w:pPr>
              <w:pStyle w:val="ListParagraph"/>
              <w:numPr>
                <w:ilvl w:val="0"/>
                <w:numId w:val="26"/>
              </w:numPr>
              <w:ind w:right="115"/>
              <w:rPr>
                <w:rFonts w:eastAsia="Garamond" w:cs="Garamond"/>
                <w:spacing w:val="-2"/>
                <w:sz w:val="20"/>
                <w:szCs w:val="20"/>
              </w:rPr>
            </w:pPr>
            <w:r w:rsidRPr="00FA1C01">
              <w:rPr>
                <w:rFonts w:eastAsia="Garamond" w:cs="Garamond"/>
                <w:spacing w:val="-2"/>
                <w:sz w:val="20"/>
                <w:szCs w:val="20"/>
              </w:rPr>
              <w:t>Email</w:t>
            </w:r>
          </w:p>
        </w:tc>
        <w:tc>
          <w:tcPr>
            <w:tcW w:w="0" w:type="auto"/>
            <w:vAlign w:val="center"/>
          </w:tcPr>
          <w:p w14:paraId="3F5EA2EC" w14:textId="28C646C5" w:rsidR="00151588" w:rsidRPr="00FA1C01" w:rsidRDefault="00FA1C01" w:rsidP="00151588">
            <w:pPr>
              <w:ind w:right="116"/>
              <w:jc w:val="center"/>
              <w:rPr>
                <w:rFonts w:eastAsia="Garamond" w:cs="Garamond"/>
                <w:spacing w:val="-2"/>
                <w:sz w:val="20"/>
                <w:szCs w:val="20"/>
              </w:rPr>
            </w:pPr>
            <w:r w:rsidRPr="00FA1C01">
              <w:rPr>
                <w:rFonts w:eastAsia="Garamond" w:cs="Garamond"/>
                <w:spacing w:val="-2"/>
                <w:sz w:val="20"/>
                <w:szCs w:val="20"/>
              </w:rPr>
              <w:t>10 days after event</w:t>
            </w:r>
          </w:p>
        </w:tc>
      </w:tr>
      <w:tr w:rsidR="00151588" w:rsidRPr="00FA1C01" w14:paraId="638728C3" w14:textId="77777777" w:rsidTr="00FA1C01">
        <w:trPr>
          <w:trHeight w:val="513"/>
        </w:trPr>
        <w:tc>
          <w:tcPr>
            <w:tcW w:w="0" w:type="auto"/>
            <w:vAlign w:val="center"/>
          </w:tcPr>
          <w:p w14:paraId="1E1A4436" w14:textId="3B3A6B26"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Social Media</w:t>
            </w:r>
          </w:p>
        </w:tc>
        <w:tc>
          <w:tcPr>
            <w:tcW w:w="0" w:type="auto"/>
            <w:vAlign w:val="center"/>
          </w:tcPr>
          <w:p w14:paraId="70B77FC4" w14:textId="72D4EDC0" w:rsidR="00151588" w:rsidRPr="00FA1C01" w:rsidRDefault="00333A33" w:rsidP="00151588">
            <w:pPr>
              <w:ind w:right="116"/>
              <w:jc w:val="center"/>
              <w:rPr>
                <w:rFonts w:eastAsia="Garamond" w:cs="Garamond"/>
                <w:spacing w:val="-2"/>
                <w:sz w:val="20"/>
                <w:szCs w:val="20"/>
              </w:rPr>
            </w:pPr>
            <w:r w:rsidRPr="00FA1C01">
              <w:rPr>
                <w:rFonts w:eastAsia="Garamond" w:cs="Garamond"/>
                <w:spacing w:val="-2"/>
                <w:sz w:val="20"/>
                <w:szCs w:val="20"/>
              </w:rPr>
              <w:t>Administration</w:t>
            </w:r>
          </w:p>
        </w:tc>
        <w:tc>
          <w:tcPr>
            <w:tcW w:w="0" w:type="auto"/>
            <w:vAlign w:val="center"/>
          </w:tcPr>
          <w:p w14:paraId="729FD622" w14:textId="77777777" w:rsidR="00FA1C01" w:rsidRPr="00FA1C01" w:rsidRDefault="00FA1C01" w:rsidP="00FA1C01">
            <w:pPr>
              <w:pStyle w:val="ListParagraph"/>
              <w:numPr>
                <w:ilvl w:val="0"/>
                <w:numId w:val="26"/>
              </w:numPr>
              <w:ind w:right="115"/>
              <w:rPr>
                <w:rFonts w:eastAsia="Garamond" w:cs="Garamond"/>
                <w:spacing w:val="-2"/>
                <w:sz w:val="20"/>
                <w:szCs w:val="20"/>
              </w:rPr>
            </w:pPr>
            <w:r w:rsidRPr="00FA1C01">
              <w:rPr>
                <w:rFonts w:eastAsia="Garamond" w:cs="Garamond"/>
                <w:spacing w:val="-2"/>
                <w:sz w:val="20"/>
                <w:szCs w:val="20"/>
              </w:rPr>
              <w:t>Website post</w:t>
            </w:r>
          </w:p>
          <w:p w14:paraId="4AAD6C3A" w14:textId="2F2DC460" w:rsidR="00151588" w:rsidRPr="00FA1C01" w:rsidRDefault="00FA1C01" w:rsidP="00FA1C01">
            <w:pPr>
              <w:pStyle w:val="ListParagraph"/>
              <w:numPr>
                <w:ilvl w:val="0"/>
                <w:numId w:val="26"/>
              </w:numPr>
              <w:ind w:right="115"/>
              <w:rPr>
                <w:rFonts w:eastAsia="Garamond" w:cs="Garamond"/>
                <w:spacing w:val="-2"/>
                <w:sz w:val="20"/>
                <w:szCs w:val="20"/>
              </w:rPr>
            </w:pPr>
            <w:r w:rsidRPr="00FA1C01">
              <w:rPr>
                <w:rFonts w:eastAsia="Garamond" w:cs="Garamond"/>
                <w:spacing w:val="-2"/>
                <w:sz w:val="20"/>
                <w:szCs w:val="20"/>
              </w:rPr>
              <w:t>Social media</w:t>
            </w:r>
          </w:p>
        </w:tc>
        <w:tc>
          <w:tcPr>
            <w:tcW w:w="0" w:type="auto"/>
            <w:vAlign w:val="center"/>
          </w:tcPr>
          <w:p w14:paraId="7A1DC7CE" w14:textId="4406E070" w:rsidR="00151588" w:rsidRPr="00FA1C01" w:rsidRDefault="00FA1C01" w:rsidP="00151588">
            <w:pPr>
              <w:ind w:right="116"/>
              <w:jc w:val="center"/>
              <w:rPr>
                <w:rFonts w:eastAsia="Garamond" w:cs="Garamond"/>
                <w:spacing w:val="-2"/>
                <w:sz w:val="20"/>
                <w:szCs w:val="20"/>
              </w:rPr>
            </w:pPr>
            <w:r w:rsidRPr="00FA1C01">
              <w:rPr>
                <w:rFonts w:eastAsia="Garamond" w:cs="Garamond"/>
                <w:spacing w:val="-2"/>
                <w:sz w:val="20"/>
                <w:szCs w:val="20"/>
              </w:rPr>
              <w:t>5 days after event</w:t>
            </w:r>
          </w:p>
        </w:tc>
      </w:tr>
      <w:tr w:rsidR="00151588" w:rsidRPr="00FA1C01" w14:paraId="1FA08C99" w14:textId="77777777" w:rsidTr="00FA1C01">
        <w:trPr>
          <w:trHeight w:val="513"/>
        </w:trPr>
        <w:tc>
          <w:tcPr>
            <w:tcW w:w="0" w:type="auto"/>
            <w:vAlign w:val="center"/>
          </w:tcPr>
          <w:p w14:paraId="5333B5A7" w14:textId="4B2D7535" w:rsidR="00151588" w:rsidRPr="00FA1C01" w:rsidRDefault="00151588" w:rsidP="00151588">
            <w:pPr>
              <w:ind w:right="116"/>
              <w:jc w:val="center"/>
              <w:rPr>
                <w:rFonts w:eastAsia="Garamond" w:cs="Garamond"/>
                <w:b/>
                <w:spacing w:val="-2"/>
                <w:sz w:val="20"/>
                <w:szCs w:val="20"/>
              </w:rPr>
            </w:pPr>
            <w:r w:rsidRPr="00FA1C01">
              <w:rPr>
                <w:rFonts w:eastAsia="Garamond" w:cs="Garamond"/>
                <w:b/>
                <w:spacing w:val="-2"/>
                <w:sz w:val="20"/>
                <w:szCs w:val="20"/>
              </w:rPr>
              <w:t>Tours</w:t>
            </w:r>
          </w:p>
        </w:tc>
        <w:tc>
          <w:tcPr>
            <w:tcW w:w="0" w:type="auto"/>
            <w:vAlign w:val="center"/>
          </w:tcPr>
          <w:p w14:paraId="01CCA854" w14:textId="56F7578D" w:rsidR="00151588" w:rsidRPr="00FA1C01" w:rsidRDefault="00333A33" w:rsidP="00151588">
            <w:pPr>
              <w:ind w:right="116"/>
              <w:jc w:val="center"/>
              <w:rPr>
                <w:rFonts w:eastAsia="Garamond" w:cs="Garamond"/>
                <w:spacing w:val="-2"/>
                <w:sz w:val="20"/>
                <w:szCs w:val="20"/>
              </w:rPr>
            </w:pPr>
            <w:r w:rsidRPr="00FA1C01">
              <w:rPr>
                <w:rFonts w:eastAsia="Garamond" w:cs="Garamond"/>
                <w:spacing w:val="-2"/>
                <w:sz w:val="20"/>
                <w:szCs w:val="20"/>
              </w:rPr>
              <w:t>Facilitator/Clerk</w:t>
            </w:r>
          </w:p>
        </w:tc>
        <w:tc>
          <w:tcPr>
            <w:tcW w:w="0" w:type="auto"/>
            <w:vAlign w:val="center"/>
          </w:tcPr>
          <w:p w14:paraId="09D35272" w14:textId="77777777" w:rsidR="00FA1C01" w:rsidRPr="00FA1C01" w:rsidRDefault="00FA1C01" w:rsidP="00FA1C01">
            <w:pPr>
              <w:pStyle w:val="ListParagraph"/>
              <w:numPr>
                <w:ilvl w:val="0"/>
                <w:numId w:val="27"/>
              </w:numPr>
              <w:ind w:right="115"/>
              <w:rPr>
                <w:rFonts w:eastAsia="Garamond" w:cs="Garamond"/>
                <w:spacing w:val="-2"/>
                <w:sz w:val="20"/>
                <w:szCs w:val="20"/>
              </w:rPr>
            </w:pPr>
            <w:r w:rsidRPr="00FA1C01">
              <w:rPr>
                <w:rFonts w:eastAsia="Garamond" w:cs="Garamond"/>
                <w:spacing w:val="-2"/>
                <w:sz w:val="20"/>
                <w:szCs w:val="20"/>
              </w:rPr>
              <w:t>Website post</w:t>
            </w:r>
          </w:p>
          <w:p w14:paraId="0B0EA267" w14:textId="77777777" w:rsidR="00FA1C01" w:rsidRPr="00FA1C01" w:rsidRDefault="00FA1C01" w:rsidP="00FA1C01">
            <w:pPr>
              <w:pStyle w:val="ListParagraph"/>
              <w:numPr>
                <w:ilvl w:val="0"/>
                <w:numId w:val="27"/>
              </w:numPr>
              <w:ind w:right="115"/>
              <w:rPr>
                <w:rFonts w:eastAsia="Garamond" w:cs="Garamond"/>
                <w:spacing w:val="-2"/>
                <w:sz w:val="20"/>
                <w:szCs w:val="20"/>
              </w:rPr>
            </w:pPr>
            <w:r w:rsidRPr="00FA1C01">
              <w:rPr>
                <w:rFonts w:eastAsia="Garamond" w:cs="Garamond"/>
                <w:spacing w:val="-2"/>
                <w:sz w:val="20"/>
                <w:szCs w:val="20"/>
              </w:rPr>
              <w:t>Social media</w:t>
            </w:r>
          </w:p>
          <w:p w14:paraId="4B790BBB" w14:textId="77777777" w:rsidR="00FA1C01" w:rsidRPr="00FA1C01" w:rsidRDefault="00FA1C01" w:rsidP="00FA1C01">
            <w:pPr>
              <w:pStyle w:val="ListParagraph"/>
              <w:numPr>
                <w:ilvl w:val="0"/>
                <w:numId w:val="27"/>
              </w:numPr>
              <w:ind w:right="115"/>
              <w:rPr>
                <w:rFonts w:eastAsia="Garamond" w:cs="Garamond"/>
                <w:spacing w:val="-2"/>
                <w:sz w:val="20"/>
                <w:szCs w:val="20"/>
              </w:rPr>
            </w:pPr>
            <w:r w:rsidRPr="00FA1C01">
              <w:rPr>
                <w:rFonts w:eastAsia="Garamond" w:cs="Garamond"/>
                <w:spacing w:val="-2"/>
                <w:sz w:val="20"/>
                <w:szCs w:val="20"/>
              </w:rPr>
              <w:t>Press release</w:t>
            </w:r>
          </w:p>
          <w:p w14:paraId="23625E22" w14:textId="7DC3D541" w:rsidR="00151588" w:rsidRPr="00FA1C01" w:rsidRDefault="00FA1C01" w:rsidP="00FA1C01">
            <w:pPr>
              <w:pStyle w:val="ListParagraph"/>
              <w:numPr>
                <w:ilvl w:val="0"/>
                <w:numId w:val="27"/>
              </w:numPr>
              <w:ind w:right="115"/>
              <w:rPr>
                <w:rFonts w:eastAsia="Garamond" w:cs="Garamond"/>
                <w:spacing w:val="-2"/>
                <w:sz w:val="20"/>
                <w:szCs w:val="20"/>
              </w:rPr>
            </w:pPr>
            <w:r w:rsidRPr="00FA1C01">
              <w:rPr>
                <w:rFonts w:eastAsia="Garamond" w:cs="Garamond"/>
                <w:spacing w:val="-2"/>
                <w:sz w:val="20"/>
                <w:szCs w:val="20"/>
              </w:rPr>
              <w:t>Email</w:t>
            </w:r>
          </w:p>
        </w:tc>
        <w:tc>
          <w:tcPr>
            <w:tcW w:w="0" w:type="auto"/>
            <w:vAlign w:val="center"/>
          </w:tcPr>
          <w:p w14:paraId="0FC1FA00" w14:textId="20C6A72A" w:rsidR="00151588" w:rsidRPr="00FA1C01" w:rsidRDefault="00FA1C01" w:rsidP="00151588">
            <w:pPr>
              <w:ind w:right="116"/>
              <w:jc w:val="center"/>
              <w:rPr>
                <w:rFonts w:eastAsia="Garamond" w:cs="Garamond"/>
                <w:spacing w:val="-2"/>
                <w:sz w:val="20"/>
                <w:szCs w:val="20"/>
              </w:rPr>
            </w:pPr>
            <w:r w:rsidRPr="00FA1C01">
              <w:rPr>
                <w:rFonts w:eastAsia="Garamond" w:cs="Garamond"/>
                <w:spacing w:val="-2"/>
                <w:sz w:val="20"/>
                <w:szCs w:val="20"/>
              </w:rPr>
              <w:t>10 days after event</w:t>
            </w:r>
          </w:p>
        </w:tc>
      </w:tr>
    </w:tbl>
    <w:p w14:paraId="18D126EE" w14:textId="77777777" w:rsidR="00151588" w:rsidRDefault="00151588" w:rsidP="0046163C">
      <w:pPr>
        <w:ind w:right="116"/>
        <w:rPr>
          <w:rFonts w:eastAsia="Garamond" w:cs="Garamond"/>
          <w:spacing w:val="-2"/>
          <w:sz w:val="22"/>
          <w:szCs w:val="22"/>
        </w:rPr>
      </w:pPr>
    </w:p>
    <w:p w14:paraId="3530158D" w14:textId="10B78164" w:rsidR="00151588" w:rsidRDefault="00151588" w:rsidP="0046163C">
      <w:pPr>
        <w:ind w:right="116"/>
        <w:rPr>
          <w:rFonts w:eastAsia="Garamond" w:cs="Garamond"/>
          <w:spacing w:val="-2"/>
          <w:sz w:val="22"/>
          <w:szCs w:val="22"/>
        </w:rPr>
      </w:pPr>
      <w:r>
        <w:rPr>
          <w:rFonts w:eastAsia="Garamond" w:cs="Garamond"/>
          <w:spacing w:val="-2"/>
          <w:sz w:val="22"/>
          <w:szCs w:val="22"/>
        </w:rPr>
        <w:t>Communication channels available to the City to disseminate public participation results include:</w:t>
      </w:r>
    </w:p>
    <w:p w14:paraId="3D9509CE" w14:textId="1E43D45F" w:rsidR="001250FE" w:rsidRDefault="001250FE" w:rsidP="00970408">
      <w:pPr>
        <w:pStyle w:val="ListParagraph"/>
        <w:numPr>
          <w:ilvl w:val="0"/>
          <w:numId w:val="10"/>
        </w:numPr>
        <w:spacing w:before="100" w:beforeAutospacing="1" w:after="100" w:afterAutospacing="1"/>
        <w:ind w:right="115"/>
        <w:rPr>
          <w:rFonts w:eastAsia="Garamond" w:cs="Garamond"/>
          <w:spacing w:val="-2"/>
          <w:sz w:val="22"/>
          <w:szCs w:val="22"/>
        </w:rPr>
      </w:pPr>
      <w:r w:rsidRPr="00814E86">
        <w:rPr>
          <w:rFonts w:eastAsia="Garamond" w:cs="Garamond"/>
          <w:b/>
          <w:bCs/>
          <w:spacing w:val="-2"/>
          <w:sz w:val="22"/>
          <w:szCs w:val="22"/>
        </w:rPr>
        <w:t>Website</w:t>
      </w:r>
      <w:r w:rsidR="00151588">
        <w:rPr>
          <w:rFonts w:eastAsia="Garamond" w:cs="Garamond"/>
          <w:b/>
          <w:bCs/>
          <w:spacing w:val="-2"/>
          <w:sz w:val="22"/>
          <w:szCs w:val="22"/>
        </w:rPr>
        <w:t xml:space="preserve"> </w:t>
      </w:r>
      <w:r w:rsidRPr="00814E86">
        <w:rPr>
          <w:rFonts w:eastAsia="Garamond" w:cs="Garamond"/>
          <w:b/>
          <w:bCs/>
          <w:spacing w:val="-2"/>
          <w:sz w:val="22"/>
          <w:szCs w:val="22"/>
        </w:rPr>
        <w:t xml:space="preserve">- </w:t>
      </w:r>
      <w:hyperlink w:history="1">
        <w:r w:rsidRPr="00C02C2E">
          <w:rPr>
            <w:rStyle w:val="Hyperlink"/>
            <w:rFonts w:eastAsia="Garamond" w:cs="Garamond"/>
            <w:spacing w:val="-2"/>
            <w:sz w:val="22"/>
            <w:szCs w:val="22"/>
          </w:rPr>
          <w:t xml:space="preserve">www.cityofhoughton.com </w:t>
        </w:r>
      </w:hyperlink>
      <w:r w:rsidRPr="00814E86">
        <w:rPr>
          <w:rFonts w:eastAsia="Garamond" w:cs="Garamond"/>
          <w:spacing w:val="-2"/>
          <w:sz w:val="22"/>
          <w:szCs w:val="22"/>
        </w:rPr>
        <w:t>announces meetings, posts packets and agendas, minutes, and sometimes will contain pages or links for topics of major interest.</w:t>
      </w:r>
    </w:p>
    <w:p w14:paraId="76867CE7" w14:textId="77777777" w:rsidR="00E865BB" w:rsidRPr="00814E86" w:rsidRDefault="00E865BB" w:rsidP="00970408">
      <w:pPr>
        <w:pStyle w:val="ListParagraph"/>
        <w:spacing w:before="100" w:beforeAutospacing="1" w:after="100" w:afterAutospacing="1"/>
        <w:ind w:right="115"/>
        <w:rPr>
          <w:rFonts w:eastAsia="Garamond" w:cs="Garamond"/>
          <w:spacing w:val="-2"/>
          <w:sz w:val="22"/>
          <w:szCs w:val="22"/>
        </w:rPr>
      </w:pPr>
    </w:p>
    <w:p w14:paraId="19A5E8FF" w14:textId="1BCC1E6A" w:rsidR="001250FE" w:rsidRDefault="00151588" w:rsidP="00970408">
      <w:pPr>
        <w:pStyle w:val="ListParagraph"/>
        <w:numPr>
          <w:ilvl w:val="0"/>
          <w:numId w:val="10"/>
        </w:numPr>
        <w:spacing w:before="100" w:beforeAutospacing="1" w:after="100" w:afterAutospacing="1"/>
        <w:ind w:right="115"/>
        <w:rPr>
          <w:rFonts w:eastAsia="Garamond" w:cs="Garamond"/>
          <w:spacing w:val="-2"/>
          <w:sz w:val="22"/>
          <w:szCs w:val="22"/>
        </w:rPr>
      </w:pPr>
      <w:r>
        <w:rPr>
          <w:rFonts w:eastAsia="Garamond" w:cs="Garamond"/>
          <w:b/>
          <w:bCs/>
          <w:spacing w:val="-2"/>
          <w:sz w:val="22"/>
          <w:szCs w:val="22"/>
        </w:rPr>
        <w:t xml:space="preserve">Press Release </w:t>
      </w:r>
      <w:r w:rsidR="001250FE" w:rsidRPr="00814E86">
        <w:rPr>
          <w:rFonts w:eastAsia="Garamond" w:cs="Garamond"/>
          <w:b/>
          <w:bCs/>
          <w:spacing w:val="-2"/>
          <w:sz w:val="22"/>
          <w:szCs w:val="22"/>
        </w:rPr>
        <w:t xml:space="preserve">- </w:t>
      </w:r>
      <w:r w:rsidR="001250FE" w:rsidRPr="00814E86">
        <w:rPr>
          <w:rFonts w:eastAsia="Garamond" w:cs="Garamond"/>
          <w:spacing w:val="-2"/>
          <w:sz w:val="22"/>
          <w:szCs w:val="22"/>
        </w:rPr>
        <w:t xml:space="preserve">The Daily Mining Gazette is the </w:t>
      </w:r>
      <w:r w:rsidR="00E865BB">
        <w:rPr>
          <w:rFonts w:eastAsia="Garamond" w:cs="Garamond"/>
          <w:spacing w:val="-2"/>
          <w:sz w:val="22"/>
          <w:szCs w:val="22"/>
        </w:rPr>
        <w:t>c</w:t>
      </w:r>
      <w:r w:rsidR="001250FE" w:rsidRPr="00814E86">
        <w:rPr>
          <w:rFonts w:eastAsia="Garamond" w:cs="Garamond"/>
          <w:spacing w:val="-2"/>
          <w:sz w:val="22"/>
          <w:szCs w:val="22"/>
        </w:rPr>
        <w:t xml:space="preserve">ity’s newspaper of general circulation.  New editions are available Monday through Saturday.  The </w:t>
      </w:r>
      <w:r w:rsidR="00E865BB">
        <w:rPr>
          <w:rFonts w:eastAsia="Garamond" w:cs="Garamond"/>
          <w:spacing w:val="-2"/>
          <w:sz w:val="22"/>
          <w:szCs w:val="22"/>
        </w:rPr>
        <w:t>c</w:t>
      </w:r>
      <w:r w:rsidR="001250FE" w:rsidRPr="00814E86">
        <w:rPr>
          <w:rFonts w:eastAsia="Garamond" w:cs="Garamond"/>
          <w:spacing w:val="-2"/>
          <w:sz w:val="22"/>
          <w:szCs w:val="22"/>
        </w:rPr>
        <w:t>ity publishes notices of public hearings, and ordinance amendments.</w:t>
      </w:r>
    </w:p>
    <w:p w14:paraId="0CE84B38" w14:textId="77777777" w:rsidR="001250FE" w:rsidRPr="00814E86" w:rsidRDefault="001250FE" w:rsidP="00970408">
      <w:pPr>
        <w:pStyle w:val="ListParagraph"/>
        <w:spacing w:before="100" w:beforeAutospacing="1" w:after="100" w:afterAutospacing="1"/>
        <w:ind w:right="115"/>
        <w:rPr>
          <w:rFonts w:eastAsia="Garamond" w:cs="Garamond"/>
          <w:spacing w:val="-2"/>
          <w:sz w:val="22"/>
          <w:szCs w:val="22"/>
        </w:rPr>
      </w:pPr>
    </w:p>
    <w:p w14:paraId="469A48E2" w14:textId="00B797B6" w:rsidR="001250FE" w:rsidRPr="00814E86" w:rsidRDefault="001250FE" w:rsidP="00970408">
      <w:pPr>
        <w:pStyle w:val="ListParagraph"/>
        <w:numPr>
          <w:ilvl w:val="0"/>
          <w:numId w:val="10"/>
        </w:numPr>
        <w:spacing w:before="100" w:beforeAutospacing="1" w:after="100" w:afterAutospacing="1"/>
        <w:ind w:right="115"/>
        <w:rPr>
          <w:rFonts w:eastAsia="Garamond" w:cs="Garamond"/>
          <w:spacing w:val="-2"/>
          <w:sz w:val="22"/>
          <w:szCs w:val="22"/>
        </w:rPr>
      </w:pPr>
      <w:r w:rsidRPr="00814E86">
        <w:rPr>
          <w:rFonts w:eastAsia="Garamond" w:cs="Garamond"/>
          <w:b/>
          <w:bCs/>
          <w:spacing w:val="-2"/>
          <w:sz w:val="22"/>
          <w:szCs w:val="22"/>
        </w:rPr>
        <w:lastRenderedPageBreak/>
        <w:t>Radio</w:t>
      </w:r>
      <w:r w:rsidR="00151588">
        <w:rPr>
          <w:rFonts w:eastAsia="Garamond" w:cs="Garamond"/>
          <w:b/>
          <w:bCs/>
          <w:spacing w:val="-2"/>
          <w:sz w:val="22"/>
          <w:szCs w:val="22"/>
        </w:rPr>
        <w:t xml:space="preserve"> </w:t>
      </w:r>
      <w:r w:rsidRPr="00814E86">
        <w:rPr>
          <w:rFonts w:eastAsia="Garamond" w:cs="Garamond"/>
          <w:b/>
          <w:bCs/>
          <w:spacing w:val="-2"/>
          <w:sz w:val="22"/>
          <w:szCs w:val="22"/>
        </w:rPr>
        <w:t xml:space="preserve">- </w:t>
      </w:r>
      <w:r w:rsidRPr="00814E86">
        <w:rPr>
          <w:rFonts w:eastAsia="Garamond" w:cs="Garamond"/>
          <w:spacing w:val="-2"/>
          <w:sz w:val="22"/>
          <w:szCs w:val="22"/>
        </w:rPr>
        <w:t>Announcements of meetings and public information is provided on local radio stations.</w:t>
      </w:r>
    </w:p>
    <w:p w14:paraId="27EAE004" w14:textId="77777777" w:rsidR="001250FE" w:rsidRPr="00814E86" w:rsidRDefault="001250FE" w:rsidP="00970408">
      <w:pPr>
        <w:pStyle w:val="ListParagraph"/>
        <w:spacing w:before="100" w:beforeAutospacing="1" w:after="100" w:afterAutospacing="1"/>
        <w:ind w:right="115"/>
        <w:rPr>
          <w:rFonts w:eastAsia="Garamond" w:cs="Garamond"/>
          <w:spacing w:val="-2"/>
          <w:sz w:val="22"/>
          <w:szCs w:val="22"/>
        </w:rPr>
      </w:pPr>
    </w:p>
    <w:p w14:paraId="78A0D217" w14:textId="2B36FD48" w:rsidR="001250FE" w:rsidRDefault="001250FE" w:rsidP="00970408">
      <w:pPr>
        <w:pStyle w:val="ListParagraph"/>
        <w:numPr>
          <w:ilvl w:val="0"/>
          <w:numId w:val="10"/>
        </w:numPr>
        <w:spacing w:before="100" w:beforeAutospacing="1" w:after="100" w:afterAutospacing="1"/>
        <w:ind w:right="115"/>
        <w:rPr>
          <w:rFonts w:eastAsia="Garamond" w:cs="Garamond"/>
          <w:spacing w:val="-2"/>
          <w:sz w:val="22"/>
          <w:szCs w:val="22"/>
        </w:rPr>
      </w:pPr>
      <w:r w:rsidRPr="00814E86">
        <w:rPr>
          <w:rFonts w:eastAsia="Garamond" w:cs="Garamond"/>
          <w:b/>
          <w:bCs/>
          <w:spacing w:val="-2"/>
          <w:sz w:val="22"/>
          <w:szCs w:val="22"/>
        </w:rPr>
        <w:t>Printed postings</w:t>
      </w:r>
      <w:r w:rsidR="00151588">
        <w:rPr>
          <w:rFonts w:eastAsia="Garamond" w:cs="Garamond"/>
          <w:b/>
          <w:bCs/>
          <w:spacing w:val="-2"/>
          <w:sz w:val="22"/>
          <w:szCs w:val="22"/>
        </w:rPr>
        <w:t xml:space="preserve"> </w:t>
      </w:r>
      <w:r w:rsidRPr="00814E86">
        <w:rPr>
          <w:rFonts w:eastAsia="Garamond" w:cs="Garamond"/>
          <w:b/>
          <w:bCs/>
          <w:spacing w:val="-2"/>
          <w:sz w:val="22"/>
          <w:szCs w:val="22"/>
        </w:rPr>
        <w:t xml:space="preserve">- </w:t>
      </w:r>
      <w:r w:rsidR="00E865BB">
        <w:rPr>
          <w:rFonts w:eastAsia="Garamond" w:cs="Garamond"/>
          <w:spacing w:val="-2"/>
          <w:sz w:val="22"/>
          <w:szCs w:val="22"/>
        </w:rPr>
        <w:t>Available for viewing at the c</w:t>
      </w:r>
      <w:r w:rsidRPr="00814E86">
        <w:rPr>
          <w:rFonts w:eastAsia="Garamond" w:cs="Garamond"/>
          <w:spacing w:val="-2"/>
          <w:sz w:val="22"/>
          <w:szCs w:val="22"/>
        </w:rPr>
        <w:t xml:space="preserve">ity </w:t>
      </w:r>
      <w:r w:rsidR="00E865BB">
        <w:rPr>
          <w:rFonts w:eastAsia="Garamond" w:cs="Garamond"/>
          <w:spacing w:val="-2"/>
          <w:sz w:val="22"/>
          <w:szCs w:val="22"/>
        </w:rPr>
        <w:t>c</w:t>
      </w:r>
      <w:r w:rsidRPr="00814E86">
        <w:rPr>
          <w:rFonts w:eastAsia="Garamond" w:cs="Garamond"/>
          <w:spacing w:val="-2"/>
          <w:sz w:val="22"/>
          <w:szCs w:val="22"/>
        </w:rPr>
        <w:t>enter.</w:t>
      </w:r>
    </w:p>
    <w:p w14:paraId="4CA8B7FD" w14:textId="77777777" w:rsidR="001250FE" w:rsidRPr="00814E86" w:rsidRDefault="001250FE" w:rsidP="00970408">
      <w:pPr>
        <w:pStyle w:val="ListParagraph"/>
        <w:spacing w:before="100" w:beforeAutospacing="1" w:after="100" w:afterAutospacing="1"/>
        <w:ind w:right="115"/>
        <w:rPr>
          <w:rFonts w:eastAsia="Garamond" w:cs="Garamond"/>
          <w:spacing w:val="-2"/>
          <w:sz w:val="22"/>
          <w:szCs w:val="22"/>
        </w:rPr>
      </w:pPr>
    </w:p>
    <w:p w14:paraId="7FA733A8" w14:textId="779F7E0B" w:rsidR="001250FE" w:rsidRPr="00814E86" w:rsidRDefault="00E865BB" w:rsidP="00970408">
      <w:pPr>
        <w:pStyle w:val="ListParagraph"/>
        <w:numPr>
          <w:ilvl w:val="0"/>
          <w:numId w:val="10"/>
        </w:numPr>
        <w:spacing w:before="100" w:beforeAutospacing="1" w:after="100" w:afterAutospacing="1"/>
        <w:ind w:right="115"/>
        <w:rPr>
          <w:rFonts w:eastAsia="Garamond" w:cs="Garamond"/>
          <w:spacing w:val="-2"/>
          <w:sz w:val="22"/>
          <w:szCs w:val="22"/>
        </w:rPr>
      </w:pPr>
      <w:r>
        <w:rPr>
          <w:rFonts w:eastAsia="Garamond" w:cs="Garamond"/>
          <w:b/>
          <w:bCs/>
          <w:spacing w:val="-2"/>
          <w:sz w:val="22"/>
          <w:szCs w:val="22"/>
        </w:rPr>
        <w:t>Announcements</w:t>
      </w:r>
      <w:r w:rsidR="00151588">
        <w:rPr>
          <w:rFonts w:eastAsia="Garamond" w:cs="Garamond"/>
          <w:b/>
          <w:bCs/>
          <w:spacing w:val="-2"/>
          <w:sz w:val="22"/>
          <w:szCs w:val="22"/>
        </w:rPr>
        <w:t xml:space="preserve"> </w:t>
      </w:r>
      <w:r>
        <w:rPr>
          <w:rFonts w:eastAsia="Garamond" w:cs="Garamond"/>
          <w:b/>
          <w:bCs/>
          <w:spacing w:val="-2"/>
          <w:sz w:val="22"/>
          <w:szCs w:val="22"/>
        </w:rPr>
        <w:t xml:space="preserve">- </w:t>
      </w:r>
      <w:r w:rsidR="001250FE" w:rsidRPr="00814E86">
        <w:rPr>
          <w:rFonts w:eastAsia="Garamond" w:cs="Garamond"/>
          <w:spacing w:val="-2"/>
          <w:sz w:val="22"/>
          <w:szCs w:val="22"/>
        </w:rPr>
        <w:t>Announcements during meetings o</w:t>
      </w:r>
      <w:r>
        <w:rPr>
          <w:rFonts w:eastAsia="Garamond" w:cs="Garamond"/>
          <w:spacing w:val="-2"/>
          <w:sz w:val="22"/>
          <w:szCs w:val="22"/>
        </w:rPr>
        <w:t>f the c</w:t>
      </w:r>
      <w:r w:rsidR="001250FE" w:rsidRPr="00814E86">
        <w:rPr>
          <w:rFonts w:eastAsia="Garamond" w:cs="Garamond"/>
          <w:spacing w:val="-2"/>
          <w:sz w:val="22"/>
          <w:szCs w:val="22"/>
        </w:rPr>
        <w:t>ity council, planning commission and other boards and commissions.</w:t>
      </w:r>
    </w:p>
    <w:p w14:paraId="4C75B090" w14:textId="77777777" w:rsidR="001250FE" w:rsidRPr="00814E86" w:rsidRDefault="001250FE" w:rsidP="00970408">
      <w:pPr>
        <w:pStyle w:val="ListParagraph"/>
        <w:spacing w:before="100" w:beforeAutospacing="1" w:after="100" w:afterAutospacing="1"/>
        <w:ind w:right="115"/>
        <w:rPr>
          <w:rFonts w:eastAsia="Garamond" w:cs="Garamond"/>
          <w:spacing w:val="-2"/>
          <w:sz w:val="22"/>
          <w:szCs w:val="22"/>
        </w:rPr>
      </w:pPr>
    </w:p>
    <w:p w14:paraId="5A0359F4" w14:textId="3CB36E1C" w:rsidR="001250FE" w:rsidRDefault="001250FE" w:rsidP="00970408">
      <w:pPr>
        <w:pStyle w:val="ListParagraph"/>
        <w:numPr>
          <w:ilvl w:val="0"/>
          <w:numId w:val="10"/>
        </w:numPr>
        <w:spacing w:before="100" w:beforeAutospacing="1" w:after="100" w:afterAutospacing="1"/>
        <w:ind w:right="115"/>
        <w:rPr>
          <w:rFonts w:eastAsia="Garamond" w:cs="Garamond"/>
          <w:spacing w:val="-2"/>
          <w:sz w:val="22"/>
          <w:szCs w:val="22"/>
        </w:rPr>
      </w:pPr>
      <w:r w:rsidRPr="00814E86">
        <w:rPr>
          <w:rFonts w:eastAsia="Garamond" w:cs="Garamond"/>
          <w:b/>
          <w:bCs/>
          <w:spacing w:val="-2"/>
          <w:sz w:val="22"/>
          <w:szCs w:val="22"/>
        </w:rPr>
        <w:t>Newsletters</w:t>
      </w:r>
      <w:r w:rsidR="00151588">
        <w:rPr>
          <w:rFonts w:eastAsia="Garamond" w:cs="Garamond"/>
          <w:b/>
          <w:bCs/>
          <w:spacing w:val="-2"/>
          <w:sz w:val="22"/>
          <w:szCs w:val="22"/>
        </w:rPr>
        <w:t xml:space="preserve"> </w:t>
      </w:r>
      <w:r w:rsidRPr="00814E86">
        <w:rPr>
          <w:rFonts w:eastAsia="Garamond" w:cs="Garamond"/>
          <w:b/>
          <w:bCs/>
          <w:spacing w:val="-2"/>
          <w:sz w:val="22"/>
          <w:szCs w:val="22"/>
        </w:rPr>
        <w:t xml:space="preserve">- </w:t>
      </w:r>
      <w:r w:rsidRPr="00814E86">
        <w:rPr>
          <w:rFonts w:eastAsia="Garamond" w:cs="Garamond"/>
          <w:spacing w:val="-2"/>
          <w:sz w:val="22"/>
          <w:szCs w:val="22"/>
        </w:rPr>
        <w:t xml:space="preserve">Twice a year a newsletter </w:t>
      </w:r>
      <w:r w:rsidR="00E865BB">
        <w:rPr>
          <w:rFonts w:eastAsia="Garamond" w:cs="Garamond"/>
          <w:spacing w:val="-2"/>
          <w:sz w:val="22"/>
          <w:szCs w:val="22"/>
        </w:rPr>
        <w:t xml:space="preserve">is mailed out with tax bills and </w:t>
      </w:r>
      <w:r w:rsidRPr="00814E86">
        <w:rPr>
          <w:rFonts w:eastAsia="Garamond" w:cs="Garamond"/>
          <w:spacing w:val="-2"/>
          <w:sz w:val="22"/>
          <w:szCs w:val="22"/>
        </w:rPr>
        <w:t>provide</w:t>
      </w:r>
      <w:r w:rsidR="00E865BB">
        <w:rPr>
          <w:rFonts w:eastAsia="Garamond" w:cs="Garamond"/>
          <w:spacing w:val="-2"/>
          <w:sz w:val="22"/>
          <w:szCs w:val="22"/>
        </w:rPr>
        <w:t>s</w:t>
      </w:r>
      <w:r w:rsidRPr="00814E86">
        <w:rPr>
          <w:rFonts w:eastAsia="Garamond" w:cs="Garamond"/>
          <w:spacing w:val="-2"/>
          <w:sz w:val="22"/>
          <w:szCs w:val="22"/>
        </w:rPr>
        <w:t xml:space="preserve"> seasonal information </w:t>
      </w:r>
      <w:r w:rsidR="00E865BB">
        <w:rPr>
          <w:rFonts w:eastAsia="Garamond" w:cs="Garamond"/>
          <w:spacing w:val="-2"/>
          <w:sz w:val="22"/>
          <w:szCs w:val="22"/>
        </w:rPr>
        <w:t xml:space="preserve">along with </w:t>
      </w:r>
      <w:r w:rsidRPr="00814E86">
        <w:rPr>
          <w:rFonts w:eastAsia="Garamond" w:cs="Garamond"/>
          <w:spacing w:val="-2"/>
          <w:sz w:val="22"/>
          <w:szCs w:val="22"/>
        </w:rPr>
        <w:t xml:space="preserve">information on upcoming </w:t>
      </w:r>
      <w:r w:rsidR="00E865BB">
        <w:rPr>
          <w:rFonts w:eastAsia="Garamond" w:cs="Garamond"/>
          <w:spacing w:val="-2"/>
          <w:sz w:val="22"/>
          <w:szCs w:val="22"/>
        </w:rPr>
        <w:t xml:space="preserve">developments, projects, and events. </w:t>
      </w:r>
    </w:p>
    <w:p w14:paraId="4D9ED715" w14:textId="77777777" w:rsidR="001250FE" w:rsidRPr="00814E86" w:rsidRDefault="001250FE" w:rsidP="00D225F0">
      <w:pPr>
        <w:pStyle w:val="ListParagraph"/>
        <w:spacing w:before="100" w:beforeAutospacing="1" w:after="100" w:afterAutospacing="1"/>
        <w:ind w:right="115"/>
        <w:rPr>
          <w:rFonts w:eastAsia="Garamond" w:cs="Garamond"/>
          <w:spacing w:val="-2"/>
          <w:sz w:val="22"/>
          <w:szCs w:val="22"/>
        </w:rPr>
      </w:pPr>
    </w:p>
    <w:p w14:paraId="61AE1A9E" w14:textId="4A93FF03" w:rsidR="001250FE" w:rsidRDefault="001250FE" w:rsidP="00D225F0">
      <w:pPr>
        <w:pStyle w:val="ListParagraph"/>
        <w:numPr>
          <w:ilvl w:val="0"/>
          <w:numId w:val="10"/>
        </w:numPr>
        <w:spacing w:before="100" w:beforeAutospacing="1" w:after="100" w:afterAutospacing="1"/>
        <w:ind w:right="115"/>
        <w:rPr>
          <w:rFonts w:eastAsia="Garamond" w:cs="Garamond"/>
          <w:spacing w:val="-2"/>
          <w:sz w:val="22"/>
          <w:szCs w:val="22"/>
        </w:rPr>
      </w:pPr>
      <w:r w:rsidRPr="00814E86">
        <w:rPr>
          <w:rFonts w:eastAsia="Garamond" w:cs="Garamond"/>
          <w:b/>
          <w:bCs/>
          <w:spacing w:val="-2"/>
          <w:sz w:val="22"/>
          <w:szCs w:val="22"/>
        </w:rPr>
        <w:t>Postal mail</w:t>
      </w:r>
      <w:r w:rsidR="00151588">
        <w:rPr>
          <w:rFonts w:eastAsia="Garamond" w:cs="Garamond"/>
          <w:b/>
          <w:bCs/>
          <w:spacing w:val="-2"/>
          <w:sz w:val="22"/>
          <w:szCs w:val="22"/>
        </w:rPr>
        <w:t xml:space="preserve"> </w:t>
      </w:r>
      <w:r w:rsidRPr="00814E86">
        <w:rPr>
          <w:rFonts w:eastAsia="Garamond" w:cs="Garamond"/>
          <w:b/>
          <w:bCs/>
          <w:spacing w:val="-2"/>
          <w:sz w:val="22"/>
          <w:szCs w:val="22"/>
        </w:rPr>
        <w:t xml:space="preserve">- </w:t>
      </w:r>
      <w:r w:rsidRPr="00814E86">
        <w:rPr>
          <w:rFonts w:eastAsia="Garamond" w:cs="Garamond"/>
          <w:spacing w:val="-2"/>
          <w:sz w:val="22"/>
          <w:szCs w:val="22"/>
        </w:rPr>
        <w:t>Postal mailings to neighbors within 300 feet, according to statute.</w:t>
      </w:r>
    </w:p>
    <w:p w14:paraId="6F3FFF01" w14:textId="77777777" w:rsidR="001250FE" w:rsidRPr="00814E86" w:rsidRDefault="001250FE" w:rsidP="00D225F0">
      <w:pPr>
        <w:pStyle w:val="ListParagraph"/>
        <w:spacing w:before="100" w:beforeAutospacing="1" w:after="100" w:afterAutospacing="1"/>
        <w:ind w:right="115"/>
        <w:rPr>
          <w:rFonts w:eastAsia="Garamond" w:cs="Garamond"/>
          <w:spacing w:val="-2"/>
          <w:sz w:val="22"/>
          <w:szCs w:val="22"/>
        </w:rPr>
      </w:pPr>
    </w:p>
    <w:p w14:paraId="0526C0E1" w14:textId="2AAB03F0" w:rsidR="001250FE" w:rsidRDefault="001250FE" w:rsidP="00D225F0">
      <w:pPr>
        <w:pStyle w:val="ListParagraph"/>
        <w:numPr>
          <w:ilvl w:val="0"/>
          <w:numId w:val="10"/>
        </w:numPr>
        <w:spacing w:before="100" w:beforeAutospacing="1" w:after="100" w:afterAutospacing="1"/>
        <w:ind w:right="115"/>
        <w:rPr>
          <w:rFonts w:eastAsia="Garamond" w:cs="Garamond"/>
          <w:spacing w:val="-2"/>
          <w:sz w:val="22"/>
          <w:szCs w:val="22"/>
        </w:rPr>
      </w:pPr>
      <w:r w:rsidRPr="00814E86">
        <w:rPr>
          <w:rFonts w:eastAsia="Garamond" w:cs="Garamond"/>
          <w:b/>
          <w:bCs/>
          <w:spacing w:val="-2"/>
          <w:sz w:val="22"/>
          <w:szCs w:val="22"/>
        </w:rPr>
        <w:t>Social Media</w:t>
      </w:r>
      <w:r w:rsidR="00151588">
        <w:rPr>
          <w:rFonts w:eastAsia="Garamond" w:cs="Garamond"/>
          <w:b/>
          <w:bCs/>
          <w:spacing w:val="-2"/>
          <w:sz w:val="22"/>
          <w:szCs w:val="22"/>
        </w:rPr>
        <w:t xml:space="preserve"> </w:t>
      </w:r>
      <w:r w:rsidRPr="00814E86">
        <w:rPr>
          <w:rFonts w:eastAsia="Garamond" w:cs="Garamond"/>
          <w:b/>
          <w:bCs/>
          <w:spacing w:val="-2"/>
          <w:sz w:val="22"/>
          <w:szCs w:val="22"/>
        </w:rPr>
        <w:t xml:space="preserve">- </w:t>
      </w:r>
      <w:r w:rsidRPr="00814E86">
        <w:rPr>
          <w:rFonts w:eastAsia="Garamond" w:cs="Garamond"/>
          <w:spacing w:val="-2"/>
          <w:sz w:val="22"/>
          <w:szCs w:val="22"/>
        </w:rPr>
        <w:t xml:space="preserve">The </w:t>
      </w:r>
      <w:r w:rsidR="00AE68AB">
        <w:rPr>
          <w:rFonts w:eastAsia="Garamond" w:cs="Garamond"/>
          <w:spacing w:val="-2"/>
          <w:sz w:val="22"/>
          <w:szCs w:val="22"/>
        </w:rPr>
        <w:t>C</w:t>
      </w:r>
      <w:r w:rsidRPr="00814E86">
        <w:rPr>
          <w:rFonts w:eastAsia="Garamond" w:cs="Garamond"/>
          <w:spacing w:val="-2"/>
          <w:sz w:val="22"/>
          <w:szCs w:val="22"/>
        </w:rPr>
        <w:t>ity currently uses Facebook to make announcements and advertise events.</w:t>
      </w:r>
    </w:p>
    <w:p w14:paraId="3AC2206D" w14:textId="77777777" w:rsidR="001250FE" w:rsidRPr="00814E86" w:rsidRDefault="001250FE" w:rsidP="00D225F0">
      <w:pPr>
        <w:pStyle w:val="ListParagraph"/>
        <w:spacing w:before="100" w:beforeAutospacing="1" w:after="100" w:afterAutospacing="1"/>
        <w:ind w:right="115"/>
        <w:rPr>
          <w:rFonts w:eastAsia="Garamond" w:cs="Garamond"/>
          <w:spacing w:val="-2"/>
          <w:sz w:val="22"/>
          <w:szCs w:val="22"/>
        </w:rPr>
      </w:pPr>
    </w:p>
    <w:p w14:paraId="4462C146" w14:textId="7DC2CC99" w:rsidR="001250FE" w:rsidRPr="00814E86" w:rsidRDefault="001250FE" w:rsidP="00D225F0">
      <w:pPr>
        <w:pStyle w:val="ListParagraph"/>
        <w:numPr>
          <w:ilvl w:val="0"/>
          <w:numId w:val="10"/>
        </w:numPr>
        <w:spacing w:before="100" w:beforeAutospacing="1" w:after="100" w:afterAutospacing="1"/>
        <w:ind w:right="115"/>
        <w:rPr>
          <w:rFonts w:eastAsia="Garamond" w:cs="Garamond"/>
          <w:spacing w:val="-2"/>
          <w:sz w:val="22"/>
          <w:szCs w:val="22"/>
        </w:rPr>
      </w:pPr>
      <w:r w:rsidRPr="00814E86">
        <w:rPr>
          <w:rFonts w:eastAsia="Garamond" w:cs="Garamond"/>
          <w:b/>
          <w:bCs/>
          <w:spacing w:val="-2"/>
          <w:sz w:val="22"/>
          <w:szCs w:val="22"/>
        </w:rPr>
        <w:t>E-</w:t>
      </w:r>
      <w:r w:rsidRPr="00814E86">
        <w:rPr>
          <w:rFonts w:eastAsia="Garamond" w:cs="Garamond"/>
          <w:b/>
          <w:spacing w:val="-2"/>
          <w:sz w:val="22"/>
          <w:szCs w:val="22"/>
        </w:rPr>
        <w:t>mail</w:t>
      </w:r>
      <w:r w:rsidR="00151588">
        <w:rPr>
          <w:rFonts w:eastAsia="Garamond" w:cs="Garamond"/>
          <w:b/>
          <w:spacing w:val="-2"/>
          <w:sz w:val="22"/>
          <w:szCs w:val="22"/>
        </w:rPr>
        <w:t xml:space="preserve"> </w:t>
      </w:r>
      <w:r w:rsidRPr="00814E86">
        <w:rPr>
          <w:rFonts w:eastAsia="Garamond" w:cs="Garamond"/>
          <w:b/>
          <w:spacing w:val="-2"/>
          <w:sz w:val="22"/>
          <w:szCs w:val="22"/>
        </w:rPr>
        <w:t xml:space="preserve">- </w:t>
      </w:r>
      <w:r w:rsidRPr="00814E86">
        <w:rPr>
          <w:rFonts w:eastAsia="Garamond" w:cs="Garamond"/>
          <w:spacing w:val="-2"/>
          <w:sz w:val="22"/>
          <w:szCs w:val="22"/>
        </w:rPr>
        <w:t>The e-mail list serve notifies residents and the general public of street closures, water and sewer interruptions, changes in garbage collection services and upcoming projects.</w:t>
      </w:r>
    </w:p>
    <w:p w14:paraId="111CF77D" w14:textId="77777777" w:rsidR="00D30931" w:rsidRPr="00FA0340" w:rsidRDefault="00D30931" w:rsidP="00D225F0">
      <w:pPr>
        <w:ind w:right="116"/>
        <w:jc w:val="both"/>
        <w:rPr>
          <w:rFonts w:eastAsia="Garamond" w:cs="Garamond"/>
          <w:spacing w:val="-2"/>
          <w:sz w:val="22"/>
          <w:szCs w:val="22"/>
        </w:rPr>
      </w:pPr>
    </w:p>
    <w:p w14:paraId="49ABBBDD" w14:textId="3D2842D3" w:rsidR="00FA0340" w:rsidRDefault="00FA0340" w:rsidP="00644520">
      <w:pPr>
        <w:ind w:left="119" w:right="116"/>
        <w:jc w:val="both"/>
        <w:rPr>
          <w:rFonts w:eastAsia="Garamond" w:cs="Garamond"/>
          <w:spacing w:val="-2"/>
          <w:sz w:val="22"/>
          <w:szCs w:val="22"/>
        </w:rPr>
      </w:pPr>
    </w:p>
    <w:p w14:paraId="653396FF" w14:textId="77777777" w:rsidR="00EB29F2" w:rsidRDefault="00EB29F2" w:rsidP="00644520">
      <w:pPr>
        <w:ind w:left="119" w:right="116"/>
        <w:jc w:val="both"/>
        <w:rPr>
          <w:rFonts w:eastAsia="Garamond" w:cs="Garamond"/>
          <w:spacing w:val="-2"/>
          <w:sz w:val="22"/>
          <w:szCs w:val="22"/>
        </w:rPr>
      </w:pPr>
    </w:p>
    <w:p w14:paraId="2651CBD6" w14:textId="77777777" w:rsidR="00370F99" w:rsidRPr="00574C6A" w:rsidRDefault="00370F99" w:rsidP="00EB29F2">
      <w:pPr>
        <w:ind w:right="117"/>
        <w:jc w:val="both"/>
        <w:rPr>
          <w:rFonts w:eastAsia="Garamond" w:cs="Garamond"/>
          <w:spacing w:val="-3"/>
        </w:rPr>
      </w:pPr>
    </w:p>
    <w:p w14:paraId="2B058E7C" w14:textId="4D77D752" w:rsidR="005A7177" w:rsidRDefault="005A7177">
      <w:pPr>
        <w:rPr>
          <w:rFonts w:eastAsia="Garamond" w:cs="Garamond"/>
          <w:b/>
          <w:sz w:val="24"/>
          <w:szCs w:val="24"/>
        </w:rPr>
      </w:pPr>
      <w:r w:rsidRPr="00574C6A">
        <w:rPr>
          <w:rFonts w:eastAsia="Garamond" w:cs="Garamond"/>
          <w:b/>
          <w:sz w:val="24"/>
          <w:szCs w:val="24"/>
        </w:rPr>
        <w:br w:type="page"/>
      </w:r>
    </w:p>
    <w:p w14:paraId="3E05C7DD" w14:textId="79033CE6" w:rsidR="00DC6D3C" w:rsidRPr="00DC6D3C" w:rsidRDefault="008D5FC9" w:rsidP="00DC6D3C">
      <w:pPr>
        <w:pStyle w:val="Heading2"/>
        <w:rPr>
          <w:rFonts w:eastAsia="Garamond"/>
          <w:b/>
        </w:rPr>
      </w:pPr>
      <w:bookmarkStart w:id="30" w:name="_Toc529265050"/>
      <w:r w:rsidRPr="00DC6D3C">
        <w:rPr>
          <w:rFonts w:eastAsia="Garamond"/>
          <w:b/>
        </w:rPr>
        <w:lastRenderedPageBreak/>
        <w:t>EVALUATING RESULTS</w:t>
      </w:r>
      <w:bookmarkEnd w:id="30"/>
    </w:p>
    <w:p w14:paraId="68563BD0" w14:textId="77777777" w:rsidR="00B17432" w:rsidRDefault="00B17432" w:rsidP="00B17432"/>
    <w:p w14:paraId="549BC7F2" w14:textId="3AAA85D2" w:rsidR="00B17432" w:rsidRPr="00786E4B" w:rsidRDefault="005F63EB" w:rsidP="00B17432">
      <w:pPr>
        <w:rPr>
          <w:sz w:val="22"/>
          <w:szCs w:val="22"/>
        </w:rPr>
      </w:pPr>
      <w:r>
        <w:rPr>
          <w:sz w:val="22"/>
          <w:szCs w:val="22"/>
        </w:rPr>
        <w:t>The C</w:t>
      </w:r>
      <w:r w:rsidR="00B17432" w:rsidRPr="00786E4B">
        <w:rPr>
          <w:sz w:val="22"/>
          <w:szCs w:val="22"/>
        </w:rPr>
        <w:t xml:space="preserve">ity </w:t>
      </w:r>
      <w:r w:rsidR="00C135D1">
        <w:rPr>
          <w:sz w:val="22"/>
          <w:szCs w:val="22"/>
        </w:rPr>
        <w:t>is committed to fostering public participation, and it understands ongoing evaluation efforts are needed to measure progress and identify new strategies</w:t>
      </w:r>
      <w:r w:rsidR="00572DC0">
        <w:rPr>
          <w:sz w:val="22"/>
          <w:szCs w:val="22"/>
        </w:rPr>
        <w:t>.</w:t>
      </w:r>
      <w:r w:rsidR="003B4623">
        <w:rPr>
          <w:sz w:val="22"/>
          <w:szCs w:val="22"/>
        </w:rPr>
        <w:t xml:space="preserve"> </w:t>
      </w:r>
      <w:r w:rsidR="00FA1BB9">
        <w:rPr>
          <w:sz w:val="22"/>
          <w:szCs w:val="22"/>
        </w:rPr>
        <w:t>I</w:t>
      </w:r>
      <w:r w:rsidR="00B17432" w:rsidRPr="00786E4B">
        <w:rPr>
          <w:sz w:val="22"/>
          <w:szCs w:val="22"/>
        </w:rPr>
        <w:t xml:space="preserve">ndicators available for use to review the </w:t>
      </w:r>
      <w:r w:rsidR="00C135D1">
        <w:rPr>
          <w:sz w:val="22"/>
          <w:szCs w:val="22"/>
        </w:rPr>
        <w:t>C</w:t>
      </w:r>
      <w:r w:rsidR="00B17432" w:rsidRPr="00786E4B">
        <w:rPr>
          <w:sz w:val="22"/>
          <w:szCs w:val="22"/>
        </w:rPr>
        <w:t>ity’s public participation efforts could include, but are not limited to:</w:t>
      </w:r>
    </w:p>
    <w:p w14:paraId="77526C6C" w14:textId="3F6A86BD" w:rsidR="00B17432" w:rsidRPr="00786E4B" w:rsidRDefault="00B17432" w:rsidP="00786E4B">
      <w:pPr>
        <w:pStyle w:val="ListParagraph"/>
        <w:numPr>
          <w:ilvl w:val="0"/>
          <w:numId w:val="20"/>
        </w:numPr>
        <w:spacing w:after="160" w:line="259" w:lineRule="auto"/>
        <w:ind w:left="792"/>
        <w:rPr>
          <w:sz w:val="22"/>
          <w:szCs w:val="22"/>
        </w:rPr>
      </w:pPr>
      <w:r w:rsidRPr="00786E4B">
        <w:rPr>
          <w:sz w:val="22"/>
          <w:szCs w:val="22"/>
        </w:rPr>
        <w:t xml:space="preserve">Attendance </w:t>
      </w:r>
      <w:r w:rsidR="00644ADF">
        <w:rPr>
          <w:sz w:val="22"/>
          <w:szCs w:val="22"/>
        </w:rPr>
        <w:t xml:space="preserve">tracking </w:t>
      </w:r>
      <w:r w:rsidRPr="00786E4B">
        <w:rPr>
          <w:sz w:val="22"/>
          <w:szCs w:val="22"/>
        </w:rPr>
        <w:t xml:space="preserve">at </w:t>
      </w:r>
      <w:r w:rsidR="00644ADF">
        <w:rPr>
          <w:sz w:val="22"/>
          <w:szCs w:val="22"/>
        </w:rPr>
        <w:t xml:space="preserve">public engagement events </w:t>
      </w:r>
      <w:r w:rsidR="00F1642B">
        <w:rPr>
          <w:sz w:val="22"/>
          <w:szCs w:val="22"/>
        </w:rPr>
        <w:t>f</w:t>
      </w:r>
      <w:r w:rsidR="00FA1BB9">
        <w:rPr>
          <w:sz w:val="22"/>
          <w:szCs w:val="22"/>
        </w:rPr>
        <w:t>or planning and development projects</w:t>
      </w:r>
    </w:p>
    <w:p w14:paraId="75282F9A" w14:textId="28CCD161" w:rsidR="009A2BE4" w:rsidRDefault="00644ADF" w:rsidP="00786E4B">
      <w:pPr>
        <w:pStyle w:val="ListParagraph"/>
        <w:numPr>
          <w:ilvl w:val="0"/>
          <w:numId w:val="20"/>
        </w:numPr>
        <w:spacing w:after="160" w:line="259" w:lineRule="auto"/>
        <w:ind w:left="792"/>
        <w:rPr>
          <w:sz w:val="22"/>
          <w:szCs w:val="22"/>
        </w:rPr>
      </w:pPr>
      <w:r>
        <w:rPr>
          <w:sz w:val="22"/>
          <w:szCs w:val="22"/>
        </w:rPr>
        <w:t xml:space="preserve">Community Event Satisfaction </w:t>
      </w:r>
      <w:r w:rsidR="009A2BE4" w:rsidRPr="009A2BE4">
        <w:rPr>
          <w:sz w:val="22"/>
          <w:szCs w:val="22"/>
        </w:rPr>
        <w:t>Survey r</w:t>
      </w:r>
      <w:r w:rsidR="00B17432" w:rsidRPr="009A2BE4">
        <w:rPr>
          <w:sz w:val="22"/>
          <w:szCs w:val="22"/>
        </w:rPr>
        <w:t>esponse</w:t>
      </w:r>
      <w:r>
        <w:rPr>
          <w:sz w:val="22"/>
          <w:szCs w:val="22"/>
        </w:rPr>
        <w:t>s</w:t>
      </w:r>
      <w:r w:rsidR="00B17432" w:rsidRPr="009A2BE4">
        <w:rPr>
          <w:sz w:val="22"/>
          <w:szCs w:val="22"/>
        </w:rPr>
        <w:t xml:space="preserve"> </w:t>
      </w:r>
    </w:p>
    <w:p w14:paraId="5452460D" w14:textId="5AE1122E" w:rsidR="00644ADF" w:rsidRDefault="00644ADF" w:rsidP="00786E4B">
      <w:pPr>
        <w:pStyle w:val="ListParagraph"/>
        <w:numPr>
          <w:ilvl w:val="0"/>
          <w:numId w:val="20"/>
        </w:numPr>
        <w:spacing w:after="160" w:line="259" w:lineRule="auto"/>
        <w:ind w:left="792"/>
        <w:rPr>
          <w:sz w:val="22"/>
          <w:szCs w:val="22"/>
        </w:rPr>
      </w:pPr>
      <w:r>
        <w:rPr>
          <w:sz w:val="22"/>
          <w:szCs w:val="22"/>
        </w:rPr>
        <w:t>T</w:t>
      </w:r>
      <w:r w:rsidR="00FA1BB9">
        <w:rPr>
          <w:sz w:val="22"/>
          <w:szCs w:val="22"/>
        </w:rPr>
        <w:t>r</w:t>
      </w:r>
      <w:r>
        <w:rPr>
          <w:sz w:val="22"/>
          <w:szCs w:val="22"/>
        </w:rPr>
        <w:t xml:space="preserve">acking public engagement on social media </w:t>
      </w:r>
    </w:p>
    <w:p w14:paraId="1151492E" w14:textId="4F091296" w:rsidR="00B17432" w:rsidRPr="00FA1BB9" w:rsidRDefault="00644ADF" w:rsidP="00FA1BB9">
      <w:pPr>
        <w:pStyle w:val="ListParagraph"/>
        <w:numPr>
          <w:ilvl w:val="0"/>
          <w:numId w:val="20"/>
        </w:numPr>
        <w:spacing w:after="160" w:line="259" w:lineRule="auto"/>
        <w:ind w:left="792"/>
        <w:rPr>
          <w:sz w:val="22"/>
          <w:szCs w:val="22"/>
        </w:rPr>
      </w:pPr>
      <w:r>
        <w:rPr>
          <w:sz w:val="22"/>
          <w:szCs w:val="22"/>
        </w:rPr>
        <w:t xml:space="preserve">Tracking </w:t>
      </w:r>
      <w:r w:rsidR="00FA1BB9">
        <w:rPr>
          <w:sz w:val="22"/>
          <w:szCs w:val="22"/>
        </w:rPr>
        <w:t xml:space="preserve">number of </w:t>
      </w:r>
      <w:r w:rsidR="00B17432" w:rsidRPr="009A2BE4">
        <w:rPr>
          <w:sz w:val="22"/>
          <w:szCs w:val="22"/>
        </w:rPr>
        <w:t>website visits</w:t>
      </w:r>
    </w:p>
    <w:p w14:paraId="76711E3C" w14:textId="77777777" w:rsidR="00B17432" w:rsidRPr="00786E4B" w:rsidRDefault="00B17432" w:rsidP="00786E4B">
      <w:pPr>
        <w:pStyle w:val="ListParagraph"/>
        <w:numPr>
          <w:ilvl w:val="0"/>
          <w:numId w:val="20"/>
        </w:numPr>
        <w:spacing w:after="160" w:line="259" w:lineRule="auto"/>
        <w:ind w:left="792"/>
        <w:rPr>
          <w:sz w:val="22"/>
          <w:szCs w:val="22"/>
        </w:rPr>
      </w:pPr>
      <w:r w:rsidRPr="00786E4B">
        <w:rPr>
          <w:sz w:val="22"/>
          <w:szCs w:val="22"/>
        </w:rPr>
        <w:t>Participation rates on standing committees, commissions and boards</w:t>
      </w:r>
    </w:p>
    <w:p w14:paraId="003F45E4" w14:textId="6C2A172B" w:rsidR="00F1642B" w:rsidRDefault="00B17432" w:rsidP="00F1642B">
      <w:pPr>
        <w:pStyle w:val="ListParagraph"/>
        <w:numPr>
          <w:ilvl w:val="0"/>
          <w:numId w:val="20"/>
        </w:numPr>
        <w:spacing w:after="160" w:line="259" w:lineRule="auto"/>
        <w:ind w:left="792"/>
        <w:rPr>
          <w:sz w:val="22"/>
          <w:szCs w:val="22"/>
        </w:rPr>
      </w:pPr>
      <w:r w:rsidRPr="00EF7D0F">
        <w:rPr>
          <w:sz w:val="22"/>
          <w:szCs w:val="22"/>
        </w:rPr>
        <w:t xml:space="preserve">Periodic </w:t>
      </w:r>
      <w:r w:rsidR="00F1642B" w:rsidRPr="00EF7D0F">
        <w:rPr>
          <w:sz w:val="22"/>
          <w:szCs w:val="22"/>
        </w:rPr>
        <w:t xml:space="preserve">feedback </w:t>
      </w:r>
      <w:r w:rsidRPr="00EF7D0F">
        <w:rPr>
          <w:sz w:val="22"/>
          <w:szCs w:val="22"/>
        </w:rPr>
        <w:t xml:space="preserve">questionnaires on public participation efforts can </w:t>
      </w:r>
      <w:r w:rsidR="00F1642B" w:rsidRPr="00EF7D0F">
        <w:rPr>
          <w:sz w:val="22"/>
          <w:szCs w:val="22"/>
        </w:rPr>
        <w:t xml:space="preserve">also </w:t>
      </w:r>
      <w:r w:rsidRPr="00EF7D0F">
        <w:rPr>
          <w:sz w:val="22"/>
          <w:szCs w:val="22"/>
        </w:rPr>
        <w:t>be hosted online and promoted through social media and tax/utility mailings</w:t>
      </w:r>
    </w:p>
    <w:p w14:paraId="624173D7" w14:textId="2FC7E8D6" w:rsidR="00AB346B" w:rsidRDefault="00644ADF" w:rsidP="00AB346B">
      <w:pPr>
        <w:rPr>
          <w:sz w:val="22"/>
          <w:szCs w:val="22"/>
        </w:rPr>
      </w:pPr>
      <w:r w:rsidRPr="00786E4B">
        <w:rPr>
          <w:sz w:val="22"/>
          <w:szCs w:val="22"/>
        </w:rPr>
        <w:t xml:space="preserve">It is also important to note that sheer </w:t>
      </w:r>
      <w:r w:rsidR="00FA1BB9">
        <w:rPr>
          <w:sz w:val="22"/>
          <w:szCs w:val="22"/>
        </w:rPr>
        <w:t>numbers</w:t>
      </w:r>
      <w:r w:rsidRPr="00786E4B">
        <w:rPr>
          <w:sz w:val="22"/>
          <w:szCs w:val="22"/>
        </w:rPr>
        <w:t xml:space="preserve"> of </w:t>
      </w:r>
      <w:r w:rsidR="00FA1BB9">
        <w:rPr>
          <w:sz w:val="22"/>
          <w:szCs w:val="22"/>
        </w:rPr>
        <w:t xml:space="preserve">public </w:t>
      </w:r>
      <w:r w:rsidRPr="00786E4B">
        <w:rPr>
          <w:sz w:val="22"/>
          <w:szCs w:val="22"/>
        </w:rPr>
        <w:t xml:space="preserve">participation can be misleading if </w:t>
      </w:r>
      <w:r w:rsidR="00FA1BB9">
        <w:rPr>
          <w:sz w:val="22"/>
          <w:szCs w:val="22"/>
        </w:rPr>
        <w:t>it</w:t>
      </w:r>
      <w:r w:rsidRPr="00786E4B">
        <w:rPr>
          <w:sz w:val="22"/>
          <w:szCs w:val="22"/>
        </w:rPr>
        <w:t xml:space="preserve"> is dominated by a specific stakeholder group(s) while underrepresenting other groups. </w:t>
      </w:r>
      <w:r w:rsidR="00FA1BB9">
        <w:rPr>
          <w:sz w:val="22"/>
          <w:szCs w:val="22"/>
        </w:rPr>
        <w:t>Consequently</w:t>
      </w:r>
      <w:r w:rsidRPr="00786E4B">
        <w:rPr>
          <w:sz w:val="22"/>
          <w:szCs w:val="22"/>
        </w:rPr>
        <w:t xml:space="preserve">, evaluation efforts should attempt to understand not just how </w:t>
      </w:r>
      <w:r w:rsidRPr="00786E4B">
        <w:rPr>
          <w:i/>
          <w:sz w:val="22"/>
          <w:szCs w:val="22"/>
        </w:rPr>
        <w:t>much</w:t>
      </w:r>
      <w:r w:rsidRPr="00786E4B">
        <w:rPr>
          <w:sz w:val="22"/>
          <w:szCs w:val="22"/>
        </w:rPr>
        <w:t xml:space="preserve"> participation is occurring, but also the </w:t>
      </w:r>
      <w:r w:rsidRPr="00786E4B">
        <w:rPr>
          <w:i/>
          <w:sz w:val="22"/>
          <w:szCs w:val="22"/>
        </w:rPr>
        <w:t>representativeness</w:t>
      </w:r>
      <w:r w:rsidRPr="00786E4B">
        <w:rPr>
          <w:sz w:val="22"/>
          <w:szCs w:val="22"/>
        </w:rPr>
        <w:t xml:space="preserve"> of the participation based on the community’s diverse nature.</w:t>
      </w:r>
      <w:r w:rsidR="00C135D1">
        <w:rPr>
          <w:sz w:val="22"/>
          <w:szCs w:val="22"/>
        </w:rPr>
        <w:t xml:space="preserve"> This can be achieved by adding demographic questions to surveys and event input </w:t>
      </w:r>
      <w:r w:rsidR="00AB346B">
        <w:rPr>
          <w:sz w:val="22"/>
          <w:szCs w:val="22"/>
        </w:rPr>
        <w:t>forms</w:t>
      </w:r>
      <w:r w:rsidR="002169A8">
        <w:rPr>
          <w:sz w:val="22"/>
          <w:szCs w:val="22"/>
        </w:rPr>
        <w:t>.</w:t>
      </w:r>
    </w:p>
    <w:p w14:paraId="337E67CD" w14:textId="6D3CE1CE" w:rsidR="00AB346B" w:rsidRDefault="00AB346B" w:rsidP="00AB346B">
      <w:pPr>
        <w:rPr>
          <w:sz w:val="22"/>
          <w:szCs w:val="22"/>
        </w:rPr>
      </w:pPr>
      <w:r>
        <w:rPr>
          <w:sz w:val="22"/>
          <w:szCs w:val="22"/>
        </w:rPr>
        <w:t xml:space="preserve">Additional qualitative feedback using internal event evaluation forms can provide insight into opportunities for improvement.  At minimum, a city staff member or volunteer should be designated at each public engagement event to complete an Internal Public Participation Evaluation Form (Appendix). This information will be taken into consideration during the annual review of the City’s public participation plan to determine the quantity and quality of public participation efforts. </w:t>
      </w:r>
    </w:p>
    <w:p w14:paraId="53AF979E" w14:textId="6CBE25E9" w:rsidR="00AB346B" w:rsidRDefault="00AB346B" w:rsidP="00AB346B">
      <w:pPr>
        <w:rPr>
          <w:sz w:val="22"/>
          <w:szCs w:val="22"/>
        </w:rPr>
      </w:pPr>
      <w:r>
        <w:rPr>
          <w:sz w:val="22"/>
          <w:szCs w:val="22"/>
        </w:rPr>
        <w:t xml:space="preserve">Finally, if ample staff-time and/or volunteers are available, the City could create a public participation advisory committee comprised of City officials, public engagement specialists, and stakeholder representatives to provide guidance on future public participation efforts.  This body could provide recommendations to City staff on best practices to engage core stakeholders for specific planning and development projects as needed.   </w:t>
      </w:r>
    </w:p>
    <w:p w14:paraId="2EC70F7F" w14:textId="77777777" w:rsidR="00AB346B" w:rsidRDefault="00AB346B" w:rsidP="00786E4B">
      <w:pPr>
        <w:rPr>
          <w:sz w:val="22"/>
          <w:szCs w:val="22"/>
        </w:rPr>
      </w:pPr>
    </w:p>
    <w:p w14:paraId="703A19EB" w14:textId="5489351A" w:rsidR="00B17432" w:rsidRDefault="00B17432" w:rsidP="00786E4B">
      <w:r>
        <w:br w:type="page"/>
      </w:r>
    </w:p>
    <w:tbl>
      <w:tblPr>
        <w:tblStyle w:val="TableGrid"/>
        <w:tblW w:w="0" w:type="auto"/>
        <w:tblLook w:val="04A0" w:firstRow="1" w:lastRow="0" w:firstColumn="1" w:lastColumn="0" w:noHBand="0" w:noVBand="1"/>
      </w:tblPr>
      <w:tblGrid>
        <w:gridCol w:w="9335"/>
      </w:tblGrid>
      <w:tr w:rsidR="005A7177" w:rsidRPr="005A7177" w14:paraId="16A5CC34" w14:textId="77777777" w:rsidTr="00526A86">
        <w:trPr>
          <w:trHeight w:val="504"/>
        </w:trPr>
        <w:tc>
          <w:tcPr>
            <w:tcW w:w="9335" w:type="dxa"/>
            <w:vAlign w:val="center"/>
          </w:tcPr>
          <w:p w14:paraId="0C260199" w14:textId="77777777" w:rsidR="005A7177" w:rsidRPr="005A7177" w:rsidRDefault="005A7177" w:rsidP="005A7177">
            <w:pPr>
              <w:jc w:val="center"/>
              <w:rPr>
                <w:rFonts w:ascii="Calibri" w:hAnsi="Calibri" w:cs="Times New Roman"/>
                <w:sz w:val="28"/>
                <w:szCs w:val="28"/>
              </w:rPr>
            </w:pPr>
            <w:r w:rsidRPr="005A7177">
              <w:rPr>
                <w:rFonts w:ascii="Calibri" w:hAnsi="Calibri" w:cs="Times New Roman"/>
                <w:sz w:val="28"/>
                <w:szCs w:val="28"/>
              </w:rPr>
              <w:lastRenderedPageBreak/>
              <w:t>COMMUNTIY EVENT SATISFACTION SURVEY</w:t>
            </w:r>
          </w:p>
          <w:p w14:paraId="2917F1D9" w14:textId="77777777" w:rsidR="005A7177" w:rsidRPr="005A7177" w:rsidRDefault="005A7177" w:rsidP="005A7177">
            <w:pPr>
              <w:jc w:val="center"/>
              <w:rPr>
                <w:rFonts w:ascii="Calibri" w:hAnsi="Calibri" w:cs="Times New Roman"/>
                <w:sz w:val="28"/>
                <w:szCs w:val="28"/>
              </w:rPr>
            </w:pPr>
          </w:p>
        </w:tc>
      </w:tr>
      <w:tr w:rsidR="005A7177" w:rsidRPr="005A7177" w14:paraId="62E6D8D7" w14:textId="77777777" w:rsidTr="00526A86">
        <w:trPr>
          <w:trHeight w:val="888"/>
        </w:trPr>
        <w:tc>
          <w:tcPr>
            <w:tcW w:w="9335" w:type="dxa"/>
          </w:tcPr>
          <w:p w14:paraId="7197AD78"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What event did you attend today?</w:t>
            </w:r>
          </w:p>
        </w:tc>
      </w:tr>
      <w:tr w:rsidR="005A7177" w:rsidRPr="005A7177" w14:paraId="6B3D7303" w14:textId="77777777" w:rsidTr="00526A86">
        <w:trPr>
          <w:trHeight w:val="888"/>
        </w:trPr>
        <w:tc>
          <w:tcPr>
            <w:tcW w:w="9335" w:type="dxa"/>
          </w:tcPr>
          <w:p w14:paraId="4D19A0DF"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How did you hear about this event?</w:t>
            </w:r>
          </w:p>
        </w:tc>
      </w:tr>
      <w:tr w:rsidR="005A7177" w:rsidRPr="005A7177" w14:paraId="471FDB73" w14:textId="77777777" w:rsidTr="00E41DB4">
        <w:trPr>
          <w:trHeight w:val="1133"/>
        </w:trPr>
        <w:tc>
          <w:tcPr>
            <w:tcW w:w="9335" w:type="dxa"/>
          </w:tcPr>
          <w:p w14:paraId="2F72186D" w14:textId="42110FF2"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Was this event held at a convenient time?</w:t>
            </w:r>
            <w:r w:rsidR="00E41DB4">
              <w:rPr>
                <w:rFonts w:ascii="Calibri" w:hAnsi="Calibri" w:cs="Times New Roman"/>
                <w:sz w:val="28"/>
                <w:szCs w:val="28"/>
              </w:rPr>
              <w:t xml:space="preserve"> If not, what time would have been better?</w:t>
            </w:r>
          </w:p>
        </w:tc>
      </w:tr>
      <w:tr w:rsidR="005A7177" w:rsidRPr="005A7177" w14:paraId="2C4CC54F" w14:textId="77777777" w:rsidTr="00526A86">
        <w:trPr>
          <w:trHeight w:val="632"/>
        </w:trPr>
        <w:tc>
          <w:tcPr>
            <w:tcW w:w="9335" w:type="dxa"/>
          </w:tcPr>
          <w:p w14:paraId="2C329A0E"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 xml:space="preserve">Are you glad you came to this event? </w:t>
            </w:r>
          </w:p>
        </w:tc>
      </w:tr>
      <w:tr w:rsidR="005A7177" w:rsidRPr="005A7177" w14:paraId="08F7B61A" w14:textId="77777777" w:rsidTr="00E41DB4">
        <w:trPr>
          <w:trHeight w:val="3815"/>
        </w:trPr>
        <w:tc>
          <w:tcPr>
            <w:tcW w:w="9335" w:type="dxa"/>
          </w:tcPr>
          <w:p w14:paraId="10FF29EF" w14:textId="041FB9EA" w:rsidR="001A7A22" w:rsidRDefault="005A7177" w:rsidP="001A7A22">
            <w:pPr>
              <w:rPr>
                <w:rFonts w:ascii="Calibri" w:hAnsi="Calibri" w:cs="Times New Roman"/>
                <w:sz w:val="28"/>
                <w:szCs w:val="28"/>
              </w:rPr>
            </w:pPr>
            <w:r w:rsidRPr="005A7177">
              <w:rPr>
                <w:rFonts w:ascii="Calibri" w:hAnsi="Calibri" w:cs="Times New Roman"/>
                <w:sz w:val="28"/>
                <w:szCs w:val="28"/>
              </w:rPr>
              <w:t>How would you improve this event?</w:t>
            </w:r>
          </w:p>
          <w:p w14:paraId="1D8FC0CF" w14:textId="2EE4759B" w:rsidR="001A7A22" w:rsidRDefault="001A7A22" w:rsidP="001A7A22">
            <w:pPr>
              <w:rPr>
                <w:rFonts w:ascii="Calibri" w:hAnsi="Calibri" w:cs="Times New Roman"/>
                <w:sz w:val="28"/>
                <w:szCs w:val="28"/>
              </w:rPr>
            </w:pPr>
          </w:p>
          <w:p w14:paraId="4CBA70BA" w14:textId="77777777" w:rsidR="001A7A22" w:rsidRDefault="001A7A22" w:rsidP="001A7A22">
            <w:pPr>
              <w:rPr>
                <w:rFonts w:ascii="Calibri" w:hAnsi="Calibri" w:cs="Times New Roman"/>
                <w:sz w:val="28"/>
                <w:szCs w:val="28"/>
              </w:rPr>
            </w:pPr>
          </w:p>
          <w:p w14:paraId="69C5F0CE" w14:textId="77777777" w:rsidR="005A7177" w:rsidRDefault="005A7177" w:rsidP="001A7A22">
            <w:pPr>
              <w:jc w:val="right"/>
              <w:rPr>
                <w:rFonts w:ascii="Calibri" w:hAnsi="Calibri" w:cs="Times New Roman"/>
                <w:sz w:val="28"/>
                <w:szCs w:val="28"/>
              </w:rPr>
            </w:pPr>
          </w:p>
          <w:p w14:paraId="69B40200" w14:textId="77777777" w:rsidR="001A7A22" w:rsidRDefault="001A7A22" w:rsidP="001A7A22">
            <w:pPr>
              <w:jc w:val="right"/>
              <w:rPr>
                <w:rFonts w:ascii="Calibri" w:hAnsi="Calibri" w:cs="Times New Roman"/>
                <w:sz w:val="28"/>
                <w:szCs w:val="28"/>
              </w:rPr>
            </w:pPr>
          </w:p>
          <w:p w14:paraId="4A48E6AA" w14:textId="77777777" w:rsidR="001A7A22" w:rsidRPr="001A7A22" w:rsidRDefault="001A7A22" w:rsidP="001A7A22">
            <w:pPr>
              <w:jc w:val="right"/>
              <w:rPr>
                <w:rFonts w:ascii="Calibri" w:hAnsi="Calibri" w:cs="Times New Roman"/>
                <w:sz w:val="28"/>
                <w:szCs w:val="28"/>
              </w:rPr>
            </w:pPr>
          </w:p>
        </w:tc>
      </w:tr>
    </w:tbl>
    <w:p w14:paraId="41F0B32C" w14:textId="77777777" w:rsidR="00526A86" w:rsidRDefault="00526A86"/>
    <w:p w14:paraId="58A1FB10" w14:textId="77777777" w:rsidR="00526A86" w:rsidRPr="00E41DB4" w:rsidRDefault="00526A86" w:rsidP="00526A86">
      <w:pPr>
        <w:jc w:val="center"/>
        <w:rPr>
          <w:b/>
          <w:sz w:val="28"/>
          <w:szCs w:val="28"/>
        </w:rPr>
      </w:pPr>
      <w:r w:rsidRPr="00E41DB4">
        <w:rPr>
          <w:b/>
          <w:sz w:val="28"/>
          <w:szCs w:val="28"/>
        </w:rPr>
        <w:t>About You</w:t>
      </w:r>
    </w:p>
    <w:p w14:paraId="180071EF" w14:textId="77777777" w:rsidR="00526A86" w:rsidRDefault="00526A86" w:rsidP="00526A86">
      <w:r>
        <w:t xml:space="preserve">We’d like to ensure we’re reaching a broad and diverse audience.  Please provide responses to the following questions to help make sure that happens.  Your answers will be kept </w:t>
      </w:r>
      <w:r w:rsidRPr="00E41DB4">
        <w:rPr>
          <w:u w:val="single"/>
        </w:rPr>
        <w:t>confidential</w:t>
      </w:r>
      <w:r>
        <w:t>.</w:t>
      </w:r>
    </w:p>
    <w:p w14:paraId="2AFEDE2C" w14:textId="714DF64B" w:rsidR="00526A86" w:rsidRDefault="00526A86" w:rsidP="00526A86">
      <w:bookmarkStart w:id="31" w:name="_Hlk531791206"/>
      <w:r w:rsidRPr="00526A86">
        <w:rPr>
          <w:noProof/>
        </w:rPr>
        <mc:AlternateContent>
          <mc:Choice Requires="wps">
            <w:drawing>
              <wp:anchor distT="45720" distB="45720" distL="114300" distR="114300" simplePos="0" relativeHeight="251695616" behindDoc="0" locked="0" layoutInCell="1" allowOverlap="1" wp14:anchorId="61E2764B" wp14:editId="2584B2EA">
                <wp:simplePos x="0" y="0"/>
                <wp:positionH relativeFrom="margin">
                  <wp:posOffset>3733800</wp:posOffset>
                </wp:positionH>
                <wp:positionV relativeFrom="paragraph">
                  <wp:posOffset>69215</wp:posOffset>
                </wp:positionV>
                <wp:extent cx="2352675" cy="227647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276475"/>
                        </a:xfrm>
                        <a:prstGeom prst="rect">
                          <a:avLst/>
                        </a:prstGeom>
                        <a:solidFill>
                          <a:srgbClr val="FFFFFF"/>
                        </a:solidFill>
                        <a:ln w="9525">
                          <a:noFill/>
                          <a:miter lim="800000"/>
                          <a:headEnd/>
                          <a:tailEnd/>
                        </a:ln>
                      </wps:spPr>
                      <wps:txbx>
                        <w:txbxContent>
                          <w:p w14:paraId="60F37A83" w14:textId="56A0983F" w:rsidR="001B08E3" w:rsidRDefault="001B08E3" w:rsidP="00526A86">
                            <w:r>
                              <w:t xml:space="preserve">3. What was your total household income last year? </w:t>
                            </w:r>
                          </w:p>
                          <w:p w14:paraId="77AFD4B2" w14:textId="46FA1047" w:rsidR="001B08E3" w:rsidRDefault="001B08E3" w:rsidP="00526A86">
                            <w:r>
                              <w:t xml:space="preserve">  ____ Less than $25,000</w:t>
                            </w:r>
                          </w:p>
                          <w:p w14:paraId="2F7F9A17" w14:textId="757D8CFB" w:rsidR="001B08E3" w:rsidRDefault="001B08E3" w:rsidP="00526A86">
                            <w:r>
                              <w:t xml:space="preserve">  ____ $25,000 - $49,999</w:t>
                            </w:r>
                          </w:p>
                          <w:p w14:paraId="4D472DB6" w14:textId="7A046492" w:rsidR="001B08E3" w:rsidRDefault="001B08E3" w:rsidP="00526A86">
                            <w:r>
                              <w:t xml:space="preserve">  ____ $50,000 - $74,999</w:t>
                            </w:r>
                          </w:p>
                          <w:p w14:paraId="3EB1724A" w14:textId="71D1119D" w:rsidR="001B08E3" w:rsidRDefault="001B08E3" w:rsidP="00526A86">
                            <w:r>
                              <w:t xml:space="preserve">  ____ $75,000 - $99,999</w:t>
                            </w:r>
                          </w:p>
                          <w:p w14:paraId="387A4C30" w14:textId="569811C7" w:rsidR="001B08E3" w:rsidRDefault="001B08E3" w:rsidP="00526A86">
                            <w:r>
                              <w:t xml:space="preserve">  ____ $100,000 - $149,999</w:t>
                            </w:r>
                          </w:p>
                          <w:p w14:paraId="46C995F8" w14:textId="12D36461" w:rsidR="001B08E3" w:rsidRDefault="001B08E3" w:rsidP="00526A86">
                            <w:r>
                              <w:t xml:space="preserve">  ____ $150,000 - $250,000</w:t>
                            </w:r>
                          </w:p>
                          <w:p w14:paraId="3E8B1E57" w14:textId="7543939D" w:rsidR="001B08E3" w:rsidRDefault="001B08E3" w:rsidP="00526A86">
                            <w:r>
                              <w:t xml:space="preserve">  ____ More than $250,000</w:t>
                            </w:r>
                          </w:p>
                          <w:p w14:paraId="7A17C1E0" w14:textId="77777777" w:rsidR="001B08E3" w:rsidRDefault="001B08E3" w:rsidP="00526A86">
                            <w:r>
                              <w:t xml:space="preserve">  ____ 80+ years 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2764B" id="_x0000_s1028" type="#_x0000_t202" style="position:absolute;margin-left:294pt;margin-top:5.45pt;width:185.25pt;height:179.25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" stroked="f">
                <v:textbox>
                  <w:txbxContent>
                    <w:p w14:paraId="60F37A83" w14:textId="56A0983F" w:rsidR="001B08E3" w:rsidRDefault="001B08E3" w:rsidP="00526A86">
                      <w:r>
                        <w:t xml:space="preserve">3. What was your total household income last year? </w:t>
                      </w:r>
                    </w:p>
                    <w:p w14:paraId="77AFD4B2" w14:textId="46FA1047" w:rsidR="001B08E3" w:rsidRDefault="001B08E3" w:rsidP="00526A86">
                      <w:r>
                        <w:t xml:space="preserve">  ____ Less than $25,000</w:t>
                      </w:r>
                    </w:p>
                    <w:p w14:paraId="2F7F9A17" w14:textId="757D8CFB" w:rsidR="001B08E3" w:rsidRDefault="001B08E3" w:rsidP="00526A86">
                      <w:r>
                        <w:t xml:space="preserve">  ____ $25,000 - $49,999</w:t>
                      </w:r>
                    </w:p>
                    <w:p w14:paraId="4D472DB6" w14:textId="7A046492" w:rsidR="001B08E3" w:rsidRDefault="001B08E3" w:rsidP="00526A86">
                      <w:r>
                        <w:t xml:space="preserve">  ____ $50,000 - $74,999</w:t>
                      </w:r>
                    </w:p>
                    <w:p w14:paraId="3EB1724A" w14:textId="71D1119D" w:rsidR="001B08E3" w:rsidRDefault="001B08E3" w:rsidP="00526A86">
                      <w:r>
                        <w:t xml:space="preserve">  ____ $75,000 - $99,999</w:t>
                      </w:r>
                    </w:p>
                    <w:p w14:paraId="387A4C30" w14:textId="569811C7" w:rsidR="001B08E3" w:rsidRDefault="001B08E3" w:rsidP="00526A86">
                      <w:r>
                        <w:t xml:space="preserve">  ____ $100,000 - $149,999</w:t>
                      </w:r>
                    </w:p>
                    <w:p w14:paraId="46C995F8" w14:textId="12D36461" w:rsidR="001B08E3" w:rsidRDefault="001B08E3" w:rsidP="00526A86">
                      <w:r>
                        <w:t xml:space="preserve">  ____ $150,000 - $250,000</w:t>
                      </w:r>
                    </w:p>
                    <w:p w14:paraId="3E8B1E57" w14:textId="7543939D" w:rsidR="001B08E3" w:rsidRDefault="001B08E3" w:rsidP="00526A86">
                      <w:r>
                        <w:t xml:space="preserve">  ____ More than $250,000</w:t>
                      </w:r>
                    </w:p>
                    <w:p w14:paraId="7A17C1E0" w14:textId="77777777" w:rsidR="001B08E3" w:rsidRDefault="001B08E3" w:rsidP="00526A86">
                      <w:r>
                        <w:t xml:space="preserve">  ____ 80+ years old</w:t>
                      </w:r>
                    </w:p>
                  </w:txbxContent>
                </v:textbox>
                <w10:wrap anchorx="margin"/>
              </v:shape>
            </w:pict>
          </mc:Fallback>
        </mc:AlternateContent>
      </w:r>
      <w:r w:rsidRPr="00526A86">
        <w:rPr>
          <w:noProof/>
        </w:rPr>
        <mc:AlternateContent>
          <mc:Choice Requires="wps">
            <w:drawing>
              <wp:anchor distT="45720" distB="45720" distL="114300" distR="114300" simplePos="0" relativeHeight="251693568" behindDoc="0" locked="0" layoutInCell="1" allowOverlap="1" wp14:anchorId="5F3A5F54" wp14:editId="56EE8DE3">
                <wp:simplePos x="0" y="0"/>
                <wp:positionH relativeFrom="margin">
                  <wp:posOffset>1638300</wp:posOffset>
                </wp:positionH>
                <wp:positionV relativeFrom="paragraph">
                  <wp:posOffset>69215</wp:posOffset>
                </wp:positionV>
                <wp:extent cx="2360930" cy="2276475"/>
                <wp:effectExtent l="0" t="0" r="762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76475"/>
                        </a:xfrm>
                        <a:prstGeom prst="rect">
                          <a:avLst/>
                        </a:prstGeom>
                        <a:solidFill>
                          <a:srgbClr val="FFFFFF"/>
                        </a:solidFill>
                        <a:ln w="9525">
                          <a:noFill/>
                          <a:miter lim="800000"/>
                          <a:headEnd/>
                          <a:tailEnd/>
                        </a:ln>
                      </wps:spPr>
                      <wps:txbx>
                        <w:txbxContent>
                          <w:p w14:paraId="18A8DA05" w14:textId="322FC386" w:rsidR="001B08E3" w:rsidRDefault="001B08E3" w:rsidP="00526A86">
                            <w:r>
                              <w:t xml:space="preserve">2. What is your age? </w:t>
                            </w:r>
                          </w:p>
                          <w:p w14:paraId="58EF2CC2" w14:textId="09BCB06F" w:rsidR="001B08E3" w:rsidRDefault="001B08E3" w:rsidP="00526A86">
                            <w:r>
                              <w:t xml:space="preserve">  ____ 18 years old or younger</w:t>
                            </w:r>
                          </w:p>
                          <w:p w14:paraId="1B60CB19" w14:textId="6606CB05" w:rsidR="001B08E3" w:rsidRDefault="001B08E3" w:rsidP="00526A86">
                            <w:r>
                              <w:t xml:space="preserve">  ____ 19-29 years old</w:t>
                            </w:r>
                          </w:p>
                          <w:p w14:paraId="6B5C4C28" w14:textId="2FF29A21" w:rsidR="001B08E3" w:rsidRDefault="001B08E3" w:rsidP="00526A86">
                            <w:r>
                              <w:t xml:space="preserve">  ____ 30-39 years old</w:t>
                            </w:r>
                          </w:p>
                          <w:p w14:paraId="4EE27EB6" w14:textId="291AF4E4" w:rsidR="001B08E3" w:rsidRDefault="001B08E3" w:rsidP="00526A86">
                            <w:r>
                              <w:t xml:space="preserve">  ____ 40-49 years old</w:t>
                            </w:r>
                          </w:p>
                          <w:p w14:paraId="25311898" w14:textId="17B73D74" w:rsidR="001B08E3" w:rsidRDefault="001B08E3" w:rsidP="00526A86">
                            <w:r>
                              <w:t xml:space="preserve">  ____ 50-59 years old</w:t>
                            </w:r>
                          </w:p>
                          <w:p w14:paraId="67432A68" w14:textId="082A2B54" w:rsidR="001B08E3" w:rsidRDefault="001B08E3" w:rsidP="00526A86">
                            <w:r>
                              <w:t xml:space="preserve">  ____ 60-69 years old</w:t>
                            </w:r>
                          </w:p>
                          <w:p w14:paraId="3EBAF881" w14:textId="5EFAD7F2" w:rsidR="001B08E3" w:rsidRDefault="001B08E3" w:rsidP="00526A86">
                            <w:r>
                              <w:t xml:space="preserve">  ____ 70-79 years old</w:t>
                            </w:r>
                          </w:p>
                          <w:p w14:paraId="23CF5E03" w14:textId="713B4C03" w:rsidR="001B08E3" w:rsidRDefault="001B08E3" w:rsidP="00526A86">
                            <w:r>
                              <w:t xml:space="preserve">  ____ 80+ years old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F3A5F54" id="_x0000_s1029" type="#_x0000_t202" style="position:absolute;margin-left:129pt;margin-top:5.45pt;width:185.9pt;height:179.25pt;z-index:25169356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" stroked="f">
                <v:textbox>
                  <w:txbxContent>
                    <w:p w14:paraId="18A8DA05" w14:textId="322FC386" w:rsidR="001B08E3" w:rsidRDefault="001B08E3" w:rsidP="00526A86">
                      <w:r>
                        <w:t xml:space="preserve">2. What is your age? </w:t>
                      </w:r>
                    </w:p>
                    <w:p w14:paraId="58EF2CC2" w14:textId="09BCB06F" w:rsidR="001B08E3" w:rsidRDefault="001B08E3" w:rsidP="00526A86">
                      <w:r>
                        <w:t xml:space="preserve">  ____ 18 years old or younger</w:t>
                      </w:r>
                    </w:p>
                    <w:p w14:paraId="1B60CB19" w14:textId="6606CB05" w:rsidR="001B08E3" w:rsidRDefault="001B08E3" w:rsidP="00526A86">
                      <w:r>
                        <w:t xml:space="preserve">  ____ 19-29 years old</w:t>
                      </w:r>
                    </w:p>
                    <w:p w14:paraId="6B5C4C28" w14:textId="2FF29A21" w:rsidR="001B08E3" w:rsidRDefault="001B08E3" w:rsidP="00526A86">
                      <w:r>
                        <w:t xml:space="preserve">  ____ 30-39 years old</w:t>
                      </w:r>
                    </w:p>
                    <w:p w14:paraId="4EE27EB6" w14:textId="291AF4E4" w:rsidR="001B08E3" w:rsidRDefault="001B08E3" w:rsidP="00526A86">
                      <w:r>
                        <w:t xml:space="preserve">  ____ 40-49 years old</w:t>
                      </w:r>
                    </w:p>
                    <w:p w14:paraId="25311898" w14:textId="17B73D74" w:rsidR="001B08E3" w:rsidRDefault="001B08E3" w:rsidP="00526A86">
                      <w:r>
                        <w:t xml:space="preserve">  ____ 50-59 years old</w:t>
                      </w:r>
                    </w:p>
                    <w:p w14:paraId="67432A68" w14:textId="082A2B54" w:rsidR="001B08E3" w:rsidRDefault="001B08E3" w:rsidP="00526A86">
                      <w:r>
                        <w:t xml:space="preserve">  ____ 60-69 years old</w:t>
                      </w:r>
                    </w:p>
                    <w:p w14:paraId="3EBAF881" w14:textId="5EFAD7F2" w:rsidR="001B08E3" w:rsidRDefault="001B08E3" w:rsidP="00526A86">
                      <w:r>
                        <w:t xml:space="preserve">  ____ 70-79 years old</w:t>
                      </w:r>
                    </w:p>
                    <w:p w14:paraId="23CF5E03" w14:textId="713B4C03" w:rsidR="001B08E3" w:rsidRDefault="001B08E3" w:rsidP="00526A86">
                      <w:r>
                        <w:t xml:space="preserve">  ____ 80+ years old</w:t>
                      </w:r>
                    </w:p>
                  </w:txbxContent>
                </v:textbox>
                <w10:wrap anchorx="margin"/>
              </v:shape>
            </w:pict>
          </mc:Fallback>
        </mc:AlternateContent>
      </w:r>
      <w:r>
        <w:rPr>
          <w:noProof/>
        </w:rPr>
        <mc:AlternateContent>
          <mc:Choice Requires="wps">
            <w:drawing>
              <wp:anchor distT="45720" distB="45720" distL="114300" distR="114300" simplePos="0" relativeHeight="251691520" behindDoc="0" locked="0" layoutInCell="1" allowOverlap="1" wp14:anchorId="3EAF3E89" wp14:editId="70D0AE01">
                <wp:simplePos x="0" y="0"/>
                <wp:positionH relativeFrom="margin">
                  <wp:align>left</wp:align>
                </wp:positionH>
                <wp:positionV relativeFrom="paragraph">
                  <wp:posOffset>69850</wp:posOffset>
                </wp:positionV>
                <wp:extent cx="2360930" cy="1381125"/>
                <wp:effectExtent l="0" t="0"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81125"/>
                        </a:xfrm>
                        <a:prstGeom prst="rect">
                          <a:avLst/>
                        </a:prstGeom>
                        <a:solidFill>
                          <a:srgbClr val="FFFFFF"/>
                        </a:solidFill>
                        <a:ln w="9525">
                          <a:noFill/>
                          <a:miter lim="800000"/>
                          <a:headEnd/>
                          <a:tailEnd/>
                        </a:ln>
                      </wps:spPr>
                      <wps:txbx>
                        <w:txbxContent>
                          <w:p w14:paraId="3C11A2B1" w14:textId="1516509F" w:rsidR="001B08E3" w:rsidRDefault="001B08E3" w:rsidP="00526A86">
                            <w:r>
                              <w:t xml:space="preserve">1. What is your gender? </w:t>
                            </w:r>
                          </w:p>
                          <w:p w14:paraId="0B9B31E7" w14:textId="67244FB9" w:rsidR="001B08E3" w:rsidRDefault="001B08E3" w:rsidP="00526A86">
                            <w:r>
                              <w:t xml:space="preserve">  ____ Male</w:t>
                            </w:r>
                          </w:p>
                          <w:p w14:paraId="5BD616F9" w14:textId="3B3C1778" w:rsidR="001B08E3" w:rsidRDefault="001B08E3" w:rsidP="00526A86">
                            <w:r>
                              <w:t xml:space="preserve">  ____ Female</w:t>
                            </w:r>
                          </w:p>
                          <w:p w14:paraId="3F3C472B" w14:textId="1093A9F3" w:rsidR="001B08E3" w:rsidRDefault="001B08E3" w:rsidP="00526A86">
                            <w:r>
                              <w:t xml:space="preserve">  ____ Other</w:t>
                            </w:r>
                          </w:p>
                          <w:p w14:paraId="3E6BF3ED" w14:textId="649C7C70" w:rsidR="001B08E3" w:rsidRDefault="001B08E3" w:rsidP="00526A86">
                            <w:r>
                              <w:t xml:space="preserve">  ____ Prefer not to say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AF3E89" id="_x0000_s1030" type="#_x0000_t202" style="position:absolute;margin-left:0;margin-top:5.5pt;width:185.9pt;height:108.75pt;z-index:25169152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" stroked="f">
                <v:textbox>
                  <w:txbxContent>
                    <w:p w14:paraId="3C11A2B1" w14:textId="1516509F" w:rsidR="001B08E3" w:rsidRDefault="001B08E3" w:rsidP="00526A86">
                      <w:r>
                        <w:t xml:space="preserve">1. What is your gender? </w:t>
                      </w:r>
                    </w:p>
                    <w:p w14:paraId="0B9B31E7" w14:textId="67244FB9" w:rsidR="001B08E3" w:rsidRDefault="001B08E3" w:rsidP="00526A86">
                      <w:r>
                        <w:t xml:space="preserve">  ____ Male</w:t>
                      </w:r>
                    </w:p>
                    <w:p w14:paraId="5BD616F9" w14:textId="3B3C1778" w:rsidR="001B08E3" w:rsidRDefault="001B08E3" w:rsidP="00526A86">
                      <w:r>
                        <w:t xml:space="preserve">  ____ Female</w:t>
                      </w:r>
                    </w:p>
                    <w:p w14:paraId="3F3C472B" w14:textId="1093A9F3" w:rsidR="001B08E3" w:rsidRDefault="001B08E3" w:rsidP="00526A86">
                      <w:r>
                        <w:t xml:space="preserve">  ____ Other</w:t>
                      </w:r>
                    </w:p>
                    <w:p w14:paraId="3E6BF3ED" w14:textId="649C7C70" w:rsidR="001B08E3" w:rsidRDefault="001B08E3" w:rsidP="00526A86">
                      <w:r>
                        <w:t xml:space="preserve">  ____ Prefer not to say</w:t>
                      </w:r>
                    </w:p>
                  </w:txbxContent>
                </v:textbox>
                <w10:wrap anchorx="margin"/>
              </v:shape>
            </w:pict>
          </mc:Fallback>
        </mc:AlternateContent>
      </w:r>
      <w:bookmarkEnd w:id="31"/>
    </w:p>
    <w:p w14:paraId="3AB9C93F" w14:textId="46A6660E" w:rsidR="00963BC5" w:rsidRDefault="00644520" w:rsidP="00526A86">
      <w:r>
        <w:br w:type="page"/>
      </w:r>
    </w:p>
    <w:tbl>
      <w:tblPr>
        <w:tblStyle w:val="TableGrid1"/>
        <w:tblW w:w="0" w:type="auto"/>
        <w:tblLook w:val="04A0" w:firstRow="1" w:lastRow="0" w:firstColumn="1" w:lastColumn="0" w:noHBand="0" w:noVBand="1"/>
      </w:tblPr>
      <w:tblGrid>
        <w:gridCol w:w="9350"/>
      </w:tblGrid>
      <w:tr w:rsidR="005A7177" w:rsidRPr="005A7177" w14:paraId="3AB7DC95" w14:textId="77777777" w:rsidTr="005A7177">
        <w:trPr>
          <w:trHeight w:val="710"/>
        </w:trPr>
        <w:tc>
          <w:tcPr>
            <w:tcW w:w="9350" w:type="dxa"/>
            <w:vAlign w:val="center"/>
          </w:tcPr>
          <w:p w14:paraId="39BF0E45" w14:textId="119CFC75" w:rsidR="005A7177" w:rsidRPr="005A7177" w:rsidRDefault="005A7177" w:rsidP="005A7177">
            <w:pPr>
              <w:jc w:val="center"/>
              <w:rPr>
                <w:rFonts w:ascii="Calibri" w:hAnsi="Calibri" w:cs="Times New Roman"/>
                <w:sz w:val="28"/>
                <w:szCs w:val="28"/>
              </w:rPr>
            </w:pPr>
            <w:r w:rsidRPr="005A7177">
              <w:rPr>
                <w:rFonts w:ascii="Calibri" w:hAnsi="Calibri" w:cs="Times New Roman"/>
                <w:sz w:val="28"/>
                <w:szCs w:val="28"/>
              </w:rPr>
              <w:lastRenderedPageBreak/>
              <w:t>INTERNAL PUBLIC PARTICIPATION EVALUATION</w:t>
            </w:r>
          </w:p>
          <w:p w14:paraId="71934B2C" w14:textId="77777777" w:rsidR="005A7177" w:rsidRPr="005A7177" w:rsidRDefault="005A7177" w:rsidP="005A7177">
            <w:pPr>
              <w:jc w:val="center"/>
              <w:rPr>
                <w:rFonts w:ascii="Calibri" w:hAnsi="Calibri" w:cs="Times New Roman"/>
                <w:sz w:val="28"/>
                <w:szCs w:val="28"/>
              </w:rPr>
            </w:pPr>
          </w:p>
        </w:tc>
      </w:tr>
      <w:tr w:rsidR="005A7177" w:rsidRPr="005A7177" w14:paraId="2AAB9990" w14:textId="77777777" w:rsidTr="005A7177">
        <w:trPr>
          <w:trHeight w:val="710"/>
        </w:trPr>
        <w:tc>
          <w:tcPr>
            <w:tcW w:w="9350" w:type="dxa"/>
            <w:vAlign w:val="center"/>
          </w:tcPr>
          <w:p w14:paraId="3A9614E0"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Date:</w:t>
            </w:r>
          </w:p>
        </w:tc>
      </w:tr>
      <w:tr w:rsidR="005A7177" w:rsidRPr="005A7177" w14:paraId="66882FA7" w14:textId="77777777" w:rsidTr="005A7177">
        <w:trPr>
          <w:trHeight w:val="1250"/>
        </w:trPr>
        <w:tc>
          <w:tcPr>
            <w:tcW w:w="9350" w:type="dxa"/>
          </w:tcPr>
          <w:p w14:paraId="142EE808"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 xml:space="preserve">Type of public participation:                                                        </w:t>
            </w:r>
          </w:p>
        </w:tc>
      </w:tr>
      <w:tr w:rsidR="005A7177" w:rsidRPr="005A7177" w14:paraId="38CA59F6" w14:textId="77777777" w:rsidTr="005A7177">
        <w:trPr>
          <w:trHeight w:val="890"/>
        </w:trPr>
        <w:tc>
          <w:tcPr>
            <w:tcW w:w="9350" w:type="dxa"/>
          </w:tcPr>
          <w:p w14:paraId="11991514"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Where was the event held?</w:t>
            </w:r>
          </w:p>
        </w:tc>
      </w:tr>
      <w:tr w:rsidR="005A7177" w:rsidRPr="005A7177" w14:paraId="3E19E7FB" w14:textId="77777777" w:rsidTr="005A7177">
        <w:trPr>
          <w:trHeight w:val="890"/>
        </w:trPr>
        <w:tc>
          <w:tcPr>
            <w:tcW w:w="9350" w:type="dxa"/>
          </w:tcPr>
          <w:p w14:paraId="45EA06F6"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How many people attended?</w:t>
            </w:r>
          </w:p>
        </w:tc>
      </w:tr>
      <w:tr w:rsidR="005A7177" w:rsidRPr="005A7177" w14:paraId="3219F271" w14:textId="77777777" w:rsidTr="005A7177">
        <w:trPr>
          <w:trHeight w:val="890"/>
        </w:trPr>
        <w:tc>
          <w:tcPr>
            <w:tcW w:w="9350" w:type="dxa"/>
          </w:tcPr>
          <w:p w14:paraId="02E54F25"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 xml:space="preserve">Was there a group that was under-represented? </w:t>
            </w:r>
          </w:p>
        </w:tc>
      </w:tr>
      <w:tr w:rsidR="005A7177" w:rsidRPr="005A7177" w14:paraId="6D0FF99F" w14:textId="77777777" w:rsidTr="005A7177">
        <w:trPr>
          <w:trHeight w:val="890"/>
        </w:trPr>
        <w:tc>
          <w:tcPr>
            <w:tcW w:w="9350" w:type="dxa"/>
          </w:tcPr>
          <w:p w14:paraId="2876B524" w14:textId="77777777" w:rsidR="005A7177" w:rsidRPr="005A7177" w:rsidRDefault="005A7177" w:rsidP="005A7177">
            <w:pPr>
              <w:rPr>
                <w:rFonts w:ascii="Calibri" w:hAnsi="Calibri" w:cs="Times New Roman"/>
                <w:sz w:val="28"/>
                <w:szCs w:val="28"/>
              </w:rPr>
            </w:pPr>
            <w:r w:rsidRPr="005A7177">
              <w:rPr>
                <w:rFonts w:ascii="Calibri" w:hAnsi="Calibri" w:cs="Times New Roman"/>
                <w:sz w:val="28"/>
                <w:szCs w:val="28"/>
              </w:rPr>
              <w:t>Who facilitated/completed the event?</w:t>
            </w:r>
          </w:p>
        </w:tc>
      </w:tr>
      <w:tr w:rsidR="005A7177" w:rsidRPr="005A7177" w14:paraId="1F8F3CB9" w14:textId="77777777" w:rsidTr="00644520">
        <w:trPr>
          <w:trHeight w:val="5606"/>
        </w:trPr>
        <w:tc>
          <w:tcPr>
            <w:tcW w:w="9350" w:type="dxa"/>
          </w:tcPr>
          <w:p w14:paraId="5B982D56" w14:textId="77777777" w:rsidR="005A7177" w:rsidRDefault="005A7177" w:rsidP="005A7177">
            <w:pPr>
              <w:rPr>
                <w:rFonts w:ascii="Calibri" w:hAnsi="Calibri" w:cs="Times New Roman"/>
                <w:sz w:val="28"/>
                <w:szCs w:val="28"/>
              </w:rPr>
            </w:pPr>
            <w:r w:rsidRPr="005A7177">
              <w:rPr>
                <w:rFonts w:ascii="Calibri" w:hAnsi="Calibri" w:cs="Times New Roman"/>
                <w:sz w:val="28"/>
                <w:szCs w:val="28"/>
              </w:rPr>
              <w:t>How could this be improved for future events?</w:t>
            </w:r>
          </w:p>
          <w:p w14:paraId="78103061" w14:textId="77777777" w:rsidR="001A7A22" w:rsidRDefault="001A7A22" w:rsidP="005A7177">
            <w:pPr>
              <w:rPr>
                <w:rFonts w:ascii="Calibri" w:hAnsi="Calibri" w:cs="Times New Roman"/>
                <w:sz w:val="28"/>
                <w:szCs w:val="28"/>
              </w:rPr>
            </w:pPr>
          </w:p>
          <w:p w14:paraId="201CE7E9" w14:textId="77777777" w:rsidR="001A7A22" w:rsidRDefault="001A7A22" w:rsidP="005A7177">
            <w:pPr>
              <w:rPr>
                <w:rFonts w:ascii="Calibri" w:hAnsi="Calibri" w:cs="Times New Roman"/>
                <w:sz w:val="28"/>
                <w:szCs w:val="28"/>
              </w:rPr>
            </w:pPr>
          </w:p>
          <w:p w14:paraId="0FF99410" w14:textId="77777777" w:rsidR="001A7A22" w:rsidRDefault="001A7A22" w:rsidP="005A7177">
            <w:pPr>
              <w:rPr>
                <w:rFonts w:ascii="Calibri" w:hAnsi="Calibri" w:cs="Times New Roman"/>
                <w:sz w:val="28"/>
                <w:szCs w:val="28"/>
              </w:rPr>
            </w:pPr>
          </w:p>
          <w:p w14:paraId="74B1E90D" w14:textId="77777777" w:rsidR="001A7A22" w:rsidRDefault="001A7A22" w:rsidP="005A7177">
            <w:pPr>
              <w:rPr>
                <w:rFonts w:ascii="Calibri" w:hAnsi="Calibri" w:cs="Times New Roman"/>
                <w:sz w:val="28"/>
                <w:szCs w:val="28"/>
              </w:rPr>
            </w:pPr>
          </w:p>
          <w:p w14:paraId="68467D40" w14:textId="77777777" w:rsidR="001A7A22" w:rsidRDefault="001A7A22" w:rsidP="005A7177">
            <w:pPr>
              <w:rPr>
                <w:rFonts w:ascii="Calibri" w:hAnsi="Calibri" w:cs="Times New Roman"/>
                <w:sz w:val="28"/>
                <w:szCs w:val="28"/>
              </w:rPr>
            </w:pPr>
          </w:p>
          <w:p w14:paraId="733FDEE2" w14:textId="77777777" w:rsidR="001A7A22" w:rsidRDefault="001A7A22" w:rsidP="005A7177">
            <w:pPr>
              <w:rPr>
                <w:rFonts w:ascii="Calibri" w:hAnsi="Calibri" w:cs="Times New Roman"/>
                <w:sz w:val="28"/>
                <w:szCs w:val="28"/>
              </w:rPr>
            </w:pPr>
          </w:p>
          <w:p w14:paraId="74566DBF" w14:textId="77777777" w:rsidR="001A7A22" w:rsidRDefault="001A7A22" w:rsidP="005A7177">
            <w:pPr>
              <w:rPr>
                <w:rFonts w:ascii="Calibri" w:hAnsi="Calibri" w:cs="Times New Roman"/>
                <w:sz w:val="28"/>
                <w:szCs w:val="28"/>
              </w:rPr>
            </w:pPr>
          </w:p>
          <w:p w14:paraId="32BD3D16" w14:textId="77777777" w:rsidR="001A7A22" w:rsidRDefault="001A7A22" w:rsidP="005A7177">
            <w:pPr>
              <w:rPr>
                <w:rFonts w:ascii="Calibri" w:hAnsi="Calibri" w:cs="Times New Roman"/>
                <w:sz w:val="28"/>
                <w:szCs w:val="28"/>
              </w:rPr>
            </w:pPr>
          </w:p>
          <w:p w14:paraId="20DD42D8" w14:textId="77777777" w:rsidR="001A7A22" w:rsidRDefault="001A7A22" w:rsidP="005A7177">
            <w:pPr>
              <w:rPr>
                <w:rFonts w:ascii="Calibri" w:hAnsi="Calibri" w:cs="Times New Roman"/>
                <w:sz w:val="28"/>
                <w:szCs w:val="28"/>
              </w:rPr>
            </w:pPr>
          </w:p>
          <w:p w14:paraId="635A27BE" w14:textId="77777777" w:rsidR="001A7A22" w:rsidRDefault="001A7A22" w:rsidP="005A7177">
            <w:pPr>
              <w:rPr>
                <w:rFonts w:ascii="Calibri" w:hAnsi="Calibri" w:cs="Times New Roman"/>
                <w:sz w:val="28"/>
                <w:szCs w:val="28"/>
              </w:rPr>
            </w:pPr>
          </w:p>
          <w:p w14:paraId="14B3849C" w14:textId="77777777" w:rsidR="001A7A22" w:rsidRDefault="001A7A22" w:rsidP="005A7177">
            <w:pPr>
              <w:rPr>
                <w:rFonts w:ascii="Calibri" w:hAnsi="Calibri" w:cs="Times New Roman"/>
                <w:sz w:val="28"/>
                <w:szCs w:val="28"/>
              </w:rPr>
            </w:pPr>
          </w:p>
          <w:p w14:paraId="45F30D51" w14:textId="77777777" w:rsidR="001A7A22" w:rsidRDefault="001A7A22" w:rsidP="005A7177">
            <w:pPr>
              <w:rPr>
                <w:rFonts w:ascii="Calibri" w:hAnsi="Calibri" w:cs="Times New Roman"/>
                <w:sz w:val="28"/>
                <w:szCs w:val="28"/>
              </w:rPr>
            </w:pPr>
          </w:p>
          <w:p w14:paraId="1852C28E" w14:textId="77777777" w:rsidR="001A7A22" w:rsidRDefault="001A7A22" w:rsidP="005A7177">
            <w:pPr>
              <w:rPr>
                <w:rFonts w:ascii="Calibri" w:hAnsi="Calibri" w:cs="Times New Roman"/>
                <w:sz w:val="28"/>
                <w:szCs w:val="28"/>
              </w:rPr>
            </w:pPr>
          </w:p>
          <w:p w14:paraId="39FE8B2B" w14:textId="77777777" w:rsidR="001A7A22" w:rsidRDefault="001A7A22" w:rsidP="005A7177">
            <w:pPr>
              <w:rPr>
                <w:rFonts w:ascii="Calibri" w:hAnsi="Calibri" w:cs="Times New Roman"/>
                <w:sz w:val="28"/>
                <w:szCs w:val="28"/>
              </w:rPr>
            </w:pPr>
          </w:p>
          <w:p w14:paraId="751F4C2E" w14:textId="77777777" w:rsidR="001A7A22" w:rsidRDefault="001A7A22" w:rsidP="005A7177">
            <w:pPr>
              <w:rPr>
                <w:rFonts w:ascii="Calibri" w:hAnsi="Calibri" w:cs="Times New Roman"/>
                <w:sz w:val="28"/>
                <w:szCs w:val="28"/>
              </w:rPr>
            </w:pPr>
          </w:p>
          <w:p w14:paraId="18E836E9" w14:textId="77777777" w:rsidR="001A7A22" w:rsidRPr="005A7177" w:rsidRDefault="001A7A22" w:rsidP="005A7177">
            <w:pPr>
              <w:rPr>
                <w:rFonts w:ascii="Calibri" w:hAnsi="Calibri" w:cs="Times New Roman"/>
                <w:sz w:val="28"/>
                <w:szCs w:val="28"/>
              </w:rPr>
            </w:pPr>
          </w:p>
        </w:tc>
      </w:tr>
    </w:tbl>
    <w:p w14:paraId="098C3A83" w14:textId="77777777" w:rsidR="00370F99" w:rsidRPr="00370F99" w:rsidRDefault="00370F99" w:rsidP="00D04F04">
      <w:pPr>
        <w:ind w:left="120" w:right="117"/>
        <w:jc w:val="both"/>
        <w:rPr>
          <w:rFonts w:ascii="Calibri" w:eastAsia="Garamond" w:hAnsi="Calibri" w:cs="Garamond"/>
          <w:b/>
          <w:sz w:val="24"/>
          <w:szCs w:val="24"/>
        </w:rPr>
      </w:pPr>
    </w:p>
    <w:sectPr w:rsidR="00370F99" w:rsidRPr="00370F99" w:rsidSect="00644520">
      <w:pgSz w:w="12240" w:h="15840"/>
      <w:pgMar w:top="900" w:right="960" w:bottom="280" w:left="9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F1C3" w14:textId="77777777" w:rsidR="0063429B" w:rsidRDefault="0063429B" w:rsidP="00593E0B">
      <w:r>
        <w:separator/>
      </w:r>
    </w:p>
  </w:endnote>
  <w:endnote w:type="continuationSeparator" w:id="0">
    <w:p w14:paraId="78DCDCB3" w14:textId="77777777" w:rsidR="0063429B" w:rsidRDefault="0063429B" w:rsidP="0059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71B4" w14:textId="77777777" w:rsidR="001B08E3" w:rsidRDefault="001B08E3">
    <w:pPr>
      <w:pStyle w:val="Footer"/>
      <w:jc w:val="right"/>
    </w:pPr>
    <w:r>
      <w:rPr>
        <w:color w:val="5B9BD5" w:themeColor="accent1"/>
      </w:rPr>
      <w:t xml:space="preserve">pg. </w:t>
    </w:r>
    <w:r>
      <w:rPr>
        <w:color w:val="5B9BD5" w:themeColor="accent1"/>
      </w:rPr>
      <w:fldChar w:fldCharType="begin"/>
    </w:r>
    <w:r>
      <w:rPr>
        <w:color w:val="5B9BD5" w:themeColor="accent1"/>
      </w:rPr>
      <w:instrText xml:space="preserve"> PAGE  \* Arabic </w:instrText>
    </w:r>
    <w:r>
      <w:rPr>
        <w:color w:val="5B9BD5" w:themeColor="accent1"/>
      </w:rPr>
      <w:fldChar w:fldCharType="separate"/>
    </w:r>
    <w:r>
      <w:rPr>
        <w:noProof/>
        <w:color w:val="5B9BD5" w:themeColor="accent1"/>
      </w:rPr>
      <w:t>11</w:t>
    </w:r>
    <w:r>
      <w:rPr>
        <w:color w:val="5B9BD5" w:themeColor="accent1"/>
      </w:rPr>
      <w:fldChar w:fldCharType="end"/>
    </w:r>
  </w:p>
  <w:p w14:paraId="557DF9D6" w14:textId="77777777" w:rsidR="001B08E3" w:rsidRDefault="001B0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DCBF" w14:textId="77777777" w:rsidR="001B08E3" w:rsidRDefault="001B08E3">
    <w:pPr>
      <w:pStyle w:val="Footer"/>
      <w:jc w:val="right"/>
    </w:pPr>
    <w:r>
      <w:rPr>
        <w:color w:val="5B9BD5" w:themeColor="accent1"/>
      </w:rPr>
      <w:t xml:space="preserve">pg. </w:t>
    </w:r>
    <w:r>
      <w:rPr>
        <w:color w:val="5B9BD5" w:themeColor="accent1"/>
      </w:rPr>
      <w:fldChar w:fldCharType="begin"/>
    </w:r>
    <w:r>
      <w:rPr>
        <w:color w:val="5B9BD5" w:themeColor="accent1"/>
      </w:rPr>
      <w:instrText xml:space="preserve"> PAGE  \* Arabic </w:instrText>
    </w:r>
    <w:r>
      <w:rPr>
        <w:color w:val="5B9BD5" w:themeColor="accent1"/>
      </w:rPr>
      <w:fldChar w:fldCharType="separate"/>
    </w:r>
    <w:r>
      <w:rPr>
        <w:noProof/>
        <w:color w:val="5B9BD5" w:themeColor="accent1"/>
      </w:rPr>
      <w:t>24</w:t>
    </w:r>
    <w:r>
      <w:rPr>
        <w:color w:val="5B9BD5" w:themeColor="accent1"/>
      </w:rPr>
      <w:fldChar w:fldCharType="end"/>
    </w:r>
  </w:p>
  <w:p w14:paraId="32548EEC" w14:textId="77777777" w:rsidR="001B08E3" w:rsidRDefault="001B0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2C915" w14:textId="77777777" w:rsidR="0063429B" w:rsidRDefault="0063429B" w:rsidP="00593E0B">
      <w:r>
        <w:separator/>
      </w:r>
    </w:p>
  </w:footnote>
  <w:footnote w:type="continuationSeparator" w:id="0">
    <w:p w14:paraId="2FBBA286" w14:textId="77777777" w:rsidR="0063429B" w:rsidRDefault="0063429B" w:rsidP="00593E0B">
      <w:r>
        <w:continuationSeparator/>
      </w:r>
    </w:p>
  </w:footnote>
  <w:footnote w:id="1">
    <w:p w14:paraId="6DA294EE" w14:textId="77777777" w:rsidR="001B08E3" w:rsidRDefault="001B08E3" w:rsidP="003E012D">
      <w:pPr>
        <w:pStyle w:val="FootnoteText"/>
      </w:pPr>
      <w:r>
        <w:rPr>
          <w:rStyle w:val="FootnoteReference"/>
        </w:rPr>
        <w:footnoteRef/>
      </w:r>
      <w:r>
        <w:t xml:space="preserve">City Charter is available here:  </w:t>
      </w:r>
      <w:hyperlink r:id="rId1" w:anchor="search=charter" w:history="1">
        <w:r w:rsidRPr="005B66A2">
          <w:rPr>
            <w:rStyle w:val="Hyperlink"/>
          </w:rPr>
          <w:t>https://houghtoncitymi.documents-on-demand.com/Document/e075eb26-a5c0-e711-80bf-001fbc00ed85/Charter.pdf#search=charter</w:t>
        </w:r>
      </w:hyperlink>
    </w:p>
    <w:p w14:paraId="11384E86" w14:textId="77777777" w:rsidR="001B08E3" w:rsidRDefault="001B08E3" w:rsidP="003E012D">
      <w:pPr>
        <w:pStyle w:val="FootnoteText"/>
      </w:pPr>
    </w:p>
  </w:footnote>
  <w:footnote w:id="2">
    <w:p w14:paraId="38291910" w14:textId="77777777" w:rsidR="001B08E3" w:rsidRDefault="001B08E3" w:rsidP="003E012D">
      <w:pPr>
        <w:pStyle w:val="FootnoteText"/>
      </w:pPr>
      <w:r>
        <w:rPr>
          <w:rStyle w:val="FootnoteReference"/>
        </w:rPr>
        <w:footnoteRef/>
      </w:r>
      <w:r>
        <w:t xml:space="preserve"> City Code of Ordinances is available here:  </w:t>
      </w:r>
      <w:hyperlink r:id="rId2" w:history="1">
        <w:r w:rsidRPr="005B66A2">
          <w:rPr>
            <w:rStyle w:val="Hyperlink"/>
          </w:rPr>
          <w:t>https://houghtoncitymi.documents-on-demand.com/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EFD0" w14:textId="6E0E02E5" w:rsidR="001B08E3" w:rsidRDefault="001B08E3" w:rsidP="00154B49">
    <w:pPr>
      <w:pStyle w:val="Header"/>
      <w:tabs>
        <w:tab w:val="clear" w:pos="4680"/>
        <w:tab w:val="clear" w:pos="9360"/>
        <w:tab w:val="left" w:pos="7635"/>
      </w:tabs>
    </w:pPr>
    <w:r>
      <w:rPr>
        <w:noProof/>
      </w:rPr>
      <w:drawing>
        <wp:anchor distT="0" distB="0" distL="114300" distR="114300" simplePos="0" relativeHeight="251656192" behindDoc="1" locked="0" layoutInCell="1" allowOverlap="1" wp14:anchorId="4E18BAFE" wp14:editId="04E7CC0F">
          <wp:simplePos x="0" y="0"/>
          <wp:positionH relativeFrom="margin">
            <wp:align>right</wp:align>
          </wp:positionH>
          <wp:positionV relativeFrom="topMargin">
            <wp:align>bottom</wp:align>
          </wp:positionV>
          <wp:extent cx="628015" cy="646430"/>
          <wp:effectExtent l="0" t="0" r="635" b="1270"/>
          <wp:wrapTight wrapText="bothSides">
            <wp:wrapPolygon edited="0">
              <wp:start x="0" y="0"/>
              <wp:lineTo x="0" y="21006"/>
              <wp:lineTo x="20967" y="21006"/>
              <wp:lineTo x="209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46430"/>
                  </a:xfrm>
                  <a:prstGeom prst="rect">
                    <a:avLst/>
                  </a:prstGeom>
                  <a:noFill/>
                </pic:spPr>
              </pic:pic>
            </a:graphicData>
          </a:graphic>
        </wp:anchor>
      </w:drawing>
    </w:r>
    <w:r>
      <w:tab/>
    </w:r>
  </w:p>
  <w:p w14:paraId="1F58C333" w14:textId="77777777" w:rsidR="001B08E3" w:rsidRDefault="001B0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E88B" w14:textId="0172B30D" w:rsidR="001B08E3" w:rsidRDefault="001B08E3" w:rsidP="00154B49">
    <w:pPr>
      <w:pStyle w:val="Header"/>
      <w:tabs>
        <w:tab w:val="clear" w:pos="4680"/>
        <w:tab w:val="clear" w:pos="9360"/>
        <w:tab w:val="left" w:pos="7635"/>
      </w:tabs>
    </w:pPr>
    <w:r>
      <w:rPr>
        <w:noProof/>
      </w:rPr>
      <w:drawing>
        <wp:anchor distT="0" distB="0" distL="114300" distR="114300" simplePos="0" relativeHeight="251657216" behindDoc="1" locked="0" layoutInCell="1" allowOverlap="1" wp14:anchorId="610A533A" wp14:editId="6427CB9C">
          <wp:simplePos x="0" y="0"/>
          <wp:positionH relativeFrom="column">
            <wp:posOffset>5928047</wp:posOffset>
          </wp:positionH>
          <wp:positionV relativeFrom="page">
            <wp:posOffset>204716</wp:posOffset>
          </wp:positionV>
          <wp:extent cx="628015" cy="646430"/>
          <wp:effectExtent l="0" t="0" r="635" b="1270"/>
          <wp:wrapTight wrapText="bothSides">
            <wp:wrapPolygon edited="0">
              <wp:start x="0" y="0"/>
              <wp:lineTo x="0" y="21006"/>
              <wp:lineTo x="20967" y="21006"/>
              <wp:lineTo x="2096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46430"/>
                  </a:xfrm>
                  <a:prstGeom prst="rect">
                    <a:avLst/>
                  </a:prstGeom>
                  <a:noFill/>
                </pic:spPr>
              </pic:pic>
            </a:graphicData>
          </a:graphic>
        </wp:anchor>
      </w:drawing>
    </w:r>
    <w:r>
      <w:tab/>
    </w:r>
  </w:p>
  <w:p w14:paraId="2C7008B2" w14:textId="77777777" w:rsidR="001B08E3" w:rsidRDefault="001B0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CA85" w14:textId="476632BB" w:rsidR="001B08E3" w:rsidRDefault="001B08E3">
    <w:pPr>
      <w:pStyle w:val="Header"/>
    </w:pPr>
    <w:r>
      <w:rPr>
        <w:noProof/>
      </w:rPr>
      <w:drawing>
        <wp:anchor distT="0" distB="0" distL="114300" distR="114300" simplePos="0" relativeHeight="251658240" behindDoc="1" locked="0" layoutInCell="1" allowOverlap="1" wp14:anchorId="6B5D615C" wp14:editId="1BC371C6">
          <wp:simplePos x="0" y="0"/>
          <wp:positionH relativeFrom="margin">
            <wp:align>right</wp:align>
          </wp:positionH>
          <wp:positionV relativeFrom="page">
            <wp:posOffset>191135</wp:posOffset>
          </wp:positionV>
          <wp:extent cx="628015" cy="646430"/>
          <wp:effectExtent l="0" t="0" r="635" b="1270"/>
          <wp:wrapTight wrapText="bothSides">
            <wp:wrapPolygon edited="0">
              <wp:start x="0" y="0"/>
              <wp:lineTo x="0" y="21006"/>
              <wp:lineTo x="20967" y="21006"/>
              <wp:lineTo x="209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46430"/>
                  </a:xfrm>
                  <a:prstGeom prst="rect">
                    <a:avLst/>
                  </a:prstGeom>
                  <a:noFill/>
                </pic:spPr>
              </pic:pic>
            </a:graphicData>
          </a:graphic>
        </wp:anchor>
      </w:drawing>
    </w:r>
  </w:p>
  <w:p w14:paraId="35230332" w14:textId="77777777" w:rsidR="001B08E3" w:rsidRDefault="001B0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270"/>
    <w:multiLevelType w:val="hybridMultilevel"/>
    <w:tmpl w:val="131EC334"/>
    <w:lvl w:ilvl="0" w:tplc="1A241822">
      <w:start w:val="1"/>
      <w:numFmt w:val="bullet"/>
      <w:lvlText w:val="o"/>
      <w:lvlJc w:val="left"/>
      <w:pPr>
        <w:ind w:left="1285" w:hanging="720"/>
      </w:pPr>
      <w:rPr>
        <w:rFonts w:ascii="Courier New" w:eastAsia="Courier New" w:hAnsi="Courier New" w:hint="default"/>
        <w:w w:val="99"/>
        <w:sz w:val="22"/>
        <w:szCs w:val="22"/>
      </w:rPr>
    </w:lvl>
    <w:lvl w:ilvl="1" w:tplc="43EE982C">
      <w:start w:val="1"/>
      <w:numFmt w:val="bullet"/>
      <w:lvlText w:val="•"/>
      <w:lvlJc w:val="left"/>
      <w:pPr>
        <w:ind w:left="2187" w:hanging="720"/>
      </w:pPr>
      <w:rPr>
        <w:rFonts w:hint="default"/>
      </w:rPr>
    </w:lvl>
    <w:lvl w:ilvl="2" w:tplc="7F7AE28C">
      <w:start w:val="1"/>
      <w:numFmt w:val="bullet"/>
      <w:lvlText w:val="•"/>
      <w:lvlJc w:val="left"/>
      <w:pPr>
        <w:ind w:left="3088" w:hanging="720"/>
      </w:pPr>
      <w:rPr>
        <w:rFonts w:hint="default"/>
      </w:rPr>
    </w:lvl>
    <w:lvl w:ilvl="3" w:tplc="B504135C">
      <w:start w:val="1"/>
      <w:numFmt w:val="bullet"/>
      <w:lvlText w:val="•"/>
      <w:lvlJc w:val="left"/>
      <w:pPr>
        <w:ind w:left="3989" w:hanging="720"/>
      </w:pPr>
      <w:rPr>
        <w:rFonts w:hint="default"/>
      </w:rPr>
    </w:lvl>
    <w:lvl w:ilvl="4" w:tplc="22AEE9E2">
      <w:start w:val="1"/>
      <w:numFmt w:val="bullet"/>
      <w:lvlText w:val="•"/>
      <w:lvlJc w:val="left"/>
      <w:pPr>
        <w:ind w:left="4891" w:hanging="720"/>
      </w:pPr>
      <w:rPr>
        <w:rFonts w:hint="default"/>
      </w:rPr>
    </w:lvl>
    <w:lvl w:ilvl="5" w:tplc="2B3AC9D6">
      <w:start w:val="1"/>
      <w:numFmt w:val="bullet"/>
      <w:lvlText w:val="•"/>
      <w:lvlJc w:val="left"/>
      <w:pPr>
        <w:ind w:left="5792" w:hanging="720"/>
      </w:pPr>
      <w:rPr>
        <w:rFonts w:hint="default"/>
      </w:rPr>
    </w:lvl>
    <w:lvl w:ilvl="6" w:tplc="C4D25AB6">
      <w:start w:val="1"/>
      <w:numFmt w:val="bullet"/>
      <w:lvlText w:val="•"/>
      <w:lvlJc w:val="left"/>
      <w:pPr>
        <w:ind w:left="6694" w:hanging="720"/>
      </w:pPr>
      <w:rPr>
        <w:rFonts w:hint="default"/>
      </w:rPr>
    </w:lvl>
    <w:lvl w:ilvl="7" w:tplc="74E04908">
      <w:start w:val="1"/>
      <w:numFmt w:val="bullet"/>
      <w:lvlText w:val="•"/>
      <w:lvlJc w:val="left"/>
      <w:pPr>
        <w:ind w:left="7595" w:hanging="720"/>
      </w:pPr>
      <w:rPr>
        <w:rFonts w:hint="default"/>
      </w:rPr>
    </w:lvl>
    <w:lvl w:ilvl="8" w:tplc="12F49C84">
      <w:start w:val="1"/>
      <w:numFmt w:val="bullet"/>
      <w:lvlText w:val="•"/>
      <w:lvlJc w:val="left"/>
      <w:pPr>
        <w:ind w:left="8497" w:hanging="720"/>
      </w:pPr>
      <w:rPr>
        <w:rFonts w:hint="default"/>
      </w:rPr>
    </w:lvl>
  </w:abstractNum>
  <w:abstractNum w:abstractNumId="1" w15:restartNumberingAfterBreak="0">
    <w:nsid w:val="07963751"/>
    <w:multiLevelType w:val="hybridMultilevel"/>
    <w:tmpl w:val="9D4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7E2"/>
    <w:multiLevelType w:val="hybridMultilevel"/>
    <w:tmpl w:val="7AD2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5C5E"/>
    <w:multiLevelType w:val="hybridMultilevel"/>
    <w:tmpl w:val="88BC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40655"/>
    <w:multiLevelType w:val="hybridMultilevel"/>
    <w:tmpl w:val="4602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27B44"/>
    <w:multiLevelType w:val="hybridMultilevel"/>
    <w:tmpl w:val="464A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B132E"/>
    <w:multiLevelType w:val="hybridMultilevel"/>
    <w:tmpl w:val="0AB6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2370"/>
    <w:multiLevelType w:val="hybridMultilevel"/>
    <w:tmpl w:val="7C9A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9158BD"/>
    <w:multiLevelType w:val="hybridMultilevel"/>
    <w:tmpl w:val="D4B0F08C"/>
    <w:lvl w:ilvl="0" w:tplc="AB7C292C">
      <w:numFmt w:val="bullet"/>
      <w:lvlText w:val="•"/>
      <w:lvlJc w:val="left"/>
      <w:pPr>
        <w:ind w:left="720" w:hanging="360"/>
      </w:pPr>
      <w:rPr>
        <w:rFonts w:ascii="Century Gothic" w:eastAsia="Garamond"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95C86"/>
    <w:multiLevelType w:val="hybridMultilevel"/>
    <w:tmpl w:val="97D0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94195"/>
    <w:multiLevelType w:val="hybridMultilevel"/>
    <w:tmpl w:val="5014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B09E3"/>
    <w:multiLevelType w:val="hybridMultilevel"/>
    <w:tmpl w:val="0F8E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E755B"/>
    <w:multiLevelType w:val="hybridMultilevel"/>
    <w:tmpl w:val="0716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E3EC5"/>
    <w:multiLevelType w:val="hybridMultilevel"/>
    <w:tmpl w:val="7752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1271D"/>
    <w:multiLevelType w:val="hybridMultilevel"/>
    <w:tmpl w:val="6F6C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442E9"/>
    <w:multiLevelType w:val="hybridMultilevel"/>
    <w:tmpl w:val="42B8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933C1"/>
    <w:multiLevelType w:val="hybridMultilevel"/>
    <w:tmpl w:val="484C213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591A7AF2"/>
    <w:multiLevelType w:val="hybridMultilevel"/>
    <w:tmpl w:val="47B2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9457B"/>
    <w:multiLevelType w:val="hybridMultilevel"/>
    <w:tmpl w:val="83E0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D80EE1"/>
    <w:multiLevelType w:val="hybridMultilevel"/>
    <w:tmpl w:val="26C8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C3D61"/>
    <w:multiLevelType w:val="hybridMultilevel"/>
    <w:tmpl w:val="CD80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6C9B"/>
    <w:multiLevelType w:val="hybridMultilevel"/>
    <w:tmpl w:val="907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07AD1"/>
    <w:multiLevelType w:val="hybridMultilevel"/>
    <w:tmpl w:val="CF02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E7BE2"/>
    <w:multiLevelType w:val="hybridMultilevel"/>
    <w:tmpl w:val="367A5E54"/>
    <w:lvl w:ilvl="0" w:tplc="0409000F">
      <w:start w:val="1"/>
      <w:numFmt w:val="decimal"/>
      <w:lvlText w:val="%1."/>
      <w:lvlJc w:val="left"/>
      <w:pPr>
        <w:ind w:left="720" w:hanging="360"/>
      </w:pPr>
      <w:rPr>
        <w:rFonts w:hint="default"/>
      </w:rPr>
    </w:lvl>
    <w:lvl w:ilvl="1" w:tplc="458C8524">
      <w:numFmt w:val="bullet"/>
      <w:lvlText w:val="•"/>
      <w:lvlJc w:val="left"/>
      <w:pPr>
        <w:ind w:left="1800" w:hanging="720"/>
      </w:pPr>
      <w:rPr>
        <w:rFonts w:ascii="Century Gothic" w:eastAsiaTheme="minorEastAsia" w:hAnsi="Century Gothic"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4A4137"/>
    <w:multiLevelType w:val="hybridMultilevel"/>
    <w:tmpl w:val="5E44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93F0F"/>
    <w:multiLevelType w:val="hybridMultilevel"/>
    <w:tmpl w:val="F8C4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D2AF3"/>
    <w:multiLevelType w:val="hybridMultilevel"/>
    <w:tmpl w:val="A9AC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21E9A"/>
    <w:multiLevelType w:val="hybridMultilevel"/>
    <w:tmpl w:val="8112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103936">
    <w:abstractNumId w:val="0"/>
  </w:num>
  <w:num w:numId="2" w16cid:durableId="489908003">
    <w:abstractNumId w:val="12"/>
  </w:num>
  <w:num w:numId="3" w16cid:durableId="561062277">
    <w:abstractNumId w:val="26"/>
  </w:num>
  <w:num w:numId="4" w16cid:durableId="2105032835">
    <w:abstractNumId w:val="20"/>
  </w:num>
  <w:num w:numId="5" w16cid:durableId="256056696">
    <w:abstractNumId w:val="3"/>
  </w:num>
  <w:num w:numId="6" w16cid:durableId="1138183027">
    <w:abstractNumId w:val="22"/>
  </w:num>
  <w:num w:numId="7" w16cid:durableId="1824547576">
    <w:abstractNumId w:val="24"/>
  </w:num>
  <w:num w:numId="8" w16cid:durableId="759378457">
    <w:abstractNumId w:val="8"/>
  </w:num>
  <w:num w:numId="9" w16cid:durableId="1248493402">
    <w:abstractNumId w:val="1"/>
  </w:num>
  <w:num w:numId="10" w16cid:durableId="1839996482">
    <w:abstractNumId w:val="17"/>
  </w:num>
  <w:num w:numId="11" w16cid:durableId="550003102">
    <w:abstractNumId w:val="10"/>
  </w:num>
  <w:num w:numId="12" w16cid:durableId="407504581">
    <w:abstractNumId w:val="5"/>
  </w:num>
  <w:num w:numId="13" w16cid:durableId="116916443">
    <w:abstractNumId w:val="15"/>
  </w:num>
  <w:num w:numId="14" w16cid:durableId="1332489967">
    <w:abstractNumId w:val="23"/>
  </w:num>
  <w:num w:numId="15" w16cid:durableId="2023820470">
    <w:abstractNumId w:val="14"/>
  </w:num>
  <w:num w:numId="16" w16cid:durableId="442699907">
    <w:abstractNumId w:val="18"/>
  </w:num>
  <w:num w:numId="17" w16cid:durableId="300383654">
    <w:abstractNumId w:val="21"/>
  </w:num>
  <w:num w:numId="18" w16cid:durableId="1887525852">
    <w:abstractNumId w:val="7"/>
  </w:num>
  <w:num w:numId="19" w16cid:durableId="94909520">
    <w:abstractNumId w:val="13"/>
  </w:num>
  <w:num w:numId="20" w16cid:durableId="727844909">
    <w:abstractNumId w:val="16"/>
  </w:num>
  <w:num w:numId="21" w16cid:durableId="1599479465">
    <w:abstractNumId w:val="4"/>
  </w:num>
  <w:num w:numId="22" w16cid:durableId="1935477935">
    <w:abstractNumId w:val="11"/>
  </w:num>
  <w:num w:numId="23" w16cid:durableId="1768887165">
    <w:abstractNumId w:val="2"/>
  </w:num>
  <w:num w:numId="24" w16cid:durableId="735278699">
    <w:abstractNumId w:val="6"/>
  </w:num>
  <w:num w:numId="25" w16cid:durableId="1763333788">
    <w:abstractNumId w:val="27"/>
  </w:num>
  <w:num w:numId="26" w16cid:durableId="972710665">
    <w:abstractNumId w:val="9"/>
  </w:num>
  <w:num w:numId="27" w16cid:durableId="145360718">
    <w:abstractNumId w:val="19"/>
  </w:num>
  <w:num w:numId="28" w16cid:durableId="16302390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75E"/>
    <w:rsid w:val="0000598A"/>
    <w:rsid w:val="00034730"/>
    <w:rsid w:val="000633D0"/>
    <w:rsid w:val="00081711"/>
    <w:rsid w:val="000857F3"/>
    <w:rsid w:val="000948F2"/>
    <w:rsid w:val="000C061A"/>
    <w:rsid w:val="000C457B"/>
    <w:rsid w:val="000C5D10"/>
    <w:rsid w:val="000D10B8"/>
    <w:rsid w:val="000D407F"/>
    <w:rsid w:val="000D48CD"/>
    <w:rsid w:val="00104312"/>
    <w:rsid w:val="001250FE"/>
    <w:rsid w:val="00142DE6"/>
    <w:rsid w:val="00146B38"/>
    <w:rsid w:val="00151588"/>
    <w:rsid w:val="00154B49"/>
    <w:rsid w:val="00167EA2"/>
    <w:rsid w:val="001717AA"/>
    <w:rsid w:val="00196C1F"/>
    <w:rsid w:val="001A2A3E"/>
    <w:rsid w:val="001A7A22"/>
    <w:rsid w:val="001B08E3"/>
    <w:rsid w:val="001C683D"/>
    <w:rsid w:val="001D4AA7"/>
    <w:rsid w:val="001E03D2"/>
    <w:rsid w:val="001F28DC"/>
    <w:rsid w:val="002169A8"/>
    <w:rsid w:val="00226DA1"/>
    <w:rsid w:val="00231C06"/>
    <w:rsid w:val="00233B6A"/>
    <w:rsid w:val="00237BF3"/>
    <w:rsid w:val="00244769"/>
    <w:rsid w:val="002451F9"/>
    <w:rsid w:val="00257E65"/>
    <w:rsid w:val="00267687"/>
    <w:rsid w:val="002977C4"/>
    <w:rsid w:val="002B6AA7"/>
    <w:rsid w:val="002C0452"/>
    <w:rsid w:val="002D3959"/>
    <w:rsid w:val="002D69F5"/>
    <w:rsid w:val="002E08F1"/>
    <w:rsid w:val="002F0B96"/>
    <w:rsid w:val="002F4414"/>
    <w:rsid w:val="002F6E78"/>
    <w:rsid w:val="003109D1"/>
    <w:rsid w:val="003144B3"/>
    <w:rsid w:val="003166F3"/>
    <w:rsid w:val="00325C01"/>
    <w:rsid w:val="00333A33"/>
    <w:rsid w:val="00334E1A"/>
    <w:rsid w:val="0034779B"/>
    <w:rsid w:val="00352F0E"/>
    <w:rsid w:val="0036580B"/>
    <w:rsid w:val="00370F99"/>
    <w:rsid w:val="003816A8"/>
    <w:rsid w:val="0038207F"/>
    <w:rsid w:val="003B4623"/>
    <w:rsid w:val="003B5241"/>
    <w:rsid w:val="003C4A79"/>
    <w:rsid w:val="003D60DE"/>
    <w:rsid w:val="003E012D"/>
    <w:rsid w:val="003E0AC6"/>
    <w:rsid w:val="003E6B89"/>
    <w:rsid w:val="003E6F86"/>
    <w:rsid w:val="0040025D"/>
    <w:rsid w:val="0040379A"/>
    <w:rsid w:val="0040478D"/>
    <w:rsid w:val="00415103"/>
    <w:rsid w:val="0041674F"/>
    <w:rsid w:val="00457B06"/>
    <w:rsid w:val="0046163C"/>
    <w:rsid w:val="00467C1A"/>
    <w:rsid w:val="00474EA4"/>
    <w:rsid w:val="00496C25"/>
    <w:rsid w:val="004B6F36"/>
    <w:rsid w:val="004E1882"/>
    <w:rsid w:val="00511985"/>
    <w:rsid w:val="00513A31"/>
    <w:rsid w:val="00526A86"/>
    <w:rsid w:val="005451DA"/>
    <w:rsid w:val="00554B8A"/>
    <w:rsid w:val="00563361"/>
    <w:rsid w:val="00572DC0"/>
    <w:rsid w:val="00574C6A"/>
    <w:rsid w:val="00580247"/>
    <w:rsid w:val="005865EA"/>
    <w:rsid w:val="00593E0B"/>
    <w:rsid w:val="005A7177"/>
    <w:rsid w:val="005F63EB"/>
    <w:rsid w:val="00620770"/>
    <w:rsid w:val="00626048"/>
    <w:rsid w:val="00631179"/>
    <w:rsid w:val="0063167C"/>
    <w:rsid w:val="00632A47"/>
    <w:rsid w:val="0063429B"/>
    <w:rsid w:val="00634513"/>
    <w:rsid w:val="00644520"/>
    <w:rsid w:val="00644ADF"/>
    <w:rsid w:val="006574A8"/>
    <w:rsid w:val="006615C4"/>
    <w:rsid w:val="006836C0"/>
    <w:rsid w:val="00686A71"/>
    <w:rsid w:val="006D5FBD"/>
    <w:rsid w:val="007001EA"/>
    <w:rsid w:val="007245AA"/>
    <w:rsid w:val="0073510B"/>
    <w:rsid w:val="00735D24"/>
    <w:rsid w:val="00742D62"/>
    <w:rsid w:val="00751E0F"/>
    <w:rsid w:val="00763AFC"/>
    <w:rsid w:val="00772BB2"/>
    <w:rsid w:val="007859D2"/>
    <w:rsid w:val="00786E4B"/>
    <w:rsid w:val="00787F39"/>
    <w:rsid w:val="00787FA1"/>
    <w:rsid w:val="00797857"/>
    <w:rsid w:val="007A194D"/>
    <w:rsid w:val="007B2DD1"/>
    <w:rsid w:val="007B510D"/>
    <w:rsid w:val="007E4CDA"/>
    <w:rsid w:val="007E6560"/>
    <w:rsid w:val="007E74DE"/>
    <w:rsid w:val="007F50BB"/>
    <w:rsid w:val="008111F9"/>
    <w:rsid w:val="008228ED"/>
    <w:rsid w:val="00826BB1"/>
    <w:rsid w:val="00840324"/>
    <w:rsid w:val="00850BB0"/>
    <w:rsid w:val="00851D73"/>
    <w:rsid w:val="008647C9"/>
    <w:rsid w:val="00887087"/>
    <w:rsid w:val="008D5FC9"/>
    <w:rsid w:val="00921D05"/>
    <w:rsid w:val="009518AE"/>
    <w:rsid w:val="00953E30"/>
    <w:rsid w:val="00963BC5"/>
    <w:rsid w:val="00970408"/>
    <w:rsid w:val="009714AC"/>
    <w:rsid w:val="009747F5"/>
    <w:rsid w:val="00981A3E"/>
    <w:rsid w:val="00994175"/>
    <w:rsid w:val="009A0F38"/>
    <w:rsid w:val="009A2BE4"/>
    <w:rsid w:val="009A39EB"/>
    <w:rsid w:val="009C50EC"/>
    <w:rsid w:val="009C64BE"/>
    <w:rsid w:val="009C792F"/>
    <w:rsid w:val="00A05212"/>
    <w:rsid w:val="00A17DF7"/>
    <w:rsid w:val="00A64070"/>
    <w:rsid w:val="00A70B97"/>
    <w:rsid w:val="00A858FC"/>
    <w:rsid w:val="00A904C2"/>
    <w:rsid w:val="00AB346B"/>
    <w:rsid w:val="00AD31F1"/>
    <w:rsid w:val="00AD6D1E"/>
    <w:rsid w:val="00AE322B"/>
    <w:rsid w:val="00AE4725"/>
    <w:rsid w:val="00AE4807"/>
    <w:rsid w:val="00AE5073"/>
    <w:rsid w:val="00AE68AB"/>
    <w:rsid w:val="00AF0345"/>
    <w:rsid w:val="00B07295"/>
    <w:rsid w:val="00B07B85"/>
    <w:rsid w:val="00B1318F"/>
    <w:rsid w:val="00B17432"/>
    <w:rsid w:val="00B304A2"/>
    <w:rsid w:val="00B42263"/>
    <w:rsid w:val="00B7591E"/>
    <w:rsid w:val="00B84B06"/>
    <w:rsid w:val="00BA2F44"/>
    <w:rsid w:val="00BD0953"/>
    <w:rsid w:val="00BD3459"/>
    <w:rsid w:val="00BD4B92"/>
    <w:rsid w:val="00BD77AD"/>
    <w:rsid w:val="00BE6CD2"/>
    <w:rsid w:val="00C00AB8"/>
    <w:rsid w:val="00C02C2E"/>
    <w:rsid w:val="00C03E9A"/>
    <w:rsid w:val="00C10A36"/>
    <w:rsid w:val="00C135D1"/>
    <w:rsid w:val="00C27769"/>
    <w:rsid w:val="00C348B4"/>
    <w:rsid w:val="00C4265A"/>
    <w:rsid w:val="00C469D3"/>
    <w:rsid w:val="00CE674B"/>
    <w:rsid w:val="00D02810"/>
    <w:rsid w:val="00D04F04"/>
    <w:rsid w:val="00D05B1C"/>
    <w:rsid w:val="00D1096F"/>
    <w:rsid w:val="00D15441"/>
    <w:rsid w:val="00D225F0"/>
    <w:rsid w:val="00D24CB6"/>
    <w:rsid w:val="00D30931"/>
    <w:rsid w:val="00D4067F"/>
    <w:rsid w:val="00D419D3"/>
    <w:rsid w:val="00D8231B"/>
    <w:rsid w:val="00DB0848"/>
    <w:rsid w:val="00DB3E11"/>
    <w:rsid w:val="00DB5590"/>
    <w:rsid w:val="00DC6D3C"/>
    <w:rsid w:val="00DD7123"/>
    <w:rsid w:val="00DF321C"/>
    <w:rsid w:val="00DF6928"/>
    <w:rsid w:val="00E053B7"/>
    <w:rsid w:val="00E13FA6"/>
    <w:rsid w:val="00E22D14"/>
    <w:rsid w:val="00E41DB4"/>
    <w:rsid w:val="00E46E73"/>
    <w:rsid w:val="00E503CA"/>
    <w:rsid w:val="00E70A19"/>
    <w:rsid w:val="00E72A18"/>
    <w:rsid w:val="00E77A44"/>
    <w:rsid w:val="00E846B6"/>
    <w:rsid w:val="00E865BB"/>
    <w:rsid w:val="00E93CBB"/>
    <w:rsid w:val="00E9726A"/>
    <w:rsid w:val="00EA4083"/>
    <w:rsid w:val="00EA63F4"/>
    <w:rsid w:val="00EA6A39"/>
    <w:rsid w:val="00EB29F2"/>
    <w:rsid w:val="00EB46E4"/>
    <w:rsid w:val="00EE1F2C"/>
    <w:rsid w:val="00EE7831"/>
    <w:rsid w:val="00EF7D0F"/>
    <w:rsid w:val="00F0208E"/>
    <w:rsid w:val="00F0699C"/>
    <w:rsid w:val="00F12B2C"/>
    <w:rsid w:val="00F1642B"/>
    <w:rsid w:val="00F1720B"/>
    <w:rsid w:val="00F22523"/>
    <w:rsid w:val="00F2275E"/>
    <w:rsid w:val="00F27CCA"/>
    <w:rsid w:val="00F67345"/>
    <w:rsid w:val="00F753F5"/>
    <w:rsid w:val="00FA0340"/>
    <w:rsid w:val="00FA1BB9"/>
    <w:rsid w:val="00FA1C01"/>
    <w:rsid w:val="00FC0F76"/>
    <w:rsid w:val="00FC671E"/>
    <w:rsid w:val="00FC6F8C"/>
    <w:rsid w:val="00FD129E"/>
    <w:rsid w:val="00FD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91E40"/>
  <w15:docId w15:val="{E69463B7-5D47-46F4-A3C5-7F664E7D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33"/>
  </w:style>
  <w:style w:type="paragraph" w:styleId="Heading1">
    <w:name w:val="heading 1"/>
    <w:basedOn w:val="Normal"/>
    <w:next w:val="Normal"/>
    <w:link w:val="Heading1Char"/>
    <w:uiPriority w:val="9"/>
    <w:qFormat/>
    <w:rsid w:val="005A7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7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A7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A7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A7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A7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A7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A7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A7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119"/>
    </w:pPr>
    <w:rPr>
      <w:rFonts w:ascii="Garamond" w:eastAsia="Garamond" w:hAnsi="Garamond"/>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DF6928"/>
    <w:rPr>
      <w:rFonts w:ascii="Tahoma" w:hAnsi="Tahoma" w:cs="Tahoma"/>
      <w:sz w:val="16"/>
      <w:szCs w:val="16"/>
    </w:rPr>
  </w:style>
  <w:style w:type="character" w:customStyle="1" w:styleId="BalloonTextChar">
    <w:name w:val="Balloon Text Char"/>
    <w:basedOn w:val="DefaultParagraphFont"/>
    <w:link w:val="BalloonText"/>
    <w:uiPriority w:val="99"/>
    <w:semiHidden/>
    <w:rsid w:val="00DF6928"/>
    <w:rPr>
      <w:rFonts w:ascii="Tahoma" w:hAnsi="Tahoma" w:cs="Tahoma"/>
      <w:sz w:val="16"/>
      <w:szCs w:val="16"/>
    </w:rPr>
  </w:style>
  <w:style w:type="character" w:styleId="Hyperlink">
    <w:name w:val="Hyperlink"/>
    <w:basedOn w:val="DefaultParagraphFont"/>
    <w:uiPriority w:val="99"/>
    <w:unhideWhenUsed/>
    <w:rsid w:val="003816A8"/>
    <w:rPr>
      <w:color w:val="0563C1" w:themeColor="hyperlink"/>
      <w:u w:val="single"/>
    </w:rPr>
  </w:style>
  <w:style w:type="paragraph" w:styleId="Header">
    <w:name w:val="header"/>
    <w:basedOn w:val="Normal"/>
    <w:link w:val="HeaderChar"/>
    <w:uiPriority w:val="99"/>
    <w:unhideWhenUsed/>
    <w:rsid w:val="00593E0B"/>
    <w:pPr>
      <w:tabs>
        <w:tab w:val="center" w:pos="4680"/>
        <w:tab w:val="right" w:pos="9360"/>
      </w:tabs>
    </w:pPr>
  </w:style>
  <w:style w:type="character" w:customStyle="1" w:styleId="HeaderChar">
    <w:name w:val="Header Char"/>
    <w:basedOn w:val="DefaultParagraphFont"/>
    <w:link w:val="Header"/>
    <w:uiPriority w:val="99"/>
    <w:rsid w:val="00593E0B"/>
  </w:style>
  <w:style w:type="paragraph" w:styleId="Footer">
    <w:name w:val="footer"/>
    <w:basedOn w:val="Normal"/>
    <w:link w:val="FooterChar"/>
    <w:uiPriority w:val="99"/>
    <w:unhideWhenUsed/>
    <w:rsid w:val="00593E0B"/>
    <w:pPr>
      <w:tabs>
        <w:tab w:val="center" w:pos="4680"/>
        <w:tab w:val="right" w:pos="9360"/>
      </w:tabs>
    </w:pPr>
  </w:style>
  <w:style w:type="character" w:customStyle="1" w:styleId="FooterChar">
    <w:name w:val="Footer Char"/>
    <w:basedOn w:val="DefaultParagraphFont"/>
    <w:link w:val="Footer"/>
    <w:uiPriority w:val="99"/>
    <w:rsid w:val="00593E0B"/>
  </w:style>
  <w:style w:type="paragraph" w:styleId="Title">
    <w:name w:val="Title"/>
    <w:basedOn w:val="Normal"/>
    <w:next w:val="Normal"/>
    <w:link w:val="TitleChar"/>
    <w:uiPriority w:val="10"/>
    <w:qFormat/>
    <w:rsid w:val="005A7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A7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A7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7177"/>
    <w:rPr>
      <w:rFonts w:asciiTheme="majorHAnsi" w:eastAsiaTheme="majorEastAsia" w:hAnsiTheme="majorHAnsi" w:cstheme="majorBidi"/>
      <w:sz w:val="24"/>
      <w:szCs w:val="24"/>
    </w:rPr>
  </w:style>
  <w:style w:type="paragraph" w:styleId="NoSpacing">
    <w:name w:val="No Spacing"/>
    <w:link w:val="NoSpacingChar"/>
    <w:uiPriority w:val="1"/>
    <w:qFormat/>
    <w:rsid w:val="005A7177"/>
    <w:pPr>
      <w:spacing w:after="0" w:line="240" w:lineRule="auto"/>
    </w:pPr>
  </w:style>
  <w:style w:type="character" w:customStyle="1" w:styleId="NoSpacingChar">
    <w:name w:val="No Spacing Char"/>
    <w:basedOn w:val="DefaultParagraphFont"/>
    <w:link w:val="NoSpacing"/>
    <w:uiPriority w:val="1"/>
    <w:rsid w:val="00E9726A"/>
  </w:style>
  <w:style w:type="character" w:styleId="CommentReference">
    <w:name w:val="annotation reference"/>
    <w:basedOn w:val="DefaultParagraphFont"/>
    <w:uiPriority w:val="99"/>
    <w:semiHidden/>
    <w:unhideWhenUsed/>
    <w:rsid w:val="00267687"/>
    <w:rPr>
      <w:sz w:val="16"/>
      <w:szCs w:val="16"/>
    </w:rPr>
  </w:style>
  <w:style w:type="paragraph" w:styleId="CommentText">
    <w:name w:val="annotation text"/>
    <w:basedOn w:val="Normal"/>
    <w:link w:val="CommentTextChar"/>
    <w:uiPriority w:val="99"/>
    <w:semiHidden/>
    <w:unhideWhenUsed/>
    <w:rsid w:val="00267687"/>
  </w:style>
  <w:style w:type="character" w:customStyle="1" w:styleId="CommentTextChar">
    <w:name w:val="Comment Text Char"/>
    <w:basedOn w:val="DefaultParagraphFont"/>
    <w:link w:val="CommentText"/>
    <w:uiPriority w:val="99"/>
    <w:semiHidden/>
    <w:rsid w:val="00267687"/>
    <w:rPr>
      <w:sz w:val="20"/>
      <w:szCs w:val="20"/>
    </w:rPr>
  </w:style>
  <w:style w:type="paragraph" w:styleId="CommentSubject">
    <w:name w:val="annotation subject"/>
    <w:basedOn w:val="CommentText"/>
    <w:next w:val="CommentText"/>
    <w:link w:val="CommentSubjectChar"/>
    <w:uiPriority w:val="99"/>
    <w:semiHidden/>
    <w:unhideWhenUsed/>
    <w:rsid w:val="00267687"/>
    <w:rPr>
      <w:b/>
      <w:bCs/>
    </w:rPr>
  </w:style>
  <w:style w:type="character" w:customStyle="1" w:styleId="CommentSubjectChar">
    <w:name w:val="Comment Subject Char"/>
    <w:basedOn w:val="CommentTextChar"/>
    <w:link w:val="CommentSubject"/>
    <w:uiPriority w:val="99"/>
    <w:semiHidden/>
    <w:rsid w:val="00267687"/>
    <w:rPr>
      <w:b/>
      <w:bCs/>
      <w:sz w:val="20"/>
      <w:szCs w:val="20"/>
    </w:rPr>
  </w:style>
  <w:style w:type="character" w:customStyle="1" w:styleId="Heading1Char">
    <w:name w:val="Heading 1 Char"/>
    <w:basedOn w:val="DefaultParagraphFont"/>
    <w:link w:val="Heading1"/>
    <w:uiPriority w:val="9"/>
    <w:rsid w:val="005A7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A7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A7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A7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A7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A7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A7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5A7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A7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A7177"/>
    <w:pPr>
      <w:spacing w:line="240" w:lineRule="auto"/>
    </w:pPr>
    <w:rPr>
      <w:b/>
      <w:bCs/>
      <w:smallCaps/>
      <w:color w:val="595959" w:themeColor="text1" w:themeTint="A6"/>
      <w:spacing w:val="6"/>
    </w:rPr>
  </w:style>
  <w:style w:type="character" w:styleId="Strong">
    <w:name w:val="Strong"/>
    <w:basedOn w:val="DefaultParagraphFont"/>
    <w:uiPriority w:val="22"/>
    <w:qFormat/>
    <w:rsid w:val="005A7177"/>
    <w:rPr>
      <w:b/>
      <w:bCs/>
    </w:rPr>
  </w:style>
  <w:style w:type="character" w:styleId="Emphasis">
    <w:name w:val="Emphasis"/>
    <w:basedOn w:val="DefaultParagraphFont"/>
    <w:uiPriority w:val="20"/>
    <w:qFormat/>
    <w:rsid w:val="005A7177"/>
    <w:rPr>
      <w:i/>
      <w:iCs/>
    </w:rPr>
  </w:style>
  <w:style w:type="paragraph" w:styleId="Quote">
    <w:name w:val="Quote"/>
    <w:basedOn w:val="Normal"/>
    <w:next w:val="Normal"/>
    <w:link w:val="QuoteChar"/>
    <w:uiPriority w:val="29"/>
    <w:qFormat/>
    <w:rsid w:val="005A7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A7177"/>
    <w:rPr>
      <w:i/>
      <w:iCs/>
      <w:color w:val="404040" w:themeColor="text1" w:themeTint="BF"/>
    </w:rPr>
  </w:style>
  <w:style w:type="paragraph" w:styleId="IntenseQuote">
    <w:name w:val="Intense Quote"/>
    <w:basedOn w:val="Normal"/>
    <w:next w:val="Normal"/>
    <w:link w:val="IntenseQuoteChar"/>
    <w:uiPriority w:val="30"/>
    <w:qFormat/>
    <w:rsid w:val="005A7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A7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A7177"/>
    <w:rPr>
      <w:i/>
      <w:iCs/>
      <w:color w:val="404040" w:themeColor="text1" w:themeTint="BF"/>
    </w:rPr>
  </w:style>
  <w:style w:type="character" w:styleId="IntenseEmphasis">
    <w:name w:val="Intense Emphasis"/>
    <w:basedOn w:val="DefaultParagraphFont"/>
    <w:uiPriority w:val="21"/>
    <w:qFormat/>
    <w:rsid w:val="005A7177"/>
    <w:rPr>
      <w:b/>
      <w:bCs/>
      <w:i/>
      <w:iCs/>
    </w:rPr>
  </w:style>
  <w:style w:type="character" w:styleId="SubtleReference">
    <w:name w:val="Subtle Reference"/>
    <w:basedOn w:val="DefaultParagraphFont"/>
    <w:uiPriority w:val="31"/>
    <w:qFormat/>
    <w:rsid w:val="005A7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A7177"/>
    <w:rPr>
      <w:b/>
      <w:bCs/>
      <w:smallCaps/>
      <w:spacing w:val="5"/>
      <w:u w:val="single"/>
    </w:rPr>
  </w:style>
  <w:style w:type="character" w:styleId="BookTitle">
    <w:name w:val="Book Title"/>
    <w:basedOn w:val="DefaultParagraphFont"/>
    <w:uiPriority w:val="33"/>
    <w:qFormat/>
    <w:rsid w:val="005A7177"/>
    <w:rPr>
      <w:b/>
      <w:bCs/>
      <w:smallCaps/>
    </w:rPr>
  </w:style>
  <w:style w:type="paragraph" w:styleId="TOCHeading">
    <w:name w:val="TOC Heading"/>
    <w:basedOn w:val="Heading1"/>
    <w:next w:val="Normal"/>
    <w:uiPriority w:val="39"/>
    <w:unhideWhenUsed/>
    <w:qFormat/>
    <w:rsid w:val="005A7177"/>
    <w:pPr>
      <w:outlineLvl w:val="9"/>
    </w:pPr>
  </w:style>
  <w:style w:type="table" w:styleId="TableGrid">
    <w:name w:val="Table Grid"/>
    <w:basedOn w:val="TableNormal"/>
    <w:uiPriority w:val="39"/>
    <w:rsid w:val="005A7177"/>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A7177"/>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0848"/>
    <w:pPr>
      <w:spacing w:after="0" w:line="240" w:lineRule="auto"/>
    </w:pPr>
  </w:style>
  <w:style w:type="character" w:customStyle="1" w:styleId="FootnoteTextChar">
    <w:name w:val="Footnote Text Char"/>
    <w:basedOn w:val="DefaultParagraphFont"/>
    <w:link w:val="FootnoteText"/>
    <w:uiPriority w:val="99"/>
    <w:semiHidden/>
    <w:rsid w:val="00DB0848"/>
  </w:style>
  <w:style w:type="character" w:styleId="FootnoteReference">
    <w:name w:val="footnote reference"/>
    <w:basedOn w:val="DefaultParagraphFont"/>
    <w:uiPriority w:val="99"/>
    <w:semiHidden/>
    <w:unhideWhenUsed/>
    <w:rsid w:val="00DB0848"/>
    <w:rPr>
      <w:vertAlign w:val="superscript"/>
    </w:rPr>
  </w:style>
  <w:style w:type="paragraph" w:styleId="Revision">
    <w:name w:val="Revision"/>
    <w:hidden/>
    <w:uiPriority w:val="99"/>
    <w:semiHidden/>
    <w:rsid w:val="002F0B96"/>
    <w:pPr>
      <w:spacing w:after="0" w:line="240" w:lineRule="auto"/>
    </w:pPr>
  </w:style>
  <w:style w:type="paragraph" w:customStyle="1" w:styleId="Default">
    <w:name w:val="Default"/>
    <w:rsid w:val="00C02C2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F28DC"/>
    <w:rPr>
      <w:color w:val="954F72" w:themeColor="followedHyperlink"/>
      <w:u w:val="single"/>
    </w:rPr>
  </w:style>
  <w:style w:type="paragraph" w:styleId="TOC2">
    <w:name w:val="toc 2"/>
    <w:basedOn w:val="Normal"/>
    <w:next w:val="Normal"/>
    <w:autoRedefine/>
    <w:uiPriority w:val="39"/>
    <w:unhideWhenUsed/>
    <w:rsid w:val="007001EA"/>
    <w:pPr>
      <w:spacing w:after="100"/>
      <w:ind w:left="200"/>
    </w:pPr>
  </w:style>
  <w:style w:type="paragraph" w:styleId="TOC3">
    <w:name w:val="toc 3"/>
    <w:basedOn w:val="Normal"/>
    <w:next w:val="Normal"/>
    <w:autoRedefine/>
    <w:uiPriority w:val="39"/>
    <w:unhideWhenUsed/>
    <w:rsid w:val="007001EA"/>
    <w:pPr>
      <w:spacing w:after="100"/>
      <w:ind w:left="400"/>
    </w:pPr>
  </w:style>
  <w:style w:type="paragraph" w:styleId="TOC1">
    <w:name w:val="toc 1"/>
    <w:basedOn w:val="Normal"/>
    <w:next w:val="Normal"/>
    <w:autoRedefine/>
    <w:uiPriority w:val="39"/>
    <w:unhideWhenUsed/>
    <w:rsid w:val="007001EA"/>
    <w:pPr>
      <w:spacing w:after="100"/>
    </w:pPr>
  </w:style>
  <w:style w:type="character" w:styleId="UnresolvedMention">
    <w:name w:val="Unresolved Mention"/>
    <w:basedOn w:val="DefaultParagraphFont"/>
    <w:uiPriority w:val="99"/>
    <w:semiHidden/>
    <w:unhideWhenUsed/>
    <w:rsid w:val="00D0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cityofhoughton.com" TargetMode="External"/><Relationship Id="rId26" Type="http://schemas.openxmlformats.org/officeDocument/2006/relationships/diagramLayout" Target="diagrams/layout3.xml"/><Relationship Id="rId21" Type="http://schemas.openxmlformats.org/officeDocument/2006/relationships/diagramLayout" Target="diagrams/layout2.xml"/><Relationship Id="rId34"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eader" Target="header2.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cityofhoughton.com" TargetMode="External"/><Relationship Id="rId31" Type="http://schemas.openxmlformats.org/officeDocument/2006/relationships/diagramLayout" Target="diagrams/layout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diagramQuickStyle" Target="diagrams/quickStyle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s://houghtoncitymi.documents-on-demand.com/" TargetMode="External"/><Relationship Id="rId1" Type="http://schemas.openxmlformats.org/officeDocument/2006/relationships/hyperlink" Target="https://houghtoncitymi.documents-on-demand.com/Document/e075eb26-a5c0-e711-80bf-001fbc00ed85/Char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4DB088-A725-4411-BE9E-8DE91AC36879}" type="doc">
      <dgm:prSet loTypeId="urn:microsoft.com/office/officeart/2005/8/layout/matrix1" loCatId="matrix" qsTypeId="urn:microsoft.com/office/officeart/2005/8/quickstyle/simple1" qsCatId="simple" csTypeId="urn:microsoft.com/office/officeart/2005/8/colors/colorful1" csCatId="colorful" phldr="1"/>
      <dgm:spPr/>
      <dgm:t>
        <a:bodyPr/>
        <a:lstStyle/>
        <a:p>
          <a:endParaRPr lang="en-US"/>
        </a:p>
      </dgm:t>
    </dgm:pt>
    <dgm:pt modelId="{31EA14DA-5697-4505-83DA-246FEC4A2113}">
      <dgm:prSet phldrT="[Text]"/>
      <dgm:spPr/>
      <dgm:t>
        <a:bodyPr/>
        <a:lstStyle/>
        <a:p>
          <a:r>
            <a:rPr lang="en-US"/>
            <a:t>Stakeholders</a:t>
          </a:r>
        </a:p>
      </dgm:t>
    </dgm:pt>
    <dgm:pt modelId="{CEF69D0B-C25F-4163-ABFF-71F9367DBAE0}" type="parTrans" cxnId="{059B569E-6E89-495F-B690-8C2FA1904A16}">
      <dgm:prSet/>
      <dgm:spPr/>
      <dgm:t>
        <a:bodyPr/>
        <a:lstStyle/>
        <a:p>
          <a:endParaRPr lang="en-US"/>
        </a:p>
      </dgm:t>
    </dgm:pt>
    <dgm:pt modelId="{5351D99D-F258-4A42-9C12-2F9ACFCE5305}" type="sibTrans" cxnId="{059B569E-6E89-495F-B690-8C2FA1904A16}">
      <dgm:prSet/>
      <dgm:spPr/>
      <dgm:t>
        <a:bodyPr/>
        <a:lstStyle/>
        <a:p>
          <a:endParaRPr lang="en-US"/>
        </a:p>
      </dgm:t>
    </dgm:pt>
    <dgm:pt modelId="{320E2FA4-0F5F-447E-BC22-B1C80CF605A7}">
      <dgm:prSet phldrT="[Text]" custT="1"/>
      <dgm:spPr/>
      <dgm:t>
        <a:bodyPr/>
        <a:lstStyle/>
        <a:p>
          <a:pPr algn="ctr"/>
          <a:r>
            <a:rPr lang="en-US" sz="1200" b="1">
              <a:solidFill>
                <a:sysClr val="windowText" lastClr="000000"/>
              </a:solidFill>
            </a:rPr>
            <a:t>Community Development</a:t>
          </a:r>
        </a:p>
      </dgm:t>
    </dgm:pt>
    <dgm:pt modelId="{72F6631D-0688-411A-9730-499281F5FE21}" type="parTrans" cxnId="{7E51A288-428C-48B8-87B3-3A37EA58D709}">
      <dgm:prSet/>
      <dgm:spPr/>
      <dgm:t>
        <a:bodyPr/>
        <a:lstStyle/>
        <a:p>
          <a:endParaRPr lang="en-US"/>
        </a:p>
      </dgm:t>
    </dgm:pt>
    <dgm:pt modelId="{D2F0193D-829F-46B5-BDA2-839934FE7034}" type="sibTrans" cxnId="{7E51A288-428C-48B8-87B3-3A37EA58D709}">
      <dgm:prSet/>
      <dgm:spPr/>
      <dgm:t>
        <a:bodyPr/>
        <a:lstStyle/>
        <a:p>
          <a:endParaRPr lang="en-US"/>
        </a:p>
      </dgm:t>
    </dgm:pt>
    <dgm:pt modelId="{51085290-35FC-47A5-995B-88B861E0E876}">
      <dgm:prSet phldrT="[Text]" custT="1"/>
      <dgm:spPr/>
      <dgm:t>
        <a:bodyPr/>
        <a:lstStyle/>
        <a:p>
          <a:pPr algn="ctr">
            <a:spcAft>
              <a:spcPts val="600"/>
            </a:spcAft>
          </a:pPr>
          <a:r>
            <a:rPr lang="en-US" sz="1200" b="1">
              <a:solidFill>
                <a:sysClr val="windowText" lastClr="000000"/>
              </a:solidFill>
            </a:rPr>
            <a:t>Education</a:t>
          </a:r>
        </a:p>
      </dgm:t>
    </dgm:pt>
    <dgm:pt modelId="{BE7A743C-5083-4E6E-9F7A-95CF2ECAB66E}" type="parTrans" cxnId="{CE6672A1-65F3-418B-80C5-B3608ED489E7}">
      <dgm:prSet/>
      <dgm:spPr/>
      <dgm:t>
        <a:bodyPr/>
        <a:lstStyle/>
        <a:p>
          <a:endParaRPr lang="en-US"/>
        </a:p>
      </dgm:t>
    </dgm:pt>
    <dgm:pt modelId="{AC92E212-BFB8-4F4F-9CD6-45AD0643CC6C}" type="sibTrans" cxnId="{CE6672A1-65F3-418B-80C5-B3608ED489E7}">
      <dgm:prSet/>
      <dgm:spPr/>
      <dgm:t>
        <a:bodyPr/>
        <a:lstStyle/>
        <a:p>
          <a:endParaRPr lang="en-US"/>
        </a:p>
      </dgm:t>
    </dgm:pt>
    <dgm:pt modelId="{0353D317-70DC-432A-A14C-BC5C1F86BF78}">
      <dgm:prSet phldrT="[Text]" custT="1"/>
      <dgm:spPr>
        <a:solidFill>
          <a:schemeClr val="accent5">
            <a:lumMod val="60000"/>
            <a:lumOff val="40000"/>
          </a:schemeClr>
        </a:solidFill>
      </dgm:spPr>
      <dgm:t>
        <a:bodyPr/>
        <a:lstStyle/>
        <a:p>
          <a:pPr algn="ctr">
            <a:spcAft>
              <a:spcPct val="35000"/>
            </a:spcAft>
          </a:pPr>
          <a:r>
            <a:rPr lang="en-US" sz="1200" b="1">
              <a:solidFill>
                <a:sysClr val="windowText" lastClr="000000"/>
              </a:solidFill>
            </a:rPr>
            <a:t>Government</a:t>
          </a:r>
        </a:p>
      </dgm:t>
    </dgm:pt>
    <dgm:pt modelId="{ECA04192-ED49-4E3E-8233-A4F2E8FE3105}" type="parTrans" cxnId="{42C49F4D-6EA7-47CC-8644-AFA86C884CA8}">
      <dgm:prSet/>
      <dgm:spPr/>
      <dgm:t>
        <a:bodyPr/>
        <a:lstStyle/>
        <a:p>
          <a:endParaRPr lang="en-US"/>
        </a:p>
      </dgm:t>
    </dgm:pt>
    <dgm:pt modelId="{BBAE15FE-8C00-4D01-911B-64A7D654B7C1}" type="sibTrans" cxnId="{42C49F4D-6EA7-47CC-8644-AFA86C884CA8}">
      <dgm:prSet/>
      <dgm:spPr/>
      <dgm:t>
        <a:bodyPr/>
        <a:lstStyle/>
        <a:p>
          <a:endParaRPr lang="en-US"/>
        </a:p>
      </dgm:t>
    </dgm:pt>
    <dgm:pt modelId="{ADF607A5-34AF-4FB8-8C37-24B5E1B37322}">
      <dgm:prSet phldrT="[Text]" custT="1"/>
      <dgm:spPr/>
      <dgm:t>
        <a:bodyPr/>
        <a:lstStyle/>
        <a:p>
          <a:pPr algn="ctr">
            <a:spcAft>
              <a:spcPts val="600"/>
            </a:spcAft>
          </a:pPr>
          <a:r>
            <a:rPr lang="en-US" sz="1050">
              <a:solidFill>
                <a:sysClr val="windowText" lastClr="000000"/>
              </a:solidFill>
            </a:rPr>
            <a:t>Downtown Business Association</a:t>
          </a:r>
        </a:p>
      </dgm:t>
    </dgm:pt>
    <dgm:pt modelId="{1E240FA7-86F7-44D9-9995-94C8124FEA1C}" type="parTrans" cxnId="{6459C076-23E2-4FC2-AEA8-849B5ED6BED6}">
      <dgm:prSet/>
      <dgm:spPr/>
      <dgm:t>
        <a:bodyPr/>
        <a:lstStyle/>
        <a:p>
          <a:endParaRPr lang="en-US"/>
        </a:p>
      </dgm:t>
    </dgm:pt>
    <dgm:pt modelId="{D899B55A-193E-4AC7-8215-22D386CFD4A4}" type="sibTrans" cxnId="{6459C076-23E2-4FC2-AEA8-849B5ED6BED6}">
      <dgm:prSet/>
      <dgm:spPr/>
      <dgm:t>
        <a:bodyPr/>
        <a:lstStyle/>
        <a:p>
          <a:endParaRPr lang="en-US"/>
        </a:p>
      </dgm:t>
    </dgm:pt>
    <dgm:pt modelId="{E4156195-A91B-48A5-9289-A82E03AB1953}">
      <dgm:prSet phldrT="[Text]" custT="1"/>
      <dgm:spPr/>
      <dgm:t>
        <a:bodyPr/>
        <a:lstStyle/>
        <a:p>
          <a:pPr algn="ctr">
            <a:spcAft>
              <a:spcPts val="600"/>
            </a:spcAft>
          </a:pPr>
          <a:r>
            <a:rPr lang="en-US" sz="1050">
              <a:solidFill>
                <a:sysClr val="windowText" lastClr="000000"/>
              </a:solidFill>
            </a:rPr>
            <a:t>Keweenaw Chamber of Commerce</a:t>
          </a:r>
        </a:p>
      </dgm:t>
    </dgm:pt>
    <dgm:pt modelId="{54897E81-4C55-478E-898D-85BE340B4494}" type="parTrans" cxnId="{12DEF89D-CFC5-4EC7-A9FE-BE6CAFEF1FDB}">
      <dgm:prSet/>
      <dgm:spPr/>
      <dgm:t>
        <a:bodyPr/>
        <a:lstStyle/>
        <a:p>
          <a:endParaRPr lang="en-US"/>
        </a:p>
      </dgm:t>
    </dgm:pt>
    <dgm:pt modelId="{FEF31DC3-3703-46AE-AE36-91A26A190D92}" type="sibTrans" cxnId="{12DEF89D-CFC5-4EC7-A9FE-BE6CAFEF1FDB}">
      <dgm:prSet/>
      <dgm:spPr/>
      <dgm:t>
        <a:bodyPr/>
        <a:lstStyle/>
        <a:p>
          <a:endParaRPr lang="en-US"/>
        </a:p>
      </dgm:t>
    </dgm:pt>
    <dgm:pt modelId="{C86A16E3-957D-4C9C-B65F-E2FD17B9CEC0}">
      <dgm:prSet phldrT="[Text]" custT="1"/>
      <dgm:spPr/>
      <dgm:t>
        <a:bodyPr/>
        <a:lstStyle/>
        <a:p>
          <a:pPr algn="ctr">
            <a:spcAft>
              <a:spcPts val="600"/>
            </a:spcAft>
          </a:pPr>
          <a:r>
            <a:rPr lang="en-US" sz="1050">
              <a:solidFill>
                <a:sysClr val="windowText" lastClr="000000"/>
              </a:solidFill>
            </a:rPr>
            <a:t>Major employers</a:t>
          </a:r>
        </a:p>
      </dgm:t>
    </dgm:pt>
    <dgm:pt modelId="{87B56951-C9E4-4FCF-A1B4-72BF5A530EC7}" type="parTrans" cxnId="{E4E3AA5B-1CDB-4CA9-B53C-D7EFA0569F81}">
      <dgm:prSet/>
      <dgm:spPr/>
      <dgm:t>
        <a:bodyPr/>
        <a:lstStyle/>
        <a:p>
          <a:endParaRPr lang="en-US"/>
        </a:p>
      </dgm:t>
    </dgm:pt>
    <dgm:pt modelId="{FDB4FFC6-A985-4AF1-95DC-F5ED78360963}" type="sibTrans" cxnId="{E4E3AA5B-1CDB-4CA9-B53C-D7EFA0569F81}">
      <dgm:prSet/>
      <dgm:spPr/>
      <dgm:t>
        <a:bodyPr/>
        <a:lstStyle/>
        <a:p>
          <a:endParaRPr lang="en-US"/>
        </a:p>
      </dgm:t>
    </dgm:pt>
    <dgm:pt modelId="{EECBA0BF-4697-4AD8-9D93-F498493139DF}">
      <dgm:prSet phldrT="[Text]" custT="1"/>
      <dgm:spPr/>
      <dgm:t>
        <a:bodyPr/>
        <a:lstStyle/>
        <a:p>
          <a:pPr algn="ctr">
            <a:spcAft>
              <a:spcPts val="600"/>
            </a:spcAft>
          </a:pPr>
          <a:r>
            <a:rPr lang="en-US" sz="1050">
              <a:solidFill>
                <a:sysClr val="windowText" lastClr="000000"/>
              </a:solidFill>
            </a:rPr>
            <a:t>Keweenaw Economic Development Association</a:t>
          </a:r>
        </a:p>
      </dgm:t>
    </dgm:pt>
    <dgm:pt modelId="{7587D586-7448-4FC6-BF76-BB1BCC6233A6}" type="parTrans" cxnId="{70DC05EB-DDF0-4168-B7CF-04BB90515534}">
      <dgm:prSet/>
      <dgm:spPr/>
      <dgm:t>
        <a:bodyPr/>
        <a:lstStyle/>
        <a:p>
          <a:endParaRPr lang="en-US"/>
        </a:p>
      </dgm:t>
    </dgm:pt>
    <dgm:pt modelId="{9961497B-D410-458C-8C61-3B77F620FA91}" type="sibTrans" cxnId="{70DC05EB-DDF0-4168-B7CF-04BB90515534}">
      <dgm:prSet/>
      <dgm:spPr/>
      <dgm:t>
        <a:bodyPr/>
        <a:lstStyle/>
        <a:p>
          <a:endParaRPr lang="en-US"/>
        </a:p>
      </dgm:t>
    </dgm:pt>
    <dgm:pt modelId="{57B4353B-DD76-4E42-B9D4-FAC916507941}">
      <dgm:prSet phldrT="[Text]" custT="1"/>
      <dgm:spPr/>
      <dgm:t>
        <a:bodyPr/>
        <a:lstStyle/>
        <a:p>
          <a:pPr algn="ctr">
            <a:spcAft>
              <a:spcPts val="600"/>
            </a:spcAft>
          </a:pPr>
          <a:r>
            <a:rPr lang="en-US" sz="1050">
              <a:solidFill>
                <a:sysClr val="windowText" lastClr="000000"/>
              </a:solidFill>
            </a:rPr>
            <a:t>Commercial business owners and their employees</a:t>
          </a:r>
        </a:p>
      </dgm:t>
    </dgm:pt>
    <dgm:pt modelId="{7FE82804-C14A-474B-A284-A383856083C3}" type="parTrans" cxnId="{5817D822-1731-40F7-A2FD-7223C2FC086B}">
      <dgm:prSet/>
      <dgm:spPr/>
      <dgm:t>
        <a:bodyPr/>
        <a:lstStyle/>
        <a:p>
          <a:endParaRPr lang="en-US"/>
        </a:p>
      </dgm:t>
    </dgm:pt>
    <dgm:pt modelId="{D17C12C5-5844-414B-B40B-13163776C329}" type="sibTrans" cxnId="{5817D822-1731-40F7-A2FD-7223C2FC086B}">
      <dgm:prSet/>
      <dgm:spPr/>
      <dgm:t>
        <a:bodyPr/>
        <a:lstStyle/>
        <a:p>
          <a:endParaRPr lang="en-US"/>
        </a:p>
      </dgm:t>
    </dgm:pt>
    <dgm:pt modelId="{751AD034-124F-44AC-A18E-43CA63DA674B}">
      <dgm:prSet phldrT="[Text]" custT="1"/>
      <dgm:spPr/>
      <dgm:t>
        <a:bodyPr/>
        <a:lstStyle/>
        <a:p>
          <a:pPr algn="ctr"/>
          <a:r>
            <a:rPr lang="en-US" sz="1050">
              <a:solidFill>
                <a:sysClr val="windowText" lastClr="000000"/>
              </a:solidFill>
            </a:rPr>
            <a:t>Churches</a:t>
          </a:r>
        </a:p>
      </dgm:t>
    </dgm:pt>
    <dgm:pt modelId="{B1337346-487E-4C90-ABF1-D42B0016AD86}" type="parTrans" cxnId="{ACDFE271-729B-4477-9B48-70246836600E}">
      <dgm:prSet/>
      <dgm:spPr/>
      <dgm:t>
        <a:bodyPr/>
        <a:lstStyle/>
        <a:p>
          <a:endParaRPr lang="en-US"/>
        </a:p>
      </dgm:t>
    </dgm:pt>
    <dgm:pt modelId="{8BE926B3-167A-4C10-9F38-DF5EAC1CAC97}" type="sibTrans" cxnId="{ACDFE271-729B-4477-9B48-70246836600E}">
      <dgm:prSet/>
      <dgm:spPr/>
      <dgm:t>
        <a:bodyPr/>
        <a:lstStyle/>
        <a:p>
          <a:endParaRPr lang="en-US"/>
        </a:p>
      </dgm:t>
    </dgm:pt>
    <dgm:pt modelId="{D377953F-F727-4755-9114-E0C98D92422C}">
      <dgm:prSet custT="1"/>
      <dgm:spPr/>
      <dgm:t>
        <a:bodyPr/>
        <a:lstStyle/>
        <a:p>
          <a:pPr algn="ctr"/>
          <a:r>
            <a:rPr lang="en-US" sz="1050">
              <a:solidFill>
                <a:sysClr val="windowText" lastClr="000000"/>
              </a:solidFill>
            </a:rPr>
            <a:t>Healthcare providers</a:t>
          </a:r>
        </a:p>
      </dgm:t>
    </dgm:pt>
    <dgm:pt modelId="{1EBB025D-7817-469C-9D10-6CDB87B1A78A}" type="parTrans" cxnId="{E479298A-1D9C-41D1-B97F-B6E953917388}">
      <dgm:prSet/>
      <dgm:spPr/>
      <dgm:t>
        <a:bodyPr/>
        <a:lstStyle/>
        <a:p>
          <a:endParaRPr lang="en-US"/>
        </a:p>
      </dgm:t>
    </dgm:pt>
    <dgm:pt modelId="{B0424325-85E2-40DB-85D8-22B27021175B}" type="sibTrans" cxnId="{E479298A-1D9C-41D1-B97F-B6E953917388}">
      <dgm:prSet/>
      <dgm:spPr/>
      <dgm:t>
        <a:bodyPr/>
        <a:lstStyle/>
        <a:p>
          <a:endParaRPr lang="en-US"/>
        </a:p>
      </dgm:t>
    </dgm:pt>
    <dgm:pt modelId="{5830D3B9-942B-4597-A5A9-B815FAAD238C}">
      <dgm:prSet custT="1"/>
      <dgm:spPr/>
      <dgm:t>
        <a:bodyPr/>
        <a:lstStyle/>
        <a:p>
          <a:pPr algn="ctr"/>
          <a:r>
            <a:rPr lang="en-US" sz="1050">
              <a:solidFill>
                <a:sysClr val="windowText" lastClr="000000"/>
              </a:solidFill>
            </a:rPr>
            <a:t>Landlords</a:t>
          </a:r>
        </a:p>
      </dgm:t>
    </dgm:pt>
    <dgm:pt modelId="{00E7B769-5DC6-4779-9583-D7CFFF639541}" type="parTrans" cxnId="{DB02F84A-2E28-46CC-8EF9-8616FAEB754F}">
      <dgm:prSet/>
      <dgm:spPr/>
      <dgm:t>
        <a:bodyPr/>
        <a:lstStyle/>
        <a:p>
          <a:endParaRPr lang="en-US"/>
        </a:p>
      </dgm:t>
    </dgm:pt>
    <dgm:pt modelId="{541C92B3-1E72-4D6E-821D-82B2E1DE218B}" type="sibTrans" cxnId="{DB02F84A-2E28-46CC-8EF9-8616FAEB754F}">
      <dgm:prSet/>
      <dgm:spPr/>
      <dgm:t>
        <a:bodyPr/>
        <a:lstStyle/>
        <a:p>
          <a:endParaRPr lang="en-US"/>
        </a:p>
      </dgm:t>
    </dgm:pt>
    <dgm:pt modelId="{26088E2C-1233-46C6-B6CE-2DD4FDC7A525}">
      <dgm:prSet custT="1"/>
      <dgm:spPr/>
      <dgm:t>
        <a:bodyPr/>
        <a:lstStyle/>
        <a:p>
          <a:pPr algn="ctr"/>
          <a:r>
            <a:rPr lang="en-US" sz="1050">
              <a:solidFill>
                <a:sysClr val="windowText" lastClr="000000"/>
              </a:solidFill>
            </a:rPr>
            <a:t>Local residents</a:t>
          </a:r>
        </a:p>
      </dgm:t>
    </dgm:pt>
    <dgm:pt modelId="{01FF5497-FF6C-4B0A-B4C1-599256C8458D}" type="parTrans" cxnId="{E2377719-A658-42BD-B680-3B3AC3B7605F}">
      <dgm:prSet/>
      <dgm:spPr/>
      <dgm:t>
        <a:bodyPr/>
        <a:lstStyle/>
        <a:p>
          <a:endParaRPr lang="en-US"/>
        </a:p>
      </dgm:t>
    </dgm:pt>
    <dgm:pt modelId="{633B9468-6A22-4005-819A-BC2FC6E91298}" type="sibTrans" cxnId="{E2377719-A658-42BD-B680-3B3AC3B7605F}">
      <dgm:prSet/>
      <dgm:spPr/>
      <dgm:t>
        <a:bodyPr/>
        <a:lstStyle/>
        <a:p>
          <a:endParaRPr lang="en-US"/>
        </a:p>
      </dgm:t>
    </dgm:pt>
    <dgm:pt modelId="{DC5C38D5-B3CF-4114-97F5-5145CEB5C89E}">
      <dgm:prSet custT="1"/>
      <dgm:spPr/>
      <dgm:t>
        <a:bodyPr/>
        <a:lstStyle/>
        <a:p>
          <a:pPr algn="ctr"/>
          <a:r>
            <a:rPr lang="en-US" sz="1050">
              <a:solidFill>
                <a:sysClr val="windowText" lastClr="000000"/>
              </a:solidFill>
            </a:rPr>
            <a:t>Human service organizations</a:t>
          </a:r>
        </a:p>
      </dgm:t>
    </dgm:pt>
    <dgm:pt modelId="{F9F6D210-523D-425D-8CA6-369127E99EBF}" type="parTrans" cxnId="{0997C8E7-591C-46A3-96F9-CD4BF370CC67}">
      <dgm:prSet/>
      <dgm:spPr/>
      <dgm:t>
        <a:bodyPr/>
        <a:lstStyle/>
        <a:p>
          <a:endParaRPr lang="en-US"/>
        </a:p>
      </dgm:t>
    </dgm:pt>
    <dgm:pt modelId="{5A9C2483-0513-4C29-8D86-7C3BF18A6A76}" type="sibTrans" cxnId="{0997C8E7-591C-46A3-96F9-CD4BF370CC67}">
      <dgm:prSet/>
      <dgm:spPr/>
      <dgm:t>
        <a:bodyPr/>
        <a:lstStyle/>
        <a:p>
          <a:endParaRPr lang="en-US"/>
        </a:p>
      </dgm:t>
    </dgm:pt>
    <dgm:pt modelId="{D2C2C501-DF49-4BC8-BE2A-5071C737FC33}">
      <dgm:prSet phldrT="[Text]" custT="1"/>
      <dgm:spPr>
        <a:solidFill>
          <a:schemeClr val="accent5">
            <a:lumMod val="60000"/>
            <a:lumOff val="40000"/>
          </a:schemeClr>
        </a:solidFill>
      </dgm:spPr>
      <dgm:t>
        <a:bodyPr/>
        <a:lstStyle/>
        <a:p>
          <a:pPr algn="ctr">
            <a:spcAft>
              <a:spcPts val="600"/>
            </a:spcAft>
          </a:pPr>
          <a:r>
            <a:rPr lang="en-US" sz="1050">
              <a:solidFill>
                <a:sysClr val="windowText" lastClr="000000"/>
              </a:solidFill>
            </a:rPr>
            <a:t>State and federal agencies</a:t>
          </a:r>
        </a:p>
      </dgm:t>
    </dgm:pt>
    <dgm:pt modelId="{F5E5E2E0-79C8-4DA1-8FD1-478A52955CF2}" type="parTrans" cxnId="{2DDC2D79-31C8-4988-A4D2-C0B8D4052083}">
      <dgm:prSet/>
      <dgm:spPr/>
      <dgm:t>
        <a:bodyPr/>
        <a:lstStyle/>
        <a:p>
          <a:endParaRPr lang="en-US"/>
        </a:p>
      </dgm:t>
    </dgm:pt>
    <dgm:pt modelId="{8C999026-EE16-4A57-9F85-41B02626250B}" type="sibTrans" cxnId="{2DDC2D79-31C8-4988-A4D2-C0B8D4052083}">
      <dgm:prSet/>
      <dgm:spPr/>
      <dgm:t>
        <a:bodyPr/>
        <a:lstStyle/>
        <a:p>
          <a:endParaRPr lang="en-US"/>
        </a:p>
      </dgm:t>
    </dgm:pt>
    <dgm:pt modelId="{74667DC7-4583-4B99-89BB-73D9F7A359E8}">
      <dgm:prSet phldrT="[Text]" custT="1"/>
      <dgm:spPr>
        <a:solidFill>
          <a:schemeClr val="accent5">
            <a:lumMod val="60000"/>
            <a:lumOff val="40000"/>
          </a:schemeClr>
        </a:solidFill>
      </dgm:spPr>
      <dgm:t>
        <a:bodyPr/>
        <a:lstStyle/>
        <a:p>
          <a:pPr algn="ctr">
            <a:spcAft>
              <a:spcPts val="600"/>
            </a:spcAft>
          </a:pPr>
          <a:r>
            <a:rPr lang="en-US" sz="1050">
              <a:solidFill>
                <a:sysClr val="windowText" lastClr="000000"/>
              </a:solidFill>
            </a:rPr>
            <a:t>Neighboring goverenments</a:t>
          </a:r>
        </a:p>
      </dgm:t>
    </dgm:pt>
    <dgm:pt modelId="{AF415BD1-5C31-4F89-A469-125A0AA835E9}" type="parTrans" cxnId="{8550EAF7-B86D-4F94-A782-42969ACFE087}">
      <dgm:prSet/>
      <dgm:spPr/>
      <dgm:t>
        <a:bodyPr/>
        <a:lstStyle/>
        <a:p>
          <a:endParaRPr lang="en-US"/>
        </a:p>
      </dgm:t>
    </dgm:pt>
    <dgm:pt modelId="{9F43BC60-9A8D-41D6-A5C4-C375DEF98D74}" type="sibTrans" cxnId="{8550EAF7-B86D-4F94-A782-42969ACFE087}">
      <dgm:prSet/>
      <dgm:spPr/>
      <dgm:t>
        <a:bodyPr/>
        <a:lstStyle/>
        <a:p>
          <a:endParaRPr lang="en-US"/>
        </a:p>
      </dgm:t>
    </dgm:pt>
    <dgm:pt modelId="{2C0D6569-891D-4831-84B0-F159384FE1D4}">
      <dgm:prSet phldrT="[Text]" custT="1"/>
      <dgm:spPr>
        <a:solidFill>
          <a:schemeClr val="accent5">
            <a:lumMod val="60000"/>
            <a:lumOff val="40000"/>
          </a:schemeClr>
        </a:solidFill>
      </dgm:spPr>
      <dgm:t>
        <a:bodyPr/>
        <a:lstStyle/>
        <a:p>
          <a:pPr algn="ctr">
            <a:spcAft>
              <a:spcPts val="600"/>
            </a:spcAft>
          </a:pPr>
          <a:r>
            <a:rPr lang="en-US" sz="1050">
              <a:solidFill>
                <a:sysClr val="windowText" lastClr="000000"/>
              </a:solidFill>
            </a:rPr>
            <a:t>Western U.P. Health Department</a:t>
          </a:r>
        </a:p>
      </dgm:t>
    </dgm:pt>
    <dgm:pt modelId="{F749383D-B744-4115-85F5-5A87B5102BB8}" type="parTrans" cxnId="{58D72F98-B80C-474F-900D-8284647005C7}">
      <dgm:prSet/>
      <dgm:spPr/>
      <dgm:t>
        <a:bodyPr/>
        <a:lstStyle/>
        <a:p>
          <a:endParaRPr lang="en-US"/>
        </a:p>
      </dgm:t>
    </dgm:pt>
    <dgm:pt modelId="{53744444-CBFC-47B2-9291-C7C78ABA014F}" type="sibTrans" cxnId="{58D72F98-B80C-474F-900D-8284647005C7}">
      <dgm:prSet/>
      <dgm:spPr/>
      <dgm:t>
        <a:bodyPr/>
        <a:lstStyle/>
        <a:p>
          <a:endParaRPr lang="en-US"/>
        </a:p>
      </dgm:t>
    </dgm:pt>
    <dgm:pt modelId="{92D5C5BB-EBD8-4FAA-937B-4F644AFCC556}">
      <dgm:prSet custT="1"/>
      <dgm:spPr/>
      <dgm:t>
        <a:bodyPr/>
        <a:lstStyle/>
        <a:p>
          <a:pPr algn="ctr"/>
          <a:r>
            <a:rPr lang="en-US" sz="1050">
              <a:solidFill>
                <a:sysClr val="windowText" lastClr="000000"/>
              </a:solidFill>
            </a:rPr>
            <a:t>Senior groups</a:t>
          </a:r>
        </a:p>
      </dgm:t>
    </dgm:pt>
    <dgm:pt modelId="{AFDD2ACD-2837-4A27-B868-7C19B9A2C5E9}" type="parTrans" cxnId="{CD852606-DBFE-4D7B-B877-B43E8F5BD9AD}">
      <dgm:prSet/>
      <dgm:spPr/>
      <dgm:t>
        <a:bodyPr/>
        <a:lstStyle/>
        <a:p>
          <a:endParaRPr lang="en-US"/>
        </a:p>
      </dgm:t>
    </dgm:pt>
    <dgm:pt modelId="{9227922E-98EC-450C-96A9-62E15050CC1E}" type="sibTrans" cxnId="{CD852606-DBFE-4D7B-B877-B43E8F5BD9AD}">
      <dgm:prSet/>
      <dgm:spPr/>
      <dgm:t>
        <a:bodyPr/>
        <a:lstStyle/>
        <a:p>
          <a:endParaRPr lang="en-US"/>
        </a:p>
      </dgm:t>
    </dgm:pt>
    <dgm:pt modelId="{650B4889-538D-47DD-B9E6-DC0516DF9678}">
      <dgm:prSet custT="1"/>
      <dgm:spPr/>
      <dgm:t>
        <a:bodyPr/>
        <a:lstStyle/>
        <a:p>
          <a:pPr algn="ctr"/>
          <a:r>
            <a:rPr lang="en-US" sz="1050">
              <a:solidFill>
                <a:sysClr val="windowText" lastClr="000000"/>
              </a:solidFill>
            </a:rPr>
            <a:t>Volunteers</a:t>
          </a:r>
        </a:p>
      </dgm:t>
    </dgm:pt>
    <dgm:pt modelId="{9AEFD10D-6268-4A0C-9CA9-B4A5E2266804}" type="parTrans" cxnId="{4EED2B7F-E5E4-4841-8EBE-5A9946D48005}">
      <dgm:prSet/>
      <dgm:spPr/>
      <dgm:t>
        <a:bodyPr/>
        <a:lstStyle/>
        <a:p>
          <a:endParaRPr lang="en-US"/>
        </a:p>
      </dgm:t>
    </dgm:pt>
    <dgm:pt modelId="{E7120AB1-7E4F-495F-BB34-D1B71D49A88B}" type="sibTrans" cxnId="{4EED2B7F-E5E4-4841-8EBE-5A9946D48005}">
      <dgm:prSet/>
      <dgm:spPr/>
      <dgm:t>
        <a:bodyPr/>
        <a:lstStyle/>
        <a:p>
          <a:endParaRPr lang="en-US"/>
        </a:p>
      </dgm:t>
    </dgm:pt>
    <dgm:pt modelId="{81A34F21-63DD-4B75-AF52-953F72127CF3}">
      <dgm:prSet custT="1"/>
      <dgm:spPr/>
      <dgm:t>
        <a:bodyPr/>
        <a:lstStyle/>
        <a:p>
          <a:pPr algn="ctr">
            <a:spcAft>
              <a:spcPct val="35000"/>
            </a:spcAft>
          </a:pPr>
          <a:endParaRPr lang="en-US" sz="1200" b="1">
            <a:solidFill>
              <a:sysClr val="windowText" lastClr="000000"/>
            </a:solidFill>
          </a:endParaRPr>
        </a:p>
        <a:p>
          <a:pPr algn="ctr">
            <a:spcAft>
              <a:spcPct val="35000"/>
            </a:spcAft>
          </a:pPr>
          <a:r>
            <a:rPr lang="en-US" sz="1200" b="1">
              <a:solidFill>
                <a:sysClr val="windowText" lastClr="000000"/>
              </a:solidFill>
            </a:rPr>
            <a:t>Economic Development</a:t>
          </a:r>
        </a:p>
      </dgm:t>
    </dgm:pt>
    <dgm:pt modelId="{790E636A-194A-447B-AF8B-912753563ACE}" type="parTrans" cxnId="{54A3ED7C-3AB2-4596-B278-10DC9CE18760}">
      <dgm:prSet/>
      <dgm:spPr/>
      <dgm:t>
        <a:bodyPr/>
        <a:lstStyle/>
        <a:p>
          <a:endParaRPr lang="en-US"/>
        </a:p>
      </dgm:t>
    </dgm:pt>
    <dgm:pt modelId="{8E1D84EF-1D8A-4315-8393-595876F4E5FA}" type="sibTrans" cxnId="{54A3ED7C-3AB2-4596-B278-10DC9CE18760}">
      <dgm:prSet/>
      <dgm:spPr/>
      <dgm:t>
        <a:bodyPr/>
        <a:lstStyle/>
        <a:p>
          <a:endParaRPr lang="en-US"/>
        </a:p>
      </dgm:t>
    </dgm:pt>
    <dgm:pt modelId="{4FF096D6-F2F3-4488-BFFB-90F11820DD77}">
      <dgm:prSet custT="1"/>
      <dgm:spPr/>
      <dgm:t>
        <a:bodyPr/>
        <a:lstStyle/>
        <a:p>
          <a:pPr algn="ctr"/>
          <a:r>
            <a:rPr lang="en-US" sz="1050">
              <a:solidFill>
                <a:sysClr val="windowText" lastClr="000000"/>
              </a:solidFill>
            </a:rPr>
            <a:t>Neighborhood groups</a:t>
          </a:r>
        </a:p>
      </dgm:t>
    </dgm:pt>
    <dgm:pt modelId="{763BE79A-6B89-4064-A825-2E2A8EF02E0F}" type="parTrans" cxnId="{BF8BA9CF-8FBB-4B68-9323-8C94E81DAAE0}">
      <dgm:prSet/>
      <dgm:spPr/>
      <dgm:t>
        <a:bodyPr/>
        <a:lstStyle/>
        <a:p>
          <a:endParaRPr lang="en-US"/>
        </a:p>
      </dgm:t>
    </dgm:pt>
    <dgm:pt modelId="{5DC67A1C-B90D-45EB-8727-A99E927AA888}" type="sibTrans" cxnId="{BF8BA9CF-8FBB-4B68-9323-8C94E81DAAE0}">
      <dgm:prSet/>
      <dgm:spPr/>
      <dgm:t>
        <a:bodyPr/>
        <a:lstStyle/>
        <a:p>
          <a:endParaRPr lang="en-US"/>
        </a:p>
      </dgm:t>
    </dgm:pt>
    <dgm:pt modelId="{6C48E3D0-E5AC-49D6-9A1D-3F0774F0DC45}">
      <dgm:prSet phldrT="[Text]" custT="1"/>
      <dgm:spPr/>
      <dgm:t>
        <a:bodyPr/>
        <a:lstStyle/>
        <a:p>
          <a:pPr algn="ctr">
            <a:spcAft>
              <a:spcPts val="600"/>
            </a:spcAft>
          </a:pPr>
          <a:r>
            <a:rPr lang="en-US" sz="1050">
              <a:solidFill>
                <a:sysClr val="windowText" lastClr="000000"/>
              </a:solidFill>
            </a:rPr>
            <a:t>Copper Country Intermediate School District</a:t>
          </a:r>
        </a:p>
      </dgm:t>
    </dgm:pt>
    <dgm:pt modelId="{3F76142E-F763-4C51-A58A-28B08CCC8D97}" type="parTrans" cxnId="{3186A6AE-0EA9-4206-B66B-8737D85DE322}">
      <dgm:prSet/>
      <dgm:spPr/>
      <dgm:t>
        <a:bodyPr/>
        <a:lstStyle/>
        <a:p>
          <a:endParaRPr lang="en-US"/>
        </a:p>
      </dgm:t>
    </dgm:pt>
    <dgm:pt modelId="{B91C4180-23DC-422A-A219-74DBA6A7E92D}" type="sibTrans" cxnId="{3186A6AE-0EA9-4206-B66B-8737D85DE322}">
      <dgm:prSet/>
      <dgm:spPr/>
      <dgm:t>
        <a:bodyPr/>
        <a:lstStyle/>
        <a:p>
          <a:endParaRPr lang="en-US"/>
        </a:p>
      </dgm:t>
    </dgm:pt>
    <dgm:pt modelId="{3E48514D-7FCA-435B-90B2-902CCFCC1D13}">
      <dgm:prSet phldrT="[Text]" custT="1"/>
      <dgm:spPr/>
      <dgm:t>
        <a:bodyPr/>
        <a:lstStyle/>
        <a:p>
          <a:pPr algn="ctr">
            <a:spcAft>
              <a:spcPts val="600"/>
            </a:spcAft>
          </a:pPr>
          <a:r>
            <a:rPr lang="en-US" sz="1050">
              <a:solidFill>
                <a:sysClr val="windowText" lastClr="000000"/>
              </a:solidFill>
            </a:rPr>
            <a:t>Local schools</a:t>
          </a:r>
        </a:p>
      </dgm:t>
    </dgm:pt>
    <dgm:pt modelId="{B26C2AED-A3F9-4419-86E8-DA206F7D1782}" type="parTrans" cxnId="{E0425C52-940F-4668-A933-62882A99B977}">
      <dgm:prSet/>
      <dgm:spPr/>
      <dgm:t>
        <a:bodyPr/>
        <a:lstStyle/>
        <a:p>
          <a:endParaRPr lang="en-US"/>
        </a:p>
      </dgm:t>
    </dgm:pt>
    <dgm:pt modelId="{A4E85E7C-8F9B-492F-A0EC-D452A90B9746}" type="sibTrans" cxnId="{E0425C52-940F-4668-A933-62882A99B977}">
      <dgm:prSet/>
      <dgm:spPr/>
      <dgm:t>
        <a:bodyPr/>
        <a:lstStyle/>
        <a:p>
          <a:endParaRPr lang="en-US"/>
        </a:p>
      </dgm:t>
    </dgm:pt>
    <dgm:pt modelId="{CD8DA005-7383-4100-A581-A13CE5FD2CAC}">
      <dgm:prSet phldrT="[Text]" custT="1"/>
      <dgm:spPr/>
      <dgm:t>
        <a:bodyPr/>
        <a:lstStyle/>
        <a:p>
          <a:pPr algn="ctr">
            <a:spcAft>
              <a:spcPts val="600"/>
            </a:spcAft>
          </a:pPr>
          <a:r>
            <a:rPr lang="en-US" sz="1050">
              <a:solidFill>
                <a:sysClr val="windowText" lastClr="000000"/>
              </a:solidFill>
            </a:rPr>
            <a:t>Michigan Technological University</a:t>
          </a:r>
        </a:p>
      </dgm:t>
    </dgm:pt>
    <dgm:pt modelId="{E77A28F8-73A8-45F9-B9F9-83B39740989F}" type="parTrans" cxnId="{D35CE332-FBFF-4208-B7EA-CC3BF94E2960}">
      <dgm:prSet/>
      <dgm:spPr/>
      <dgm:t>
        <a:bodyPr/>
        <a:lstStyle/>
        <a:p>
          <a:endParaRPr lang="en-US"/>
        </a:p>
      </dgm:t>
    </dgm:pt>
    <dgm:pt modelId="{65AD501C-5241-4222-BF63-294023F3FB89}" type="sibTrans" cxnId="{D35CE332-FBFF-4208-B7EA-CC3BF94E2960}">
      <dgm:prSet/>
      <dgm:spPr/>
      <dgm:t>
        <a:bodyPr/>
        <a:lstStyle/>
        <a:p>
          <a:endParaRPr lang="en-US"/>
        </a:p>
      </dgm:t>
    </dgm:pt>
    <dgm:pt modelId="{B34E82F9-6B80-4C15-9E39-982DA3042F38}">
      <dgm:prSet phldrT="[Text]" custT="1"/>
      <dgm:spPr>
        <a:solidFill>
          <a:schemeClr val="accent5">
            <a:lumMod val="60000"/>
            <a:lumOff val="40000"/>
          </a:schemeClr>
        </a:solidFill>
      </dgm:spPr>
      <dgm:t>
        <a:bodyPr/>
        <a:lstStyle/>
        <a:p>
          <a:pPr algn="ctr">
            <a:spcAft>
              <a:spcPts val="600"/>
            </a:spcAft>
          </a:pPr>
          <a:r>
            <a:rPr lang="en-US" sz="1050">
              <a:solidFill>
                <a:sysClr val="windowText" lastClr="000000"/>
              </a:solidFill>
            </a:rPr>
            <a:t>Western U.P. Planning and Development Region</a:t>
          </a:r>
        </a:p>
      </dgm:t>
    </dgm:pt>
    <dgm:pt modelId="{5AEC2644-484A-4BE3-A1F5-402274DBE627}" type="parTrans" cxnId="{9E51C326-A09D-4D28-A27D-4A067A93663E}">
      <dgm:prSet/>
      <dgm:spPr/>
      <dgm:t>
        <a:bodyPr/>
        <a:lstStyle/>
        <a:p>
          <a:endParaRPr lang="en-US"/>
        </a:p>
      </dgm:t>
    </dgm:pt>
    <dgm:pt modelId="{72E3D849-B39F-4E37-A5BE-22DE19DFAE9A}" type="sibTrans" cxnId="{9E51C326-A09D-4D28-A27D-4A067A93663E}">
      <dgm:prSet/>
      <dgm:spPr/>
      <dgm:t>
        <a:bodyPr/>
        <a:lstStyle/>
        <a:p>
          <a:endParaRPr lang="en-US"/>
        </a:p>
      </dgm:t>
    </dgm:pt>
    <dgm:pt modelId="{4ABA1ABB-4E68-4574-B5D8-568751F5F92B}">
      <dgm:prSet custT="1"/>
      <dgm:spPr/>
      <dgm:t>
        <a:bodyPr/>
        <a:lstStyle/>
        <a:p>
          <a:pPr algn="ctr"/>
          <a:r>
            <a:rPr lang="en-US" sz="1050">
              <a:solidFill>
                <a:sysClr val="windowText" lastClr="000000"/>
              </a:solidFill>
            </a:rPr>
            <a:t>Environmental and conservation organizations</a:t>
          </a:r>
        </a:p>
      </dgm:t>
    </dgm:pt>
    <dgm:pt modelId="{F048A13E-B890-4670-8E96-10966320BB9A}" type="parTrans" cxnId="{75C215CC-91F3-435E-8ED2-37DA5EA1DB55}">
      <dgm:prSet/>
      <dgm:spPr/>
      <dgm:t>
        <a:bodyPr/>
        <a:lstStyle/>
        <a:p>
          <a:endParaRPr lang="en-US"/>
        </a:p>
      </dgm:t>
    </dgm:pt>
    <dgm:pt modelId="{358DDC43-1FE9-4942-8470-7A7D98E4EADD}" type="sibTrans" cxnId="{75C215CC-91F3-435E-8ED2-37DA5EA1DB55}">
      <dgm:prSet/>
      <dgm:spPr/>
      <dgm:t>
        <a:bodyPr/>
        <a:lstStyle/>
        <a:p>
          <a:endParaRPr lang="en-US"/>
        </a:p>
      </dgm:t>
    </dgm:pt>
    <dgm:pt modelId="{0B15CD31-1944-4EAA-B879-EDD071DFBFFC}">
      <dgm:prSet custT="1"/>
      <dgm:spPr/>
      <dgm:t>
        <a:bodyPr/>
        <a:lstStyle/>
        <a:p>
          <a:pPr algn="ctr"/>
          <a:r>
            <a:rPr lang="en-US" sz="1050">
              <a:solidFill>
                <a:sysClr val="windowText" lastClr="000000"/>
              </a:solidFill>
            </a:rPr>
            <a:t>Recreation groups</a:t>
          </a:r>
        </a:p>
      </dgm:t>
    </dgm:pt>
    <dgm:pt modelId="{82A83E4C-29B2-417E-AB5A-CAE27092EF22}" type="parTrans" cxnId="{B3A69212-DA5B-40F2-9B29-EA8D243F7A71}">
      <dgm:prSet/>
      <dgm:spPr/>
      <dgm:t>
        <a:bodyPr/>
        <a:lstStyle/>
        <a:p>
          <a:endParaRPr lang="en-US"/>
        </a:p>
      </dgm:t>
    </dgm:pt>
    <dgm:pt modelId="{6B363FEF-4F16-4734-B0E8-48375080B20A}" type="sibTrans" cxnId="{B3A69212-DA5B-40F2-9B29-EA8D243F7A71}">
      <dgm:prSet/>
      <dgm:spPr/>
      <dgm:t>
        <a:bodyPr/>
        <a:lstStyle/>
        <a:p>
          <a:endParaRPr lang="en-US"/>
        </a:p>
      </dgm:t>
    </dgm:pt>
    <dgm:pt modelId="{7E300F37-57A1-405D-AF4A-9740F40B1C50}">
      <dgm:prSet phldrT="[Text]" custT="1"/>
      <dgm:spPr>
        <a:solidFill>
          <a:schemeClr val="accent5">
            <a:lumMod val="60000"/>
            <a:lumOff val="40000"/>
          </a:schemeClr>
        </a:solidFill>
      </dgm:spPr>
      <dgm:t>
        <a:bodyPr/>
        <a:lstStyle/>
        <a:p>
          <a:pPr algn="ctr">
            <a:spcAft>
              <a:spcPts val="600"/>
            </a:spcAft>
          </a:pPr>
          <a:r>
            <a:rPr lang="en-US" sz="1050">
              <a:solidFill>
                <a:sysClr val="windowText" lastClr="000000"/>
              </a:solidFill>
            </a:rPr>
            <a:t>Houghton County government</a:t>
          </a:r>
        </a:p>
      </dgm:t>
    </dgm:pt>
    <dgm:pt modelId="{EEC51B86-37AE-4518-BF04-0DFCFBF49C1F}" type="parTrans" cxnId="{81905EB1-55A5-471A-AC23-D2460DDB3FD4}">
      <dgm:prSet/>
      <dgm:spPr/>
      <dgm:t>
        <a:bodyPr/>
        <a:lstStyle/>
        <a:p>
          <a:endParaRPr lang="en-US"/>
        </a:p>
      </dgm:t>
    </dgm:pt>
    <dgm:pt modelId="{83884ED4-EAA6-417D-BDFB-096FC445037A}" type="sibTrans" cxnId="{81905EB1-55A5-471A-AC23-D2460DDB3FD4}">
      <dgm:prSet/>
      <dgm:spPr/>
      <dgm:t>
        <a:bodyPr/>
        <a:lstStyle/>
        <a:p>
          <a:endParaRPr lang="en-US"/>
        </a:p>
      </dgm:t>
    </dgm:pt>
    <dgm:pt modelId="{0D513334-CBBC-4806-8253-412CCE6F28AB}" type="pres">
      <dgm:prSet presAssocID="{934DB088-A725-4411-BE9E-8DE91AC36879}" presName="diagram" presStyleCnt="0">
        <dgm:presLayoutVars>
          <dgm:chMax val="1"/>
          <dgm:dir/>
          <dgm:animLvl val="ctr"/>
          <dgm:resizeHandles val="exact"/>
        </dgm:presLayoutVars>
      </dgm:prSet>
      <dgm:spPr/>
    </dgm:pt>
    <dgm:pt modelId="{BCB426BE-4A11-43CA-B32F-0539EED4CB13}" type="pres">
      <dgm:prSet presAssocID="{934DB088-A725-4411-BE9E-8DE91AC36879}" presName="matrix" presStyleCnt="0"/>
      <dgm:spPr/>
    </dgm:pt>
    <dgm:pt modelId="{5D213287-4F4C-4EC2-878C-B2359CAFD860}" type="pres">
      <dgm:prSet presAssocID="{934DB088-A725-4411-BE9E-8DE91AC36879}" presName="tile1" presStyleLbl="node1" presStyleIdx="0" presStyleCnt="4" custLinFactNeighborX="-11838" custLinFactNeighborY="0"/>
      <dgm:spPr/>
    </dgm:pt>
    <dgm:pt modelId="{6BA504ED-E4E7-431D-B974-7B0B5853C4E4}" type="pres">
      <dgm:prSet presAssocID="{934DB088-A725-4411-BE9E-8DE91AC36879}" presName="tile1text" presStyleLbl="node1" presStyleIdx="0" presStyleCnt="4">
        <dgm:presLayoutVars>
          <dgm:chMax val="0"/>
          <dgm:chPref val="0"/>
          <dgm:bulletEnabled val="1"/>
        </dgm:presLayoutVars>
      </dgm:prSet>
      <dgm:spPr/>
    </dgm:pt>
    <dgm:pt modelId="{BDCB582D-41CE-4151-8486-F6718D2E5FD0}" type="pres">
      <dgm:prSet presAssocID="{934DB088-A725-4411-BE9E-8DE91AC36879}" presName="tile2" presStyleLbl="node1" presStyleIdx="1" presStyleCnt="4"/>
      <dgm:spPr/>
    </dgm:pt>
    <dgm:pt modelId="{BFD0EA10-54BF-4C33-B944-B83EA1E1864B}" type="pres">
      <dgm:prSet presAssocID="{934DB088-A725-4411-BE9E-8DE91AC36879}" presName="tile2text" presStyleLbl="node1" presStyleIdx="1" presStyleCnt="4">
        <dgm:presLayoutVars>
          <dgm:chMax val="0"/>
          <dgm:chPref val="0"/>
          <dgm:bulletEnabled val="1"/>
        </dgm:presLayoutVars>
      </dgm:prSet>
      <dgm:spPr/>
    </dgm:pt>
    <dgm:pt modelId="{300C6217-72C7-477A-BB31-C4FF42AD1EB6}" type="pres">
      <dgm:prSet presAssocID="{934DB088-A725-4411-BE9E-8DE91AC36879}" presName="tile3" presStyleLbl="node1" presStyleIdx="2" presStyleCnt="4"/>
      <dgm:spPr/>
    </dgm:pt>
    <dgm:pt modelId="{619CEC62-E616-443D-8254-09330E619EAA}" type="pres">
      <dgm:prSet presAssocID="{934DB088-A725-4411-BE9E-8DE91AC36879}" presName="tile3text" presStyleLbl="node1" presStyleIdx="2" presStyleCnt="4">
        <dgm:presLayoutVars>
          <dgm:chMax val="0"/>
          <dgm:chPref val="0"/>
          <dgm:bulletEnabled val="1"/>
        </dgm:presLayoutVars>
      </dgm:prSet>
      <dgm:spPr/>
    </dgm:pt>
    <dgm:pt modelId="{70970AAB-964F-4917-A049-983E920B12E5}" type="pres">
      <dgm:prSet presAssocID="{934DB088-A725-4411-BE9E-8DE91AC36879}" presName="tile4" presStyleLbl="node1" presStyleIdx="3" presStyleCnt="4" custLinFactNeighborY="2516"/>
      <dgm:spPr/>
    </dgm:pt>
    <dgm:pt modelId="{A97FCC7B-182B-403C-84BA-71806872A9A3}" type="pres">
      <dgm:prSet presAssocID="{934DB088-A725-4411-BE9E-8DE91AC36879}" presName="tile4text" presStyleLbl="node1" presStyleIdx="3" presStyleCnt="4">
        <dgm:presLayoutVars>
          <dgm:chMax val="0"/>
          <dgm:chPref val="0"/>
          <dgm:bulletEnabled val="1"/>
        </dgm:presLayoutVars>
      </dgm:prSet>
      <dgm:spPr/>
    </dgm:pt>
    <dgm:pt modelId="{1E01C4A3-2B1A-41ED-97FB-CD7B00DF3B47}" type="pres">
      <dgm:prSet presAssocID="{934DB088-A725-4411-BE9E-8DE91AC36879}" presName="centerTile" presStyleLbl="fgShp" presStyleIdx="0" presStyleCnt="1" custScaleY="56667">
        <dgm:presLayoutVars>
          <dgm:chMax val="0"/>
          <dgm:chPref val="0"/>
        </dgm:presLayoutVars>
      </dgm:prSet>
      <dgm:spPr/>
    </dgm:pt>
  </dgm:ptLst>
  <dgm:cxnLst>
    <dgm:cxn modelId="{5E6B5C04-DFA3-4D08-BEDA-2492B511287F}" type="presOf" srcId="{81A34F21-63DD-4B75-AF52-953F72127CF3}" destId="{BFD0EA10-54BF-4C33-B944-B83EA1E1864B}" srcOrd="1" destOrd="0" presId="urn:microsoft.com/office/officeart/2005/8/layout/matrix1"/>
    <dgm:cxn modelId="{CD852606-DBFE-4D7B-B877-B43E8F5BD9AD}" srcId="{320E2FA4-0F5F-447E-BC22-B1C80CF605A7}" destId="{92D5C5BB-EBD8-4FAA-937B-4F644AFCC556}" srcOrd="8" destOrd="0" parTransId="{AFDD2ACD-2837-4A27-B868-7C19B9A2C5E9}" sibTransId="{9227922E-98EC-450C-96A9-62E15050CC1E}"/>
    <dgm:cxn modelId="{C0D77208-C20A-4803-B3C7-90FD925ADFE8}" type="presOf" srcId="{92D5C5BB-EBD8-4FAA-937B-4F644AFCC556}" destId="{6BA504ED-E4E7-431D-B974-7B0B5853C4E4}" srcOrd="1" destOrd="9" presId="urn:microsoft.com/office/officeart/2005/8/layout/matrix1"/>
    <dgm:cxn modelId="{92737C08-B020-4676-AE58-F9FB9F876042}" type="presOf" srcId="{D2C2C501-DF49-4BC8-BE2A-5071C737FC33}" destId="{70970AAB-964F-4917-A049-983E920B12E5}" srcOrd="0" destOrd="1" presId="urn:microsoft.com/office/officeart/2005/8/layout/matrix1"/>
    <dgm:cxn modelId="{DA7D380B-4B18-4106-96FD-7F565E4FA099}" type="presOf" srcId="{51085290-35FC-47A5-995B-88B861E0E876}" destId="{300C6217-72C7-477A-BB31-C4FF42AD1EB6}" srcOrd="0" destOrd="0" presId="urn:microsoft.com/office/officeart/2005/8/layout/matrix1"/>
    <dgm:cxn modelId="{B3A69212-DA5B-40F2-9B29-EA8D243F7A71}" srcId="{320E2FA4-0F5F-447E-BC22-B1C80CF605A7}" destId="{0B15CD31-1944-4EAA-B879-EDD071DFBFFC}" srcOrd="7" destOrd="0" parTransId="{82A83E4C-29B2-417E-AB5A-CAE27092EF22}" sibTransId="{6B363FEF-4F16-4734-B0E8-48375080B20A}"/>
    <dgm:cxn modelId="{E2377719-A658-42BD-B680-3B3AC3B7605F}" srcId="{320E2FA4-0F5F-447E-BC22-B1C80CF605A7}" destId="{26088E2C-1233-46C6-B6CE-2DD4FDC7A525}" srcOrd="5" destOrd="0" parTransId="{01FF5497-FF6C-4B0A-B4C1-599256C8458D}" sibTransId="{633B9468-6A22-4005-819A-BC2FC6E91298}"/>
    <dgm:cxn modelId="{B66A181C-8740-4F3F-9CCF-2B69BBAF2C3F}" type="presOf" srcId="{EECBA0BF-4697-4AD8-9D93-F498493139DF}" destId="{BDCB582D-41CE-4151-8486-F6718D2E5FD0}" srcOrd="0" destOrd="5" presId="urn:microsoft.com/office/officeart/2005/8/layout/matrix1"/>
    <dgm:cxn modelId="{59DACB1D-B7CB-415C-B12D-9A3F3AC568B5}" type="presOf" srcId="{4ABA1ABB-4E68-4574-B5D8-568751F5F92B}" destId="{5D213287-4F4C-4EC2-878C-B2359CAFD860}" srcOrd="0" destOrd="2" presId="urn:microsoft.com/office/officeart/2005/8/layout/matrix1"/>
    <dgm:cxn modelId="{5817D822-1731-40F7-A2FD-7223C2FC086B}" srcId="{81A34F21-63DD-4B75-AF52-953F72127CF3}" destId="{57B4353B-DD76-4E42-B9D4-FAC916507941}" srcOrd="0" destOrd="0" parTransId="{7FE82804-C14A-474B-A284-A383856083C3}" sibTransId="{D17C12C5-5844-414B-B40B-13163776C329}"/>
    <dgm:cxn modelId="{A2C4BF23-ABF5-4016-B210-CCBD0BDC621F}" type="presOf" srcId="{320E2FA4-0F5F-447E-BC22-B1C80CF605A7}" destId="{5D213287-4F4C-4EC2-878C-B2359CAFD860}" srcOrd="0" destOrd="0" presId="urn:microsoft.com/office/officeart/2005/8/layout/matrix1"/>
    <dgm:cxn modelId="{9E51C326-A09D-4D28-A27D-4A067A93663E}" srcId="{0353D317-70DC-432A-A14C-BC5C1F86BF78}" destId="{B34E82F9-6B80-4C15-9E39-982DA3042F38}" srcOrd="4" destOrd="0" parTransId="{5AEC2644-484A-4BE3-A1F5-402274DBE627}" sibTransId="{72E3D849-B39F-4E37-A5BE-22DE19DFAE9A}"/>
    <dgm:cxn modelId="{85FB4228-8B97-46E9-A445-3D04A7768CF0}" type="presOf" srcId="{EECBA0BF-4697-4AD8-9D93-F498493139DF}" destId="{BFD0EA10-54BF-4C33-B944-B83EA1E1864B}" srcOrd="1" destOrd="5" presId="urn:microsoft.com/office/officeart/2005/8/layout/matrix1"/>
    <dgm:cxn modelId="{6BDD7A31-3165-49D4-9607-AD5FD3309D52}" type="presOf" srcId="{751AD034-124F-44AC-A18E-43CA63DA674B}" destId="{5D213287-4F4C-4EC2-878C-B2359CAFD860}" srcOrd="0" destOrd="1" presId="urn:microsoft.com/office/officeart/2005/8/layout/matrix1"/>
    <dgm:cxn modelId="{D35CE332-FBFF-4208-B7EA-CC3BF94E2960}" srcId="{51085290-35FC-47A5-995B-88B861E0E876}" destId="{CD8DA005-7383-4100-A581-A13CE5FD2CAC}" srcOrd="2" destOrd="0" parTransId="{E77A28F8-73A8-45F9-B9F9-83B39740989F}" sibTransId="{65AD501C-5241-4222-BF63-294023F3FB89}"/>
    <dgm:cxn modelId="{C168B233-411F-4222-9337-2086BBA2F0EC}" type="presOf" srcId="{92D5C5BB-EBD8-4FAA-937B-4F644AFCC556}" destId="{5D213287-4F4C-4EC2-878C-B2359CAFD860}" srcOrd="0" destOrd="9" presId="urn:microsoft.com/office/officeart/2005/8/layout/matrix1"/>
    <dgm:cxn modelId="{6BF4E73F-82CC-43AD-8205-183E985DA07E}" type="presOf" srcId="{4FF096D6-F2F3-4488-BFFB-90F11820DD77}" destId="{6BA504ED-E4E7-431D-B974-7B0B5853C4E4}" srcOrd="1" destOrd="7" presId="urn:microsoft.com/office/officeart/2005/8/layout/matrix1"/>
    <dgm:cxn modelId="{E4E3AA5B-1CDB-4CA9-B53C-D7EFA0569F81}" srcId="{81A34F21-63DD-4B75-AF52-953F72127CF3}" destId="{C86A16E3-957D-4C9C-B65F-E2FD17B9CEC0}" srcOrd="3" destOrd="0" parTransId="{87B56951-C9E4-4FCF-A1B4-72BF5A530EC7}" sibTransId="{FDB4FFC6-A985-4AF1-95DC-F5ED78360963}"/>
    <dgm:cxn modelId="{6CF9DB5C-D094-4B01-800D-3CD27FC63C2D}" type="presOf" srcId="{D377953F-F727-4755-9114-E0C98D92422C}" destId="{6BA504ED-E4E7-431D-B974-7B0B5853C4E4}" srcOrd="1" destOrd="3" presId="urn:microsoft.com/office/officeart/2005/8/layout/matrix1"/>
    <dgm:cxn modelId="{8B694B45-703D-466B-8B56-2B4DCA20F7F5}" type="presOf" srcId="{7E300F37-57A1-405D-AF4A-9740F40B1C50}" destId="{70970AAB-964F-4917-A049-983E920B12E5}" srcOrd="0" destOrd="2" presId="urn:microsoft.com/office/officeart/2005/8/layout/matrix1"/>
    <dgm:cxn modelId="{2ED66D65-969F-4393-94E4-BE4F36E52597}" type="presOf" srcId="{6C48E3D0-E5AC-49D6-9A1D-3F0774F0DC45}" destId="{619CEC62-E616-443D-8254-09330E619EAA}" srcOrd="1" destOrd="1" presId="urn:microsoft.com/office/officeart/2005/8/layout/matrix1"/>
    <dgm:cxn modelId="{2F6A7346-CC7E-4DD2-A1A1-9429EACB65F9}" type="presOf" srcId="{650B4889-538D-47DD-B9E6-DC0516DF9678}" destId="{5D213287-4F4C-4EC2-878C-B2359CAFD860}" srcOrd="0" destOrd="10" presId="urn:microsoft.com/office/officeart/2005/8/layout/matrix1"/>
    <dgm:cxn modelId="{4B85DF66-CDD9-413B-86F0-7168AA9E91C1}" type="presOf" srcId="{C86A16E3-957D-4C9C-B65F-E2FD17B9CEC0}" destId="{BDCB582D-41CE-4151-8486-F6718D2E5FD0}" srcOrd="0" destOrd="4" presId="urn:microsoft.com/office/officeart/2005/8/layout/matrix1"/>
    <dgm:cxn modelId="{DB02F84A-2E28-46CC-8EF9-8616FAEB754F}" srcId="{320E2FA4-0F5F-447E-BC22-B1C80CF605A7}" destId="{5830D3B9-942B-4597-A5A9-B815FAAD238C}" srcOrd="4" destOrd="0" parTransId="{00E7B769-5DC6-4779-9583-D7CFFF639541}" sibTransId="{541C92B3-1E72-4D6E-821D-82B2E1DE218B}"/>
    <dgm:cxn modelId="{42C49F4D-6EA7-47CC-8644-AFA86C884CA8}" srcId="{31EA14DA-5697-4505-83DA-246FEC4A2113}" destId="{0353D317-70DC-432A-A14C-BC5C1F86BF78}" srcOrd="3" destOrd="0" parTransId="{ECA04192-ED49-4E3E-8233-A4F2E8FE3105}" sibTransId="{BBAE15FE-8C00-4D01-911B-64A7D654B7C1}"/>
    <dgm:cxn modelId="{77FEA64D-495C-4F44-B9C0-D7FE3A1A9A97}" type="presOf" srcId="{2C0D6569-891D-4831-84B0-F159384FE1D4}" destId="{70970AAB-964F-4917-A049-983E920B12E5}" srcOrd="0" destOrd="4" presId="urn:microsoft.com/office/officeart/2005/8/layout/matrix1"/>
    <dgm:cxn modelId="{BA327D51-5217-4079-B9E5-81D606A507CD}" type="presOf" srcId="{4FF096D6-F2F3-4488-BFFB-90F11820DD77}" destId="{5D213287-4F4C-4EC2-878C-B2359CAFD860}" srcOrd="0" destOrd="7" presId="urn:microsoft.com/office/officeart/2005/8/layout/matrix1"/>
    <dgm:cxn modelId="{ACDFE271-729B-4477-9B48-70246836600E}" srcId="{320E2FA4-0F5F-447E-BC22-B1C80CF605A7}" destId="{751AD034-124F-44AC-A18E-43CA63DA674B}" srcOrd="0" destOrd="0" parTransId="{B1337346-487E-4C90-ABF1-D42B0016AD86}" sibTransId="{8BE926B3-167A-4C10-9F38-DF5EAC1CAC97}"/>
    <dgm:cxn modelId="{AB38FA71-1BAE-4612-97BD-A2C887D76672}" type="presOf" srcId="{2C0D6569-891D-4831-84B0-F159384FE1D4}" destId="{A97FCC7B-182B-403C-84BA-71806872A9A3}" srcOrd="1" destOrd="4" presId="urn:microsoft.com/office/officeart/2005/8/layout/matrix1"/>
    <dgm:cxn modelId="{E0425C52-940F-4668-A933-62882A99B977}" srcId="{51085290-35FC-47A5-995B-88B861E0E876}" destId="{3E48514D-7FCA-435B-90B2-902CCFCC1D13}" srcOrd="1" destOrd="0" parTransId="{B26C2AED-A3F9-4419-86E8-DA206F7D1782}" sibTransId="{A4E85E7C-8F9B-492F-A0EC-D452A90B9746}"/>
    <dgm:cxn modelId="{85022073-C3F0-4721-8279-784D5233912D}" type="presOf" srcId="{4ABA1ABB-4E68-4574-B5D8-568751F5F92B}" destId="{6BA504ED-E4E7-431D-B974-7B0B5853C4E4}" srcOrd="1" destOrd="2" presId="urn:microsoft.com/office/officeart/2005/8/layout/matrix1"/>
    <dgm:cxn modelId="{FEDEC453-9CF0-4323-80D6-B8ECEE941530}" type="presOf" srcId="{5830D3B9-942B-4597-A5A9-B815FAAD238C}" destId="{5D213287-4F4C-4EC2-878C-B2359CAFD860}" srcOrd="0" destOrd="5" presId="urn:microsoft.com/office/officeart/2005/8/layout/matrix1"/>
    <dgm:cxn modelId="{F3958175-93E9-4F77-B3A8-942CF3F38867}" type="presOf" srcId="{81A34F21-63DD-4B75-AF52-953F72127CF3}" destId="{BDCB582D-41CE-4151-8486-F6718D2E5FD0}" srcOrd="0" destOrd="0" presId="urn:microsoft.com/office/officeart/2005/8/layout/matrix1"/>
    <dgm:cxn modelId="{2F50EC55-585B-4991-B560-9B0E51F29CC2}" type="presOf" srcId="{0353D317-70DC-432A-A14C-BC5C1F86BF78}" destId="{70970AAB-964F-4917-A049-983E920B12E5}" srcOrd="0" destOrd="0" presId="urn:microsoft.com/office/officeart/2005/8/layout/matrix1"/>
    <dgm:cxn modelId="{6459C076-23E2-4FC2-AEA8-849B5ED6BED6}" srcId="{81A34F21-63DD-4B75-AF52-953F72127CF3}" destId="{ADF607A5-34AF-4FB8-8C37-24B5E1B37322}" srcOrd="1" destOrd="0" parTransId="{1E240FA7-86F7-44D9-9995-94C8124FEA1C}" sibTransId="{D899B55A-193E-4AC7-8215-22D386CFD4A4}"/>
    <dgm:cxn modelId="{2DDC2D79-31C8-4988-A4D2-C0B8D4052083}" srcId="{0353D317-70DC-432A-A14C-BC5C1F86BF78}" destId="{D2C2C501-DF49-4BC8-BE2A-5071C737FC33}" srcOrd="0" destOrd="0" parTransId="{F5E5E2E0-79C8-4DA1-8FD1-478A52955CF2}" sibTransId="{8C999026-EE16-4A57-9F85-41B02626250B}"/>
    <dgm:cxn modelId="{54A3ED7C-3AB2-4596-B278-10DC9CE18760}" srcId="{31EA14DA-5697-4505-83DA-246FEC4A2113}" destId="{81A34F21-63DD-4B75-AF52-953F72127CF3}" srcOrd="1" destOrd="0" parTransId="{790E636A-194A-447B-AF8B-912753563ACE}" sibTransId="{8E1D84EF-1D8A-4315-8393-595876F4E5FA}"/>
    <dgm:cxn modelId="{4EED2B7F-E5E4-4841-8EBE-5A9946D48005}" srcId="{320E2FA4-0F5F-447E-BC22-B1C80CF605A7}" destId="{650B4889-538D-47DD-B9E6-DC0516DF9678}" srcOrd="9" destOrd="0" parTransId="{9AEFD10D-6268-4A0C-9CA9-B4A5E2266804}" sibTransId="{E7120AB1-7E4F-495F-BB34-D1B71D49A88B}"/>
    <dgm:cxn modelId="{D3ED367F-7585-48F4-ADC6-09082F7905A4}" type="presOf" srcId="{3E48514D-7FCA-435B-90B2-902CCFCC1D13}" destId="{300C6217-72C7-477A-BB31-C4FF42AD1EB6}" srcOrd="0" destOrd="2" presId="urn:microsoft.com/office/officeart/2005/8/layout/matrix1"/>
    <dgm:cxn modelId="{E5890A81-E548-4225-84F2-2B2A76A47636}" type="presOf" srcId="{0B15CD31-1944-4EAA-B879-EDD071DFBFFC}" destId="{5D213287-4F4C-4EC2-878C-B2359CAFD860}" srcOrd="0" destOrd="8" presId="urn:microsoft.com/office/officeart/2005/8/layout/matrix1"/>
    <dgm:cxn modelId="{7E51A288-428C-48B8-87B3-3A37EA58D709}" srcId="{31EA14DA-5697-4505-83DA-246FEC4A2113}" destId="{320E2FA4-0F5F-447E-BC22-B1C80CF605A7}" srcOrd="0" destOrd="0" parTransId="{72F6631D-0688-411A-9730-499281F5FE21}" sibTransId="{D2F0193D-829F-46B5-BDA2-839934FE7034}"/>
    <dgm:cxn modelId="{D64D0789-9A2E-4029-8067-7D42A1EEF320}" type="presOf" srcId="{0353D317-70DC-432A-A14C-BC5C1F86BF78}" destId="{A97FCC7B-182B-403C-84BA-71806872A9A3}" srcOrd="1" destOrd="0" presId="urn:microsoft.com/office/officeart/2005/8/layout/matrix1"/>
    <dgm:cxn modelId="{E479298A-1D9C-41D1-B97F-B6E953917388}" srcId="{320E2FA4-0F5F-447E-BC22-B1C80CF605A7}" destId="{D377953F-F727-4755-9114-E0C98D92422C}" srcOrd="2" destOrd="0" parTransId="{1EBB025D-7817-469C-9D10-6CDB87B1A78A}" sibTransId="{B0424325-85E2-40DB-85D8-22B27021175B}"/>
    <dgm:cxn modelId="{CA3AB190-4184-42DD-9E71-31A0CF727502}" type="presOf" srcId="{751AD034-124F-44AC-A18E-43CA63DA674B}" destId="{6BA504ED-E4E7-431D-B974-7B0B5853C4E4}" srcOrd="1" destOrd="1" presId="urn:microsoft.com/office/officeart/2005/8/layout/matrix1"/>
    <dgm:cxn modelId="{C1219591-3873-4D75-BE9B-60BB04CA3E19}" type="presOf" srcId="{320E2FA4-0F5F-447E-BC22-B1C80CF605A7}" destId="{6BA504ED-E4E7-431D-B974-7B0B5853C4E4}" srcOrd="1" destOrd="0" presId="urn:microsoft.com/office/officeart/2005/8/layout/matrix1"/>
    <dgm:cxn modelId="{73D0CF95-51AD-4E77-9129-68C80B31F960}" type="presOf" srcId="{3E48514D-7FCA-435B-90B2-902CCFCC1D13}" destId="{619CEC62-E616-443D-8254-09330E619EAA}" srcOrd="1" destOrd="2" presId="urn:microsoft.com/office/officeart/2005/8/layout/matrix1"/>
    <dgm:cxn modelId="{F3A02A97-5EE5-4A41-A986-A161220A3B63}" type="presOf" srcId="{26088E2C-1233-46C6-B6CE-2DD4FDC7A525}" destId="{5D213287-4F4C-4EC2-878C-B2359CAFD860}" srcOrd="0" destOrd="6" presId="urn:microsoft.com/office/officeart/2005/8/layout/matrix1"/>
    <dgm:cxn modelId="{58D72F98-B80C-474F-900D-8284647005C7}" srcId="{0353D317-70DC-432A-A14C-BC5C1F86BF78}" destId="{2C0D6569-891D-4831-84B0-F159384FE1D4}" srcOrd="3" destOrd="0" parTransId="{F749383D-B744-4115-85F5-5A87B5102BB8}" sibTransId="{53744444-CBFC-47B2-9291-C7C78ABA014F}"/>
    <dgm:cxn modelId="{12DEF89D-CFC5-4EC7-A9FE-BE6CAFEF1FDB}" srcId="{81A34F21-63DD-4B75-AF52-953F72127CF3}" destId="{E4156195-A91B-48A5-9289-A82E03AB1953}" srcOrd="2" destOrd="0" parTransId="{54897E81-4C55-478E-898D-85BE340B4494}" sibTransId="{FEF31DC3-3703-46AE-AE36-91A26A190D92}"/>
    <dgm:cxn modelId="{059B569E-6E89-495F-B690-8C2FA1904A16}" srcId="{934DB088-A725-4411-BE9E-8DE91AC36879}" destId="{31EA14DA-5697-4505-83DA-246FEC4A2113}" srcOrd="0" destOrd="0" parTransId="{CEF69D0B-C25F-4163-ABFF-71F9367DBAE0}" sibTransId="{5351D99D-F258-4A42-9C12-2F9ACFCE5305}"/>
    <dgm:cxn modelId="{76010EA0-BD35-421F-B9D1-873AECFDECE3}" type="presOf" srcId="{7E300F37-57A1-405D-AF4A-9740F40B1C50}" destId="{A97FCC7B-182B-403C-84BA-71806872A9A3}" srcOrd="1" destOrd="2" presId="urn:microsoft.com/office/officeart/2005/8/layout/matrix1"/>
    <dgm:cxn modelId="{CE6672A1-65F3-418B-80C5-B3608ED489E7}" srcId="{31EA14DA-5697-4505-83DA-246FEC4A2113}" destId="{51085290-35FC-47A5-995B-88B861E0E876}" srcOrd="2" destOrd="0" parTransId="{BE7A743C-5083-4E6E-9F7A-95CF2ECAB66E}" sibTransId="{AC92E212-BFB8-4F4F-9CD6-45AD0643CC6C}"/>
    <dgm:cxn modelId="{71348CAB-0E2D-4EDD-AFEF-A1BBB98BE28D}" type="presOf" srcId="{CD8DA005-7383-4100-A581-A13CE5FD2CAC}" destId="{300C6217-72C7-477A-BB31-C4FF42AD1EB6}" srcOrd="0" destOrd="3" presId="urn:microsoft.com/office/officeart/2005/8/layout/matrix1"/>
    <dgm:cxn modelId="{45138EAB-79B5-4A57-9881-4180CD89B7E5}" type="presOf" srcId="{650B4889-538D-47DD-B9E6-DC0516DF9678}" destId="{6BA504ED-E4E7-431D-B974-7B0B5853C4E4}" srcOrd="1" destOrd="10" presId="urn:microsoft.com/office/officeart/2005/8/layout/matrix1"/>
    <dgm:cxn modelId="{89A69BAD-AD2D-4FAE-8101-9D89CF79B9E7}" type="presOf" srcId="{57B4353B-DD76-4E42-B9D4-FAC916507941}" destId="{BDCB582D-41CE-4151-8486-F6718D2E5FD0}" srcOrd="0" destOrd="1" presId="urn:microsoft.com/office/officeart/2005/8/layout/matrix1"/>
    <dgm:cxn modelId="{3186A6AE-0EA9-4206-B66B-8737D85DE322}" srcId="{51085290-35FC-47A5-995B-88B861E0E876}" destId="{6C48E3D0-E5AC-49D6-9A1D-3F0774F0DC45}" srcOrd="0" destOrd="0" parTransId="{3F76142E-F763-4C51-A58A-28B08CCC8D97}" sibTransId="{B91C4180-23DC-422A-A219-74DBA6A7E92D}"/>
    <dgm:cxn modelId="{4A2621B1-1932-4FB5-BA5F-36BB369C401D}" type="presOf" srcId="{E4156195-A91B-48A5-9289-A82E03AB1953}" destId="{BDCB582D-41CE-4151-8486-F6718D2E5FD0}" srcOrd="0" destOrd="3" presId="urn:microsoft.com/office/officeart/2005/8/layout/matrix1"/>
    <dgm:cxn modelId="{81905EB1-55A5-471A-AC23-D2460DDB3FD4}" srcId="{0353D317-70DC-432A-A14C-BC5C1F86BF78}" destId="{7E300F37-57A1-405D-AF4A-9740F40B1C50}" srcOrd="1" destOrd="0" parTransId="{EEC51B86-37AE-4518-BF04-0DFCFBF49C1F}" sibTransId="{83884ED4-EAA6-417D-BDFB-096FC445037A}"/>
    <dgm:cxn modelId="{9EA65AB2-AC73-4163-91E6-B518DEFAA48A}" type="presOf" srcId="{D2C2C501-DF49-4BC8-BE2A-5071C737FC33}" destId="{A97FCC7B-182B-403C-84BA-71806872A9A3}" srcOrd="1" destOrd="1" presId="urn:microsoft.com/office/officeart/2005/8/layout/matrix1"/>
    <dgm:cxn modelId="{E98B8FB2-2F76-44D6-945C-AC4FEE5DD13A}" type="presOf" srcId="{74667DC7-4583-4B99-89BB-73D9F7A359E8}" destId="{70970AAB-964F-4917-A049-983E920B12E5}" srcOrd="0" destOrd="3" presId="urn:microsoft.com/office/officeart/2005/8/layout/matrix1"/>
    <dgm:cxn modelId="{32E1A7B2-2CEB-4725-A94E-9E50812B2C7A}" type="presOf" srcId="{DC5C38D5-B3CF-4114-97F5-5145CEB5C89E}" destId="{5D213287-4F4C-4EC2-878C-B2359CAFD860}" srcOrd="0" destOrd="4" presId="urn:microsoft.com/office/officeart/2005/8/layout/matrix1"/>
    <dgm:cxn modelId="{1FFC78B7-B376-43B2-BA84-A9B584FDBF24}" type="presOf" srcId="{26088E2C-1233-46C6-B6CE-2DD4FDC7A525}" destId="{6BA504ED-E4E7-431D-B974-7B0B5853C4E4}" srcOrd="1" destOrd="6" presId="urn:microsoft.com/office/officeart/2005/8/layout/matrix1"/>
    <dgm:cxn modelId="{2A6754BD-7F26-45BA-A1CA-04B51FE8CAAA}" type="presOf" srcId="{74667DC7-4583-4B99-89BB-73D9F7A359E8}" destId="{A97FCC7B-182B-403C-84BA-71806872A9A3}" srcOrd="1" destOrd="3" presId="urn:microsoft.com/office/officeart/2005/8/layout/matrix1"/>
    <dgm:cxn modelId="{D94D11C2-0674-41C1-838B-0B7E9609649E}" type="presOf" srcId="{934DB088-A725-4411-BE9E-8DE91AC36879}" destId="{0D513334-CBBC-4806-8253-412CCE6F28AB}" srcOrd="0" destOrd="0" presId="urn:microsoft.com/office/officeart/2005/8/layout/matrix1"/>
    <dgm:cxn modelId="{E7CEE5C6-D1EA-44B2-BF18-E4AEB51DAA51}" type="presOf" srcId="{C86A16E3-957D-4C9C-B65F-E2FD17B9CEC0}" destId="{BFD0EA10-54BF-4C33-B944-B83EA1E1864B}" srcOrd="1" destOrd="4" presId="urn:microsoft.com/office/officeart/2005/8/layout/matrix1"/>
    <dgm:cxn modelId="{75C215CC-91F3-435E-8ED2-37DA5EA1DB55}" srcId="{320E2FA4-0F5F-447E-BC22-B1C80CF605A7}" destId="{4ABA1ABB-4E68-4574-B5D8-568751F5F92B}" srcOrd="1" destOrd="0" parTransId="{F048A13E-B890-4670-8E96-10966320BB9A}" sibTransId="{358DDC43-1FE9-4942-8470-7A7D98E4EADD}"/>
    <dgm:cxn modelId="{78E053CC-808A-4F2B-9E0F-4392F798A541}" type="presOf" srcId="{B34E82F9-6B80-4C15-9E39-982DA3042F38}" destId="{A97FCC7B-182B-403C-84BA-71806872A9A3}" srcOrd="1" destOrd="5" presId="urn:microsoft.com/office/officeart/2005/8/layout/matrix1"/>
    <dgm:cxn modelId="{C5E424CD-3910-41E2-B0A0-4CE55C0C02F0}" type="presOf" srcId="{0B15CD31-1944-4EAA-B879-EDD071DFBFFC}" destId="{6BA504ED-E4E7-431D-B974-7B0B5853C4E4}" srcOrd="1" destOrd="8" presId="urn:microsoft.com/office/officeart/2005/8/layout/matrix1"/>
    <dgm:cxn modelId="{7847ECCE-3068-48ED-BC7B-47D228EBA36C}" type="presOf" srcId="{D377953F-F727-4755-9114-E0C98D92422C}" destId="{5D213287-4F4C-4EC2-878C-B2359CAFD860}" srcOrd="0" destOrd="3" presId="urn:microsoft.com/office/officeart/2005/8/layout/matrix1"/>
    <dgm:cxn modelId="{BF8BA9CF-8FBB-4B68-9323-8C94E81DAAE0}" srcId="{320E2FA4-0F5F-447E-BC22-B1C80CF605A7}" destId="{4FF096D6-F2F3-4488-BFFB-90F11820DD77}" srcOrd="6" destOrd="0" parTransId="{763BE79A-6B89-4064-A825-2E2A8EF02E0F}" sibTransId="{5DC67A1C-B90D-45EB-8727-A99E927AA888}"/>
    <dgm:cxn modelId="{22655DD6-39B8-4EA4-89A5-E34FF2C5FF39}" type="presOf" srcId="{DC5C38D5-B3CF-4114-97F5-5145CEB5C89E}" destId="{6BA504ED-E4E7-431D-B974-7B0B5853C4E4}" srcOrd="1" destOrd="4" presId="urn:microsoft.com/office/officeart/2005/8/layout/matrix1"/>
    <dgm:cxn modelId="{A05984DC-2737-40D4-8134-F9810AE32C17}" type="presOf" srcId="{6C48E3D0-E5AC-49D6-9A1D-3F0774F0DC45}" destId="{300C6217-72C7-477A-BB31-C4FF42AD1EB6}" srcOrd="0" destOrd="1" presId="urn:microsoft.com/office/officeart/2005/8/layout/matrix1"/>
    <dgm:cxn modelId="{96DD0CE2-02AC-409E-A024-2B127D9D5EE1}" type="presOf" srcId="{ADF607A5-34AF-4FB8-8C37-24B5E1B37322}" destId="{BFD0EA10-54BF-4C33-B944-B83EA1E1864B}" srcOrd="1" destOrd="2" presId="urn:microsoft.com/office/officeart/2005/8/layout/matrix1"/>
    <dgm:cxn modelId="{3311B9E5-FA0D-4B1D-AF24-8B27D3D69A18}" type="presOf" srcId="{57B4353B-DD76-4E42-B9D4-FAC916507941}" destId="{BFD0EA10-54BF-4C33-B944-B83EA1E1864B}" srcOrd="1" destOrd="1" presId="urn:microsoft.com/office/officeart/2005/8/layout/matrix1"/>
    <dgm:cxn modelId="{0997C8E7-591C-46A3-96F9-CD4BF370CC67}" srcId="{320E2FA4-0F5F-447E-BC22-B1C80CF605A7}" destId="{DC5C38D5-B3CF-4114-97F5-5145CEB5C89E}" srcOrd="3" destOrd="0" parTransId="{F9F6D210-523D-425D-8CA6-369127E99EBF}" sibTransId="{5A9C2483-0513-4C29-8D86-7C3BF18A6A76}"/>
    <dgm:cxn modelId="{6E497AE8-E0AF-4BB9-B84B-2916E2976488}" type="presOf" srcId="{ADF607A5-34AF-4FB8-8C37-24B5E1B37322}" destId="{BDCB582D-41CE-4151-8486-F6718D2E5FD0}" srcOrd="0" destOrd="2" presId="urn:microsoft.com/office/officeart/2005/8/layout/matrix1"/>
    <dgm:cxn modelId="{70DC05EB-DDF0-4168-B7CF-04BB90515534}" srcId="{81A34F21-63DD-4B75-AF52-953F72127CF3}" destId="{EECBA0BF-4697-4AD8-9D93-F498493139DF}" srcOrd="4" destOrd="0" parTransId="{7587D586-7448-4FC6-BF76-BB1BCC6233A6}" sibTransId="{9961497B-D410-458C-8C61-3B77F620FA91}"/>
    <dgm:cxn modelId="{812D20EC-4B11-495F-A945-A1D0A2BFF195}" type="presOf" srcId="{B34E82F9-6B80-4C15-9E39-982DA3042F38}" destId="{70970AAB-964F-4917-A049-983E920B12E5}" srcOrd="0" destOrd="5" presId="urn:microsoft.com/office/officeart/2005/8/layout/matrix1"/>
    <dgm:cxn modelId="{F5BFEBF1-E612-4384-8608-73F2A2C09A85}" type="presOf" srcId="{31EA14DA-5697-4505-83DA-246FEC4A2113}" destId="{1E01C4A3-2B1A-41ED-97FB-CD7B00DF3B47}" srcOrd="0" destOrd="0" presId="urn:microsoft.com/office/officeart/2005/8/layout/matrix1"/>
    <dgm:cxn modelId="{D88165F3-DC6C-4302-9A06-8837096540D9}" type="presOf" srcId="{51085290-35FC-47A5-995B-88B861E0E876}" destId="{619CEC62-E616-443D-8254-09330E619EAA}" srcOrd="1" destOrd="0" presId="urn:microsoft.com/office/officeart/2005/8/layout/matrix1"/>
    <dgm:cxn modelId="{7249D0F4-DDE8-425B-AFCB-CA1F619DB797}" type="presOf" srcId="{CD8DA005-7383-4100-A581-A13CE5FD2CAC}" destId="{619CEC62-E616-443D-8254-09330E619EAA}" srcOrd="1" destOrd="3" presId="urn:microsoft.com/office/officeart/2005/8/layout/matrix1"/>
    <dgm:cxn modelId="{8550EAF7-B86D-4F94-A782-42969ACFE087}" srcId="{0353D317-70DC-432A-A14C-BC5C1F86BF78}" destId="{74667DC7-4583-4B99-89BB-73D9F7A359E8}" srcOrd="2" destOrd="0" parTransId="{AF415BD1-5C31-4F89-A469-125A0AA835E9}" sibTransId="{9F43BC60-9A8D-41D6-A5C4-C375DEF98D74}"/>
    <dgm:cxn modelId="{573C32FB-035B-4C48-B6DD-11B5EB945EFF}" type="presOf" srcId="{E4156195-A91B-48A5-9289-A82E03AB1953}" destId="{BFD0EA10-54BF-4C33-B944-B83EA1E1864B}" srcOrd="1" destOrd="3" presId="urn:microsoft.com/office/officeart/2005/8/layout/matrix1"/>
    <dgm:cxn modelId="{9FC72CFD-19A5-4B6B-A9B5-E76A58E65E7B}" type="presOf" srcId="{5830D3B9-942B-4597-A5A9-B815FAAD238C}" destId="{6BA504ED-E4E7-431D-B974-7B0B5853C4E4}" srcOrd="1" destOrd="5" presId="urn:microsoft.com/office/officeart/2005/8/layout/matrix1"/>
    <dgm:cxn modelId="{B56A4E88-D7F1-4DEF-A9DC-AEA68EC13FCE}" type="presParOf" srcId="{0D513334-CBBC-4806-8253-412CCE6F28AB}" destId="{BCB426BE-4A11-43CA-B32F-0539EED4CB13}" srcOrd="0" destOrd="0" presId="urn:microsoft.com/office/officeart/2005/8/layout/matrix1"/>
    <dgm:cxn modelId="{F69BC86F-C308-4516-B769-532C71DEA0C8}" type="presParOf" srcId="{BCB426BE-4A11-43CA-B32F-0539EED4CB13}" destId="{5D213287-4F4C-4EC2-878C-B2359CAFD860}" srcOrd="0" destOrd="0" presId="urn:microsoft.com/office/officeart/2005/8/layout/matrix1"/>
    <dgm:cxn modelId="{FCB4D559-EA0C-47CA-A725-1737921610A8}" type="presParOf" srcId="{BCB426BE-4A11-43CA-B32F-0539EED4CB13}" destId="{6BA504ED-E4E7-431D-B974-7B0B5853C4E4}" srcOrd="1" destOrd="0" presId="urn:microsoft.com/office/officeart/2005/8/layout/matrix1"/>
    <dgm:cxn modelId="{992B3ABE-F3ED-4A9C-A21F-F7460D641129}" type="presParOf" srcId="{BCB426BE-4A11-43CA-B32F-0539EED4CB13}" destId="{BDCB582D-41CE-4151-8486-F6718D2E5FD0}" srcOrd="2" destOrd="0" presId="urn:microsoft.com/office/officeart/2005/8/layout/matrix1"/>
    <dgm:cxn modelId="{6953E655-D436-4CEC-AAA6-3AD3A06A181B}" type="presParOf" srcId="{BCB426BE-4A11-43CA-B32F-0539EED4CB13}" destId="{BFD0EA10-54BF-4C33-B944-B83EA1E1864B}" srcOrd="3" destOrd="0" presId="urn:microsoft.com/office/officeart/2005/8/layout/matrix1"/>
    <dgm:cxn modelId="{CE63CA26-E300-4C35-B926-F614CCA5E85A}" type="presParOf" srcId="{BCB426BE-4A11-43CA-B32F-0539EED4CB13}" destId="{300C6217-72C7-477A-BB31-C4FF42AD1EB6}" srcOrd="4" destOrd="0" presId="urn:microsoft.com/office/officeart/2005/8/layout/matrix1"/>
    <dgm:cxn modelId="{8C65B94C-AF6E-41DF-A1AB-3730838A2584}" type="presParOf" srcId="{BCB426BE-4A11-43CA-B32F-0539EED4CB13}" destId="{619CEC62-E616-443D-8254-09330E619EAA}" srcOrd="5" destOrd="0" presId="urn:microsoft.com/office/officeart/2005/8/layout/matrix1"/>
    <dgm:cxn modelId="{9CAE91D3-C131-4F1A-8D1F-F112964E4A7A}" type="presParOf" srcId="{BCB426BE-4A11-43CA-B32F-0539EED4CB13}" destId="{70970AAB-964F-4917-A049-983E920B12E5}" srcOrd="6" destOrd="0" presId="urn:microsoft.com/office/officeart/2005/8/layout/matrix1"/>
    <dgm:cxn modelId="{647784EB-5120-411F-970A-CE37F1DB3A38}" type="presParOf" srcId="{BCB426BE-4A11-43CA-B32F-0539EED4CB13}" destId="{A97FCC7B-182B-403C-84BA-71806872A9A3}" srcOrd="7" destOrd="0" presId="urn:microsoft.com/office/officeart/2005/8/layout/matrix1"/>
    <dgm:cxn modelId="{01464E17-53E5-4D3A-9CD1-320C6CDD6181}" type="presParOf" srcId="{0D513334-CBBC-4806-8253-412CCE6F28AB}" destId="{1E01C4A3-2B1A-41ED-97FB-CD7B00DF3B47}" srcOrd="1" destOrd="0" presId="urn:microsoft.com/office/officeart/2005/8/layout/matrix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72CE9B-9CAD-4596-9769-9EAC15E953A0}" type="doc">
      <dgm:prSet loTypeId="urn:microsoft.com/office/officeart/2005/8/layout/process1" loCatId="process" qsTypeId="urn:microsoft.com/office/officeart/2005/8/quickstyle/simple1" qsCatId="simple" csTypeId="urn:microsoft.com/office/officeart/2005/8/colors/accent3_1" csCatId="accent3" phldr="1"/>
      <dgm:spPr/>
    </dgm:pt>
    <dgm:pt modelId="{339BADC9-153E-4B7D-AE45-C3C399A5C832}">
      <dgm:prSet phldrT="[Text]"/>
      <dgm:spPr>
        <a:xfrm>
          <a:off x="2400418" y="45876"/>
          <a:ext cx="1665775" cy="1084106"/>
        </a:xfrm>
        <a:prstGeom prst="roundRect">
          <a:avLst>
            <a:gd name="adj" fmla="val 10000"/>
          </a:avLst>
        </a:prstGeom>
        <a:solidFill>
          <a:sysClr val="window" lastClr="FFFFFF">
            <a:hueOff val="0"/>
            <a:satOff val="0"/>
            <a:lumOff val="0"/>
            <a:alphaOff val="0"/>
          </a:sysClr>
        </a:solidFill>
        <a:ln w="15875" cap="rnd" cmpd="sng" algn="ctr">
          <a:solidFill>
            <a:srgbClr val="A5A5A5">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Appeal or variance request submitted to the Zoning Board of Appeals (ZBA)</a:t>
          </a:r>
        </a:p>
      </dgm:t>
    </dgm:pt>
    <dgm:pt modelId="{BAB445A7-36D7-4236-8DD7-5BAEE14D45D3}" type="parTrans" cxnId="{4900B791-1C43-4428-A771-75C842E6C66E}">
      <dgm:prSet/>
      <dgm:spPr/>
      <dgm:t>
        <a:bodyPr/>
        <a:lstStyle/>
        <a:p>
          <a:endParaRPr lang="en-US"/>
        </a:p>
      </dgm:t>
    </dgm:pt>
    <dgm:pt modelId="{10FC558B-4EA5-4198-9C9C-2F6255874325}" type="sibTrans" cxnId="{4900B791-1C43-4428-A771-75C842E6C66E}">
      <dgm:prSet/>
      <dgm:spPr>
        <a:xfrm rot="21567653">
          <a:off x="4213001" y="372200"/>
          <a:ext cx="311262" cy="410093"/>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entury Gothic" panose="020B0502020202020204"/>
            <a:ea typeface="+mn-ea"/>
            <a:cs typeface="+mn-cs"/>
          </a:endParaRPr>
        </a:p>
      </dgm:t>
    </dgm:pt>
    <dgm:pt modelId="{B79F1867-80A9-400E-BF6A-F3C1FB64EB77}">
      <dgm:prSet phldrT="[Text]"/>
      <dgm:spPr>
        <a:xfrm>
          <a:off x="4653454" y="24684"/>
          <a:ext cx="1664137" cy="1084106"/>
        </a:xfrm>
        <a:prstGeom prst="roundRect">
          <a:avLst>
            <a:gd name="adj" fmla="val 10000"/>
          </a:avLst>
        </a:prstGeom>
        <a:solidFill>
          <a:sysClr val="window" lastClr="FFFFFF">
            <a:hueOff val="0"/>
            <a:satOff val="0"/>
            <a:lumOff val="0"/>
            <a:alphaOff val="0"/>
          </a:sysClr>
        </a:solidFill>
        <a:ln w="15875" cap="rnd" cmpd="sng" algn="ctr">
          <a:solidFill>
            <a:srgbClr val="A5A5A5">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Public Hearing at ZBA with 15 day notice.</a:t>
          </a:r>
        </a:p>
        <a:p>
          <a:r>
            <a:rPr lang="en-US">
              <a:solidFill>
                <a:sysClr val="windowText" lastClr="000000">
                  <a:hueOff val="0"/>
                  <a:satOff val="0"/>
                  <a:lumOff val="0"/>
                  <a:alphaOff val="0"/>
                </a:sysClr>
              </a:solidFill>
              <a:latin typeface="Century Gothic" panose="020B0502020202020204"/>
              <a:ea typeface="+mn-ea"/>
              <a:cs typeface="+mn-cs"/>
            </a:rPr>
            <a:t>ZBA approves or disapproves the appeal or variance.</a:t>
          </a:r>
        </a:p>
      </dgm:t>
    </dgm:pt>
    <dgm:pt modelId="{8456C464-5C92-4FB1-89AA-5D042B13832A}" type="parTrans" cxnId="{7D1D38FF-C125-4510-A23C-3FBEDB9D9EBE}">
      <dgm:prSet/>
      <dgm:spPr/>
      <dgm:t>
        <a:bodyPr/>
        <a:lstStyle/>
        <a:p>
          <a:endParaRPr lang="en-US"/>
        </a:p>
      </dgm:t>
    </dgm:pt>
    <dgm:pt modelId="{64BE5FE3-145E-44EB-A600-101FE4B89E40}" type="sibTrans" cxnId="{7D1D38FF-C125-4510-A23C-3FBEDB9D9EBE}">
      <dgm:prSet/>
      <dgm:spPr/>
      <dgm:t>
        <a:bodyPr/>
        <a:lstStyle/>
        <a:p>
          <a:endParaRPr lang="en-US"/>
        </a:p>
      </dgm:t>
    </dgm:pt>
    <dgm:pt modelId="{2500970F-8C64-4C6C-B7C3-9C9533D699A6}">
      <dgm:prSet/>
      <dgm:spPr>
        <a:xfrm>
          <a:off x="657" y="25215"/>
          <a:ext cx="1664137" cy="1083044"/>
        </a:xfrm>
        <a:prstGeom prst="roundRect">
          <a:avLst>
            <a:gd name="adj" fmla="val 10000"/>
          </a:avLst>
        </a:prstGeom>
        <a:solidFill>
          <a:sysClr val="window" lastClr="FFFFFF">
            <a:hueOff val="0"/>
            <a:satOff val="0"/>
            <a:lumOff val="0"/>
            <a:alphaOff val="0"/>
          </a:sysClr>
        </a:solidFill>
        <a:ln w="15875" cap="rnd" cmpd="sng" algn="ctr">
          <a:solidFill>
            <a:srgbClr val="A5A5A5">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Planning Commission or Zoning Administrator rejects site plan.</a:t>
          </a:r>
        </a:p>
      </dgm:t>
    </dgm:pt>
    <dgm:pt modelId="{76D3DD22-B850-4C73-8727-F3F4EB2D2FE4}" type="parTrans" cxnId="{618B0E04-AE52-4ECE-A97D-E7C6774D2BF1}">
      <dgm:prSet/>
      <dgm:spPr/>
      <dgm:t>
        <a:bodyPr/>
        <a:lstStyle/>
        <a:p>
          <a:endParaRPr lang="en-US"/>
        </a:p>
      </dgm:t>
    </dgm:pt>
    <dgm:pt modelId="{672D8A1B-1572-4ACE-A9D7-654AB55516A6}" type="sibTrans" cxnId="{618B0E04-AE52-4ECE-A97D-E7C6774D2BF1}">
      <dgm:prSet/>
      <dgm:spPr>
        <a:xfrm rot="30348">
          <a:off x="1848693" y="372380"/>
          <a:ext cx="389895" cy="410093"/>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entury Gothic" panose="020B0502020202020204"/>
            <a:ea typeface="+mn-ea"/>
            <a:cs typeface="+mn-cs"/>
          </a:endParaRPr>
        </a:p>
      </dgm:t>
    </dgm:pt>
    <dgm:pt modelId="{832C4C81-C151-4231-BDB8-9EFC03256591}" type="pres">
      <dgm:prSet presAssocID="{D372CE9B-9CAD-4596-9769-9EAC15E953A0}" presName="Name0" presStyleCnt="0">
        <dgm:presLayoutVars>
          <dgm:dir/>
          <dgm:resizeHandles val="exact"/>
        </dgm:presLayoutVars>
      </dgm:prSet>
      <dgm:spPr/>
    </dgm:pt>
    <dgm:pt modelId="{43C1B986-E39D-41DB-A61B-D2C8ED961601}" type="pres">
      <dgm:prSet presAssocID="{2500970F-8C64-4C6C-B7C3-9C9533D699A6}" presName="node" presStyleLbl="node1" presStyleIdx="0" presStyleCnt="3" custScaleX="100637" custScaleY="109160" custLinFactNeighborX="4320" custLinFactNeighborY="92162">
        <dgm:presLayoutVars>
          <dgm:bulletEnabled val="1"/>
        </dgm:presLayoutVars>
      </dgm:prSet>
      <dgm:spPr>
        <a:prstGeom prst="roundRect">
          <a:avLst>
            <a:gd name="adj" fmla="val 10000"/>
          </a:avLst>
        </a:prstGeom>
      </dgm:spPr>
    </dgm:pt>
    <dgm:pt modelId="{7DB48B27-0D3E-43B4-9F63-C2D539780F70}" type="pres">
      <dgm:prSet presAssocID="{672D8A1B-1572-4ACE-A9D7-654AB55516A6}" presName="sibTrans" presStyleLbl="sibTrans2D1" presStyleIdx="0" presStyleCnt="2"/>
      <dgm:spPr>
        <a:prstGeom prst="rightArrow">
          <a:avLst>
            <a:gd name="adj1" fmla="val 60000"/>
            <a:gd name="adj2" fmla="val 50000"/>
          </a:avLst>
        </a:prstGeom>
      </dgm:spPr>
    </dgm:pt>
    <dgm:pt modelId="{C446F920-D683-440D-9C5E-3A6521044300}" type="pres">
      <dgm:prSet presAssocID="{672D8A1B-1572-4ACE-A9D7-654AB55516A6}" presName="connectorText" presStyleLbl="sibTrans2D1" presStyleIdx="0" presStyleCnt="2"/>
      <dgm:spPr/>
    </dgm:pt>
    <dgm:pt modelId="{FF8D37B5-7385-4912-BFBC-97E3BB6F103F}" type="pres">
      <dgm:prSet presAssocID="{339BADC9-153E-4B7D-AE45-C3C399A5C832}" presName="node" presStyleLbl="node1" presStyleIdx="1" presStyleCnt="3" custScaleX="100736" custScaleY="109267" custLinFactNeighborX="11215" custLinFactNeighborY="2136">
        <dgm:presLayoutVars>
          <dgm:bulletEnabled val="1"/>
        </dgm:presLayoutVars>
      </dgm:prSet>
      <dgm:spPr>
        <a:prstGeom prst="roundRect">
          <a:avLst>
            <a:gd name="adj" fmla="val 10000"/>
          </a:avLst>
        </a:prstGeom>
      </dgm:spPr>
    </dgm:pt>
    <dgm:pt modelId="{2F44A42F-6DD7-42C7-84FD-33A0F7ED692E}" type="pres">
      <dgm:prSet presAssocID="{10FC558B-4EA5-4198-9C9C-2F6255874325}" presName="sibTrans" presStyleLbl="sibTrans2D1" presStyleIdx="1" presStyleCnt="2"/>
      <dgm:spPr>
        <a:prstGeom prst="rightArrow">
          <a:avLst>
            <a:gd name="adj1" fmla="val 60000"/>
            <a:gd name="adj2" fmla="val 50000"/>
          </a:avLst>
        </a:prstGeom>
      </dgm:spPr>
    </dgm:pt>
    <dgm:pt modelId="{F0164112-BBC9-4DDD-8FF0-6BAFF4C703E8}" type="pres">
      <dgm:prSet presAssocID="{10FC558B-4EA5-4198-9C9C-2F6255874325}" presName="connectorText" presStyleLbl="sibTrans2D1" presStyleIdx="1" presStyleCnt="2"/>
      <dgm:spPr/>
    </dgm:pt>
    <dgm:pt modelId="{8953D426-C9C7-4899-9386-405F8C1D9377}" type="pres">
      <dgm:prSet presAssocID="{B79F1867-80A9-400E-BF6A-F3C1FB64EB77}" presName="node" presStyleLbl="node1" presStyleIdx="2" presStyleCnt="3" custScaleX="100637" custScaleY="109267">
        <dgm:presLayoutVars>
          <dgm:bulletEnabled val="1"/>
        </dgm:presLayoutVars>
      </dgm:prSet>
      <dgm:spPr>
        <a:prstGeom prst="roundRect">
          <a:avLst>
            <a:gd name="adj" fmla="val 10000"/>
          </a:avLst>
        </a:prstGeom>
      </dgm:spPr>
    </dgm:pt>
  </dgm:ptLst>
  <dgm:cxnLst>
    <dgm:cxn modelId="{618B0E04-AE52-4ECE-A97D-E7C6774D2BF1}" srcId="{D372CE9B-9CAD-4596-9769-9EAC15E953A0}" destId="{2500970F-8C64-4C6C-B7C3-9C9533D699A6}" srcOrd="0" destOrd="0" parTransId="{76D3DD22-B850-4C73-8727-F3F4EB2D2FE4}" sibTransId="{672D8A1B-1572-4ACE-A9D7-654AB55516A6}"/>
    <dgm:cxn modelId="{CFDC3A35-FD34-4CBD-9CC0-2C4194C67EDC}" type="presOf" srcId="{2500970F-8C64-4C6C-B7C3-9C9533D699A6}" destId="{43C1B986-E39D-41DB-A61B-D2C8ED961601}" srcOrd="0" destOrd="0" presId="urn:microsoft.com/office/officeart/2005/8/layout/process1"/>
    <dgm:cxn modelId="{47700D4F-4145-455C-9DB6-C3EF3B71C06C}" type="presOf" srcId="{10FC558B-4EA5-4198-9C9C-2F6255874325}" destId="{F0164112-BBC9-4DDD-8FF0-6BAFF4C703E8}" srcOrd="1" destOrd="0" presId="urn:microsoft.com/office/officeart/2005/8/layout/process1"/>
    <dgm:cxn modelId="{ABAD1B78-1E0E-4EC2-A161-FC9215FBC0FE}" type="presOf" srcId="{672D8A1B-1572-4ACE-A9D7-654AB55516A6}" destId="{7DB48B27-0D3E-43B4-9F63-C2D539780F70}" srcOrd="0" destOrd="0" presId="urn:microsoft.com/office/officeart/2005/8/layout/process1"/>
    <dgm:cxn modelId="{841DF180-2A85-4DBD-A234-F80BD45AEEDB}" type="presOf" srcId="{B79F1867-80A9-400E-BF6A-F3C1FB64EB77}" destId="{8953D426-C9C7-4899-9386-405F8C1D9377}" srcOrd="0" destOrd="0" presId="urn:microsoft.com/office/officeart/2005/8/layout/process1"/>
    <dgm:cxn modelId="{6E850686-6783-4838-8234-5BB2C4984AAF}" type="presOf" srcId="{672D8A1B-1572-4ACE-A9D7-654AB55516A6}" destId="{C446F920-D683-440D-9C5E-3A6521044300}" srcOrd="1" destOrd="0" presId="urn:microsoft.com/office/officeart/2005/8/layout/process1"/>
    <dgm:cxn modelId="{4900B791-1C43-4428-A771-75C842E6C66E}" srcId="{D372CE9B-9CAD-4596-9769-9EAC15E953A0}" destId="{339BADC9-153E-4B7D-AE45-C3C399A5C832}" srcOrd="1" destOrd="0" parTransId="{BAB445A7-36D7-4236-8DD7-5BAEE14D45D3}" sibTransId="{10FC558B-4EA5-4198-9C9C-2F6255874325}"/>
    <dgm:cxn modelId="{DCBF78A8-3E4E-4D9B-871A-2D6BD275278E}" type="presOf" srcId="{339BADC9-153E-4B7D-AE45-C3C399A5C832}" destId="{FF8D37B5-7385-4912-BFBC-97E3BB6F103F}" srcOrd="0" destOrd="0" presId="urn:microsoft.com/office/officeart/2005/8/layout/process1"/>
    <dgm:cxn modelId="{A92FD5B4-C27F-4ED4-B99D-2ED1BFC7DA49}" type="presOf" srcId="{D372CE9B-9CAD-4596-9769-9EAC15E953A0}" destId="{832C4C81-C151-4231-BDB8-9EFC03256591}" srcOrd="0" destOrd="0" presId="urn:microsoft.com/office/officeart/2005/8/layout/process1"/>
    <dgm:cxn modelId="{DFF743CD-4775-4D54-8C53-369B25DD636E}" type="presOf" srcId="{10FC558B-4EA5-4198-9C9C-2F6255874325}" destId="{2F44A42F-6DD7-42C7-84FD-33A0F7ED692E}" srcOrd="0" destOrd="0" presId="urn:microsoft.com/office/officeart/2005/8/layout/process1"/>
    <dgm:cxn modelId="{7D1D38FF-C125-4510-A23C-3FBEDB9D9EBE}" srcId="{D372CE9B-9CAD-4596-9769-9EAC15E953A0}" destId="{B79F1867-80A9-400E-BF6A-F3C1FB64EB77}" srcOrd="2" destOrd="0" parTransId="{8456C464-5C92-4FB1-89AA-5D042B13832A}" sibTransId="{64BE5FE3-145E-44EB-A600-101FE4B89E40}"/>
    <dgm:cxn modelId="{1E1B6498-E035-4D0B-9438-EEA2B7DB27C9}" type="presParOf" srcId="{832C4C81-C151-4231-BDB8-9EFC03256591}" destId="{43C1B986-E39D-41DB-A61B-D2C8ED961601}" srcOrd="0" destOrd="0" presId="urn:microsoft.com/office/officeart/2005/8/layout/process1"/>
    <dgm:cxn modelId="{98F618DF-415E-4A39-9FB2-BD460A010C3E}" type="presParOf" srcId="{832C4C81-C151-4231-BDB8-9EFC03256591}" destId="{7DB48B27-0D3E-43B4-9F63-C2D539780F70}" srcOrd="1" destOrd="0" presId="urn:microsoft.com/office/officeart/2005/8/layout/process1"/>
    <dgm:cxn modelId="{5897FACF-FC9A-448E-8A6F-4FBF22F4E321}" type="presParOf" srcId="{7DB48B27-0D3E-43B4-9F63-C2D539780F70}" destId="{C446F920-D683-440D-9C5E-3A6521044300}" srcOrd="0" destOrd="0" presId="urn:microsoft.com/office/officeart/2005/8/layout/process1"/>
    <dgm:cxn modelId="{F2E985A0-6402-484F-87E1-6B07A5AB2B45}" type="presParOf" srcId="{832C4C81-C151-4231-BDB8-9EFC03256591}" destId="{FF8D37B5-7385-4912-BFBC-97E3BB6F103F}" srcOrd="2" destOrd="0" presId="urn:microsoft.com/office/officeart/2005/8/layout/process1"/>
    <dgm:cxn modelId="{CD3CCBF5-78A6-45C3-8DC0-E72302499AAB}" type="presParOf" srcId="{832C4C81-C151-4231-BDB8-9EFC03256591}" destId="{2F44A42F-6DD7-42C7-84FD-33A0F7ED692E}" srcOrd="3" destOrd="0" presId="urn:microsoft.com/office/officeart/2005/8/layout/process1"/>
    <dgm:cxn modelId="{7791945E-5C89-4671-BA7E-9DFD18C57E0D}" type="presParOf" srcId="{2F44A42F-6DD7-42C7-84FD-33A0F7ED692E}" destId="{F0164112-BBC9-4DDD-8FF0-6BAFF4C703E8}" srcOrd="0" destOrd="0" presId="urn:microsoft.com/office/officeart/2005/8/layout/process1"/>
    <dgm:cxn modelId="{E765EA81-1E46-4B3C-9A77-E775BAE92C79}" type="presParOf" srcId="{832C4C81-C151-4231-BDB8-9EFC03256591}" destId="{8953D426-C9C7-4899-9386-405F8C1D9377}" srcOrd="4"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372CE9B-9CAD-4596-9769-9EAC15E953A0}" type="doc">
      <dgm:prSet loTypeId="urn:microsoft.com/office/officeart/2005/8/layout/process1" loCatId="process" qsTypeId="urn:microsoft.com/office/officeart/2005/8/quickstyle/simple1" qsCatId="simple" csTypeId="urn:microsoft.com/office/officeart/2005/8/colors/accent2_1" csCatId="accent2" phldr="1"/>
      <dgm:spPr/>
    </dgm:pt>
    <dgm:pt modelId="{339BADC9-153E-4B7D-AE45-C3C399A5C832}">
      <dgm:prSet phldrT="[Text]"/>
      <dgm:spPr>
        <a:xfrm>
          <a:off x="2401147" y="22966"/>
          <a:ext cx="1664870" cy="1135908"/>
        </a:xfrm>
        <a:prstGeom prst="roundRect">
          <a:avLst>
            <a:gd name="adj" fmla="val 10000"/>
          </a:avLst>
        </a:prstGeom>
        <a:solidFill>
          <a:sysClr val="window" lastClr="FFFFFF">
            <a:hueOff val="0"/>
            <a:satOff val="0"/>
            <a:lumOff val="0"/>
            <a:alphaOff val="0"/>
          </a:sysClr>
        </a:solidFill>
        <a:ln w="15875" cap="rnd" cmpd="sng" algn="ctr">
          <a:solidFill>
            <a:srgbClr val="ED7D31">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Public Hearing at Planning Commission with 15 day notice. </a:t>
          </a:r>
        </a:p>
        <a:p>
          <a:r>
            <a:rPr lang="en-US">
              <a:solidFill>
                <a:sysClr val="windowText" lastClr="000000">
                  <a:hueOff val="0"/>
                  <a:satOff val="0"/>
                  <a:lumOff val="0"/>
                  <a:alphaOff val="0"/>
                </a:sysClr>
              </a:solidFill>
              <a:latin typeface="Century Gothic" panose="020B0502020202020204"/>
              <a:ea typeface="+mn-ea"/>
              <a:cs typeface="+mn-cs"/>
            </a:rPr>
            <a:t>Recommendation passed to City Council. </a:t>
          </a:r>
        </a:p>
      </dgm:t>
    </dgm:pt>
    <dgm:pt modelId="{BAB445A7-36D7-4236-8DD7-5BAEE14D45D3}" type="parTrans" cxnId="{4900B791-1C43-4428-A771-75C842E6C66E}">
      <dgm:prSet/>
      <dgm:spPr/>
      <dgm:t>
        <a:bodyPr/>
        <a:lstStyle/>
        <a:p>
          <a:endParaRPr lang="en-US"/>
        </a:p>
      </dgm:t>
    </dgm:pt>
    <dgm:pt modelId="{10FC558B-4EA5-4198-9C9C-2F6255874325}" type="sibTrans" cxnId="{4900B791-1C43-4428-A771-75C842E6C66E}">
      <dgm:prSet/>
      <dgm:spPr>
        <a:xfrm rot="21582469">
          <a:off x="4213378" y="379315"/>
          <a:ext cx="312413" cy="411624"/>
        </a:xfrm>
        <a:prstGeom prst="rightArrow">
          <a:avLst>
            <a:gd name="adj1" fmla="val 60000"/>
            <a:gd name="adj2" fmla="val 50000"/>
          </a:avLst>
        </a:prstGeom>
        <a:solidFill>
          <a:srgbClr val="ED7D31">
            <a:tint val="60000"/>
            <a:hueOff val="0"/>
            <a:satOff val="0"/>
            <a:lumOff val="0"/>
            <a:alphaOff val="0"/>
          </a:srgbClr>
        </a:solidFill>
        <a:ln>
          <a:noFill/>
        </a:ln>
        <a:effectLst/>
      </dgm:spPr>
      <dgm:t>
        <a:bodyPr/>
        <a:lstStyle/>
        <a:p>
          <a:endParaRPr lang="en-US">
            <a:solidFill>
              <a:sysClr val="window" lastClr="FFFFFF"/>
            </a:solidFill>
            <a:latin typeface="Century Gothic" panose="020B0502020202020204"/>
            <a:ea typeface="+mn-ea"/>
            <a:cs typeface="+mn-cs"/>
          </a:endParaRPr>
        </a:p>
      </dgm:t>
    </dgm:pt>
    <dgm:pt modelId="{B79F1867-80A9-400E-BF6A-F3C1FB64EB77}">
      <dgm:prSet phldrT="[Text]"/>
      <dgm:spPr>
        <a:xfrm>
          <a:off x="4655469" y="11483"/>
          <a:ext cx="1659774" cy="1135908"/>
        </a:xfrm>
        <a:prstGeom prst="roundRect">
          <a:avLst>
            <a:gd name="adj" fmla="val 10000"/>
          </a:avLst>
        </a:prstGeom>
        <a:solidFill>
          <a:sysClr val="window" lastClr="FFFFFF">
            <a:hueOff val="0"/>
            <a:satOff val="0"/>
            <a:lumOff val="0"/>
            <a:alphaOff val="0"/>
          </a:sysClr>
        </a:solidFill>
        <a:ln w="15875" cap="rnd" cmpd="sng" algn="ctr">
          <a:solidFill>
            <a:srgbClr val="ED7D31">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Public Hearing at City Council with 15 day notice.</a:t>
          </a:r>
        </a:p>
        <a:p>
          <a:r>
            <a:rPr lang="en-US">
              <a:solidFill>
                <a:sysClr val="windowText" lastClr="000000">
                  <a:hueOff val="0"/>
                  <a:satOff val="0"/>
                  <a:lumOff val="0"/>
                  <a:alphaOff val="0"/>
                </a:sysClr>
              </a:solidFill>
              <a:latin typeface="Century Gothic" panose="020B0502020202020204"/>
              <a:ea typeface="+mn-ea"/>
              <a:cs typeface="+mn-cs"/>
            </a:rPr>
            <a:t>City Council approves or disapproves zoning ordinance change.</a:t>
          </a:r>
        </a:p>
      </dgm:t>
    </dgm:pt>
    <dgm:pt modelId="{8456C464-5C92-4FB1-89AA-5D042B13832A}" type="parTrans" cxnId="{7D1D38FF-C125-4510-A23C-3FBEDB9D9EBE}">
      <dgm:prSet/>
      <dgm:spPr/>
      <dgm:t>
        <a:bodyPr/>
        <a:lstStyle/>
        <a:p>
          <a:endParaRPr lang="en-US"/>
        </a:p>
      </dgm:t>
    </dgm:pt>
    <dgm:pt modelId="{64BE5FE3-145E-44EB-A600-101FE4B89E40}" type="sibTrans" cxnId="{7D1D38FF-C125-4510-A23C-3FBEDB9D9EBE}">
      <dgm:prSet/>
      <dgm:spPr/>
      <dgm:t>
        <a:bodyPr/>
        <a:lstStyle/>
        <a:p>
          <a:endParaRPr lang="en-US"/>
        </a:p>
      </dgm:t>
    </dgm:pt>
    <dgm:pt modelId="{2500970F-8C64-4C6C-B7C3-9C9533D699A6}">
      <dgm:prSet/>
      <dgm:spPr>
        <a:xfrm>
          <a:off x="3005" y="11483"/>
          <a:ext cx="1659774" cy="1135908"/>
        </a:xfrm>
        <a:prstGeom prst="roundRect">
          <a:avLst>
            <a:gd name="adj" fmla="val 10000"/>
          </a:avLst>
        </a:prstGeom>
        <a:solidFill>
          <a:sysClr val="window" lastClr="FFFFFF">
            <a:hueOff val="0"/>
            <a:satOff val="0"/>
            <a:lumOff val="0"/>
            <a:alphaOff val="0"/>
          </a:sysClr>
        </a:solidFill>
        <a:ln w="15875" cap="rnd" cmpd="sng" algn="ctr">
          <a:solidFill>
            <a:srgbClr val="ED7D31">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Planning Commission discusses zoning ordinance changes or updates.  Sets public hearing.</a:t>
          </a:r>
        </a:p>
      </dgm:t>
    </dgm:pt>
    <dgm:pt modelId="{76D3DD22-B850-4C73-8727-F3F4EB2D2FE4}" type="parTrans" cxnId="{618B0E04-AE52-4ECE-A97D-E7C6774D2BF1}">
      <dgm:prSet/>
      <dgm:spPr/>
      <dgm:t>
        <a:bodyPr/>
        <a:lstStyle/>
        <a:p>
          <a:endParaRPr lang="en-US"/>
        </a:p>
      </dgm:t>
    </dgm:pt>
    <dgm:pt modelId="{672D8A1B-1572-4ACE-A9D7-654AB55516A6}" type="sibTrans" cxnId="{618B0E04-AE52-4ECE-A97D-E7C6774D2BF1}">
      <dgm:prSet/>
      <dgm:spPr>
        <a:xfrm rot="16444">
          <a:off x="1847369" y="379414"/>
          <a:ext cx="391339" cy="411624"/>
        </a:xfrm>
        <a:prstGeom prst="rightArrow">
          <a:avLst>
            <a:gd name="adj1" fmla="val 60000"/>
            <a:gd name="adj2" fmla="val 50000"/>
          </a:avLst>
        </a:prstGeom>
        <a:solidFill>
          <a:srgbClr val="ED7D31">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entury Gothic" panose="020B0502020202020204"/>
            <a:ea typeface="+mn-ea"/>
            <a:cs typeface="+mn-cs"/>
          </a:endParaRPr>
        </a:p>
      </dgm:t>
    </dgm:pt>
    <dgm:pt modelId="{832C4C81-C151-4231-BDB8-9EFC03256591}" type="pres">
      <dgm:prSet presAssocID="{D372CE9B-9CAD-4596-9769-9EAC15E953A0}" presName="Name0" presStyleCnt="0">
        <dgm:presLayoutVars>
          <dgm:dir/>
          <dgm:resizeHandles val="exact"/>
        </dgm:presLayoutVars>
      </dgm:prSet>
      <dgm:spPr/>
    </dgm:pt>
    <dgm:pt modelId="{43C1B986-E39D-41DB-A61B-D2C8ED961601}" type="pres">
      <dgm:prSet presAssocID="{2500970F-8C64-4C6C-B7C3-9C9533D699A6}" presName="node" presStyleLbl="node1" presStyleIdx="0" presStyleCnt="3">
        <dgm:presLayoutVars>
          <dgm:bulletEnabled val="1"/>
        </dgm:presLayoutVars>
      </dgm:prSet>
      <dgm:spPr>
        <a:prstGeom prst="roundRect">
          <a:avLst>
            <a:gd name="adj" fmla="val 10000"/>
          </a:avLst>
        </a:prstGeom>
      </dgm:spPr>
    </dgm:pt>
    <dgm:pt modelId="{7DB48B27-0D3E-43B4-9F63-C2D539780F70}" type="pres">
      <dgm:prSet presAssocID="{672D8A1B-1572-4ACE-A9D7-654AB55516A6}" presName="sibTrans" presStyleLbl="sibTrans2D1" presStyleIdx="0" presStyleCnt="2"/>
      <dgm:spPr>
        <a:prstGeom prst="rightArrow">
          <a:avLst>
            <a:gd name="adj1" fmla="val 60000"/>
            <a:gd name="adj2" fmla="val 50000"/>
          </a:avLst>
        </a:prstGeom>
      </dgm:spPr>
    </dgm:pt>
    <dgm:pt modelId="{C446F920-D683-440D-9C5E-3A6521044300}" type="pres">
      <dgm:prSet presAssocID="{672D8A1B-1572-4ACE-A9D7-654AB55516A6}" presName="connectorText" presStyleLbl="sibTrans2D1" presStyleIdx="0" presStyleCnt="2"/>
      <dgm:spPr/>
    </dgm:pt>
    <dgm:pt modelId="{FF8D37B5-7385-4912-BFBC-97E3BB6F103F}" type="pres">
      <dgm:prSet presAssocID="{339BADC9-153E-4B7D-AE45-C3C399A5C832}" presName="node" presStyleLbl="node1" presStyleIdx="1" presStyleCnt="3" custScaleX="100307" custLinFactNeighborX="11215" custLinFactNeighborY="2136">
        <dgm:presLayoutVars>
          <dgm:bulletEnabled val="1"/>
        </dgm:presLayoutVars>
      </dgm:prSet>
      <dgm:spPr>
        <a:prstGeom prst="roundRect">
          <a:avLst>
            <a:gd name="adj" fmla="val 10000"/>
          </a:avLst>
        </a:prstGeom>
      </dgm:spPr>
    </dgm:pt>
    <dgm:pt modelId="{2F44A42F-6DD7-42C7-84FD-33A0F7ED692E}" type="pres">
      <dgm:prSet presAssocID="{10FC558B-4EA5-4198-9C9C-2F6255874325}" presName="sibTrans" presStyleLbl="sibTrans2D1" presStyleIdx="1" presStyleCnt="2"/>
      <dgm:spPr>
        <a:prstGeom prst="rightArrow">
          <a:avLst>
            <a:gd name="adj1" fmla="val 60000"/>
            <a:gd name="adj2" fmla="val 50000"/>
          </a:avLst>
        </a:prstGeom>
      </dgm:spPr>
    </dgm:pt>
    <dgm:pt modelId="{F0164112-BBC9-4DDD-8FF0-6BAFF4C703E8}" type="pres">
      <dgm:prSet presAssocID="{10FC558B-4EA5-4198-9C9C-2F6255874325}" presName="connectorText" presStyleLbl="sibTrans2D1" presStyleIdx="1" presStyleCnt="2"/>
      <dgm:spPr/>
    </dgm:pt>
    <dgm:pt modelId="{8953D426-C9C7-4899-9386-405F8C1D9377}" type="pres">
      <dgm:prSet presAssocID="{B79F1867-80A9-400E-BF6A-F3C1FB64EB77}" presName="node" presStyleLbl="node1" presStyleIdx="2" presStyleCnt="3">
        <dgm:presLayoutVars>
          <dgm:bulletEnabled val="1"/>
        </dgm:presLayoutVars>
      </dgm:prSet>
      <dgm:spPr>
        <a:prstGeom prst="roundRect">
          <a:avLst>
            <a:gd name="adj" fmla="val 10000"/>
          </a:avLst>
        </a:prstGeom>
      </dgm:spPr>
    </dgm:pt>
  </dgm:ptLst>
  <dgm:cxnLst>
    <dgm:cxn modelId="{618B0E04-AE52-4ECE-A97D-E7C6774D2BF1}" srcId="{D372CE9B-9CAD-4596-9769-9EAC15E953A0}" destId="{2500970F-8C64-4C6C-B7C3-9C9533D699A6}" srcOrd="0" destOrd="0" parTransId="{76D3DD22-B850-4C73-8727-F3F4EB2D2FE4}" sibTransId="{672D8A1B-1572-4ACE-A9D7-654AB55516A6}"/>
    <dgm:cxn modelId="{1D1E1517-0666-482D-9AD0-3E24B82AA936}" type="presOf" srcId="{672D8A1B-1572-4ACE-A9D7-654AB55516A6}" destId="{C446F920-D683-440D-9C5E-3A6521044300}" srcOrd="1" destOrd="0" presId="urn:microsoft.com/office/officeart/2005/8/layout/process1"/>
    <dgm:cxn modelId="{9C503047-7AB4-45AF-B51E-4029336A66AD}" type="presOf" srcId="{B79F1867-80A9-400E-BF6A-F3C1FB64EB77}" destId="{8953D426-C9C7-4899-9386-405F8C1D9377}" srcOrd="0" destOrd="0" presId="urn:microsoft.com/office/officeart/2005/8/layout/process1"/>
    <dgm:cxn modelId="{4C97694B-7B53-4F90-8071-DA73BBE2644F}" type="presOf" srcId="{2500970F-8C64-4C6C-B7C3-9C9533D699A6}" destId="{43C1B986-E39D-41DB-A61B-D2C8ED961601}" srcOrd="0" destOrd="0" presId="urn:microsoft.com/office/officeart/2005/8/layout/process1"/>
    <dgm:cxn modelId="{9E3DC788-BEEC-40E4-9ABE-0B67E40A31FB}" type="presOf" srcId="{10FC558B-4EA5-4198-9C9C-2F6255874325}" destId="{F0164112-BBC9-4DDD-8FF0-6BAFF4C703E8}" srcOrd="1" destOrd="0" presId="urn:microsoft.com/office/officeart/2005/8/layout/process1"/>
    <dgm:cxn modelId="{F377808B-0B95-4C9E-85AF-49D161B596D2}" type="presOf" srcId="{D372CE9B-9CAD-4596-9769-9EAC15E953A0}" destId="{832C4C81-C151-4231-BDB8-9EFC03256591}" srcOrd="0" destOrd="0" presId="urn:microsoft.com/office/officeart/2005/8/layout/process1"/>
    <dgm:cxn modelId="{4900B791-1C43-4428-A771-75C842E6C66E}" srcId="{D372CE9B-9CAD-4596-9769-9EAC15E953A0}" destId="{339BADC9-153E-4B7D-AE45-C3C399A5C832}" srcOrd="1" destOrd="0" parTransId="{BAB445A7-36D7-4236-8DD7-5BAEE14D45D3}" sibTransId="{10FC558B-4EA5-4198-9C9C-2F6255874325}"/>
    <dgm:cxn modelId="{466CE3A1-B1D6-4FE8-848A-07DE9D5725A0}" type="presOf" srcId="{10FC558B-4EA5-4198-9C9C-2F6255874325}" destId="{2F44A42F-6DD7-42C7-84FD-33A0F7ED692E}" srcOrd="0" destOrd="0" presId="urn:microsoft.com/office/officeart/2005/8/layout/process1"/>
    <dgm:cxn modelId="{A63227B5-691F-4960-8208-F1454C650EBB}" type="presOf" srcId="{672D8A1B-1572-4ACE-A9D7-654AB55516A6}" destId="{7DB48B27-0D3E-43B4-9F63-C2D539780F70}" srcOrd="0" destOrd="0" presId="urn:microsoft.com/office/officeart/2005/8/layout/process1"/>
    <dgm:cxn modelId="{442088DE-2B62-4FA0-8DB8-87FBF8161385}" type="presOf" srcId="{339BADC9-153E-4B7D-AE45-C3C399A5C832}" destId="{FF8D37B5-7385-4912-BFBC-97E3BB6F103F}" srcOrd="0" destOrd="0" presId="urn:microsoft.com/office/officeart/2005/8/layout/process1"/>
    <dgm:cxn modelId="{7D1D38FF-C125-4510-A23C-3FBEDB9D9EBE}" srcId="{D372CE9B-9CAD-4596-9769-9EAC15E953A0}" destId="{B79F1867-80A9-400E-BF6A-F3C1FB64EB77}" srcOrd="2" destOrd="0" parTransId="{8456C464-5C92-4FB1-89AA-5D042B13832A}" sibTransId="{64BE5FE3-145E-44EB-A600-101FE4B89E40}"/>
    <dgm:cxn modelId="{01B42302-78B3-488C-B85B-F9E8C50BAAA4}" type="presParOf" srcId="{832C4C81-C151-4231-BDB8-9EFC03256591}" destId="{43C1B986-E39D-41DB-A61B-D2C8ED961601}" srcOrd="0" destOrd="0" presId="urn:microsoft.com/office/officeart/2005/8/layout/process1"/>
    <dgm:cxn modelId="{AFAAE118-80CD-4212-8C3F-9766BA6BCF2B}" type="presParOf" srcId="{832C4C81-C151-4231-BDB8-9EFC03256591}" destId="{7DB48B27-0D3E-43B4-9F63-C2D539780F70}" srcOrd="1" destOrd="0" presId="urn:microsoft.com/office/officeart/2005/8/layout/process1"/>
    <dgm:cxn modelId="{BBBD6235-6AB8-4F46-8295-B56420400D50}" type="presParOf" srcId="{7DB48B27-0D3E-43B4-9F63-C2D539780F70}" destId="{C446F920-D683-440D-9C5E-3A6521044300}" srcOrd="0" destOrd="0" presId="urn:microsoft.com/office/officeart/2005/8/layout/process1"/>
    <dgm:cxn modelId="{AEA95100-E3CE-4A02-B8CB-B340B415B823}" type="presParOf" srcId="{832C4C81-C151-4231-BDB8-9EFC03256591}" destId="{FF8D37B5-7385-4912-BFBC-97E3BB6F103F}" srcOrd="2" destOrd="0" presId="urn:microsoft.com/office/officeart/2005/8/layout/process1"/>
    <dgm:cxn modelId="{132EEB8B-B4F8-4402-9CCD-CFC950AC5BB8}" type="presParOf" srcId="{832C4C81-C151-4231-BDB8-9EFC03256591}" destId="{2F44A42F-6DD7-42C7-84FD-33A0F7ED692E}" srcOrd="3" destOrd="0" presId="urn:microsoft.com/office/officeart/2005/8/layout/process1"/>
    <dgm:cxn modelId="{2F0E6DE1-F151-4AD6-80EF-1DA8C523A920}" type="presParOf" srcId="{2F44A42F-6DD7-42C7-84FD-33A0F7ED692E}" destId="{F0164112-BBC9-4DDD-8FF0-6BAFF4C703E8}" srcOrd="0" destOrd="0" presId="urn:microsoft.com/office/officeart/2005/8/layout/process1"/>
    <dgm:cxn modelId="{A472024A-F835-4BF2-AB1A-D0452CB06ECD}" type="presParOf" srcId="{832C4C81-C151-4231-BDB8-9EFC03256591}" destId="{8953D426-C9C7-4899-9386-405F8C1D9377}" srcOrd="4" destOrd="0" presId="urn:microsoft.com/office/officeart/2005/8/layout/process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372CE9B-9CAD-4596-9769-9EAC15E953A0}" type="doc">
      <dgm:prSet loTypeId="urn:microsoft.com/office/officeart/2005/8/layout/process1" loCatId="process" qsTypeId="urn:microsoft.com/office/officeart/2005/8/quickstyle/simple1" qsCatId="simple" csTypeId="urn:microsoft.com/office/officeart/2005/8/colors/accent1_1" csCatId="accent1" phldr="1"/>
      <dgm:spPr/>
    </dgm:pt>
    <dgm:pt modelId="{339BADC9-153E-4B7D-AE45-C3C399A5C832}">
      <dgm:prSet phldrT="[Text]"/>
      <dgm:spPr>
        <a:xfrm>
          <a:off x="2401147" y="88768"/>
          <a:ext cx="1664870" cy="1135908"/>
        </a:xfrm>
        <a:prstGeom prst="roundRect">
          <a:avLst>
            <a:gd name="adj" fmla="val 10000"/>
          </a:avLst>
        </a:prstGeom>
        <a:solidFill>
          <a:sysClr val="window" lastClr="FFFFFF">
            <a:hueOff val="0"/>
            <a:satOff val="0"/>
            <a:lumOff val="0"/>
            <a:alphaOff val="0"/>
          </a:sysClr>
        </a:solidFill>
        <a:ln w="15875" cap="rnd" cmpd="sng" algn="ctr">
          <a:solidFill>
            <a:srgbClr val="5B9BD5">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Public Hearing at Planning Commission with 15 day notice. </a:t>
          </a:r>
        </a:p>
        <a:p>
          <a:r>
            <a:rPr lang="en-US">
              <a:solidFill>
                <a:sysClr val="windowText" lastClr="000000">
                  <a:hueOff val="0"/>
                  <a:satOff val="0"/>
                  <a:lumOff val="0"/>
                  <a:alphaOff val="0"/>
                </a:sysClr>
              </a:solidFill>
              <a:latin typeface="Century Gothic" panose="020B0502020202020204"/>
              <a:ea typeface="+mn-ea"/>
              <a:cs typeface="+mn-cs"/>
            </a:rPr>
            <a:t>Recommendation passed to City Council. </a:t>
          </a:r>
        </a:p>
      </dgm:t>
    </dgm:pt>
    <dgm:pt modelId="{BAB445A7-36D7-4236-8DD7-5BAEE14D45D3}" type="parTrans" cxnId="{4900B791-1C43-4428-A771-75C842E6C66E}">
      <dgm:prSet/>
      <dgm:spPr/>
      <dgm:t>
        <a:bodyPr/>
        <a:lstStyle/>
        <a:p>
          <a:endParaRPr lang="en-US"/>
        </a:p>
      </dgm:t>
    </dgm:pt>
    <dgm:pt modelId="{10FC558B-4EA5-4198-9C9C-2F6255874325}" type="sibTrans" cxnId="{4900B791-1C43-4428-A771-75C842E6C66E}">
      <dgm:prSet/>
      <dgm:spPr>
        <a:xfrm rot="21562960">
          <a:off x="4213371" y="438670"/>
          <a:ext cx="312427" cy="411624"/>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entury Gothic" panose="020B0502020202020204"/>
            <a:ea typeface="+mn-ea"/>
            <a:cs typeface="+mn-cs"/>
          </a:endParaRPr>
        </a:p>
      </dgm:t>
    </dgm:pt>
    <dgm:pt modelId="{B79F1867-80A9-400E-BF6A-F3C1FB64EB77}">
      <dgm:prSet phldrT="[Text]"/>
      <dgm:spPr>
        <a:xfrm>
          <a:off x="4655469" y="64505"/>
          <a:ext cx="1659774" cy="1135908"/>
        </a:xfrm>
        <a:prstGeom prst="roundRect">
          <a:avLst>
            <a:gd name="adj" fmla="val 10000"/>
          </a:avLst>
        </a:prstGeom>
        <a:solidFill>
          <a:sysClr val="window" lastClr="FFFFFF">
            <a:hueOff val="0"/>
            <a:satOff val="0"/>
            <a:lumOff val="0"/>
            <a:alphaOff val="0"/>
          </a:sysClr>
        </a:solidFill>
        <a:ln w="15875" cap="rnd" cmpd="sng" algn="ctr">
          <a:solidFill>
            <a:srgbClr val="5B9BD5">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Public Hearing at City Council with 15 day notice.</a:t>
          </a:r>
        </a:p>
        <a:p>
          <a:r>
            <a:rPr lang="en-US">
              <a:solidFill>
                <a:sysClr val="windowText" lastClr="000000">
                  <a:hueOff val="0"/>
                  <a:satOff val="0"/>
                  <a:lumOff val="0"/>
                  <a:alphaOff val="0"/>
                </a:sysClr>
              </a:solidFill>
              <a:latin typeface="Century Gothic" panose="020B0502020202020204"/>
              <a:ea typeface="+mn-ea"/>
              <a:cs typeface="+mn-cs"/>
            </a:rPr>
            <a:t>City Council approves or disapproves rezoning.</a:t>
          </a:r>
        </a:p>
      </dgm:t>
    </dgm:pt>
    <dgm:pt modelId="{8456C464-5C92-4FB1-89AA-5D042B13832A}" type="parTrans" cxnId="{7D1D38FF-C125-4510-A23C-3FBEDB9D9EBE}">
      <dgm:prSet/>
      <dgm:spPr/>
      <dgm:t>
        <a:bodyPr/>
        <a:lstStyle/>
        <a:p>
          <a:endParaRPr lang="en-US"/>
        </a:p>
      </dgm:t>
    </dgm:pt>
    <dgm:pt modelId="{64BE5FE3-145E-44EB-A600-101FE4B89E40}" type="sibTrans" cxnId="{7D1D38FF-C125-4510-A23C-3FBEDB9D9EBE}">
      <dgm:prSet/>
      <dgm:spPr/>
      <dgm:t>
        <a:bodyPr/>
        <a:lstStyle/>
        <a:p>
          <a:endParaRPr lang="en-US"/>
        </a:p>
      </dgm:t>
    </dgm:pt>
    <dgm:pt modelId="{67F37E21-E53B-43AB-81DD-8C7B03DE179F}">
      <dgm:prSet/>
      <dgm:spPr>
        <a:xfrm>
          <a:off x="3005" y="65306"/>
          <a:ext cx="1659774" cy="1134306"/>
        </a:xfrm>
        <a:prstGeom prst="roundRect">
          <a:avLst>
            <a:gd name="adj" fmla="val 10000"/>
          </a:avLst>
        </a:prstGeom>
        <a:solidFill>
          <a:sysClr val="window" lastClr="FFFFFF">
            <a:hueOff val="0"/>
            <a:satOff val="0"/>
            <a:lumOff val="0"/>
            <a:alphaOff val="0"/>
          </a:sysClr>
        </a:solidFill>
        <a:ln w="15875" cap="rnd" cmpd="sng" algn="ctr">
          <a:solidFill>
            <a:srgbClr val="5B9BD5">
              <a:shade val="8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entury Gothic" panose="020B0502020202020204"/>
              <a:ea typeface="+mn-ea"/>
              <a:cs typeface="+mn-cs"/>
            </a:rPr>
            <a:t>Planning Commission receives a Rezoning Request.</a:t>
          </a:r>
        </a:p>
      </dgm:t>
    </dgm:pt>
    <dgm:pt modelId="{31775AE6-4489-47A7-AE0F-239D795C1CFB}" type="parTrans" cxnId="{7A6D3B76-06BA-4EE4-8ADF-55AD76BB5B0E}">
      <dgm:prSet/>
      <dgm:spPr/>
      <dgm:t>
        <a:bodyPr/>
        <a:lstStyle/>
        <a:p>
          <a:endParaRPr lang="en-US"/>
        </a:p>
      </dgm:t>
    </dgm:pt>
    <dgm:pt modelId="{9DE38AF4-9188-4B01-A85E-3AEC708E2327}" type="sibTrans" cxnId="{7A6D3B76-06BA-4EE4-8ADF-55AD76BB5B0E}">
      <dgm:prSet/>
      <dgm:spPr>
        <a:xfrm rot="34743">
          <a:off x="1847361" y="438878"/>
          <a:ext cx="391354" cy="411624"/>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Text" lastClr="000000">
                <a:hueOff val="0"/>
                <a:satOff val="0"/>
                <a:lumOff val="0"/>
                <a:alphaOff val="0"/>
              </a:sysClr>
            </a:solidFill>
            <a:latin typeface="Century Gothic" panose="020B0502020202020204"/>
            <a:ea typeface="+mn-ea"/>
            <a:cs typeface="+mn-cs"/>
          </a:endParaRPr>
        </a:p>
      </dgm:t>
    </dgm:pt>
    <dgm:pt modelId="{832C4C81-C151-4231-BDB8-9EFC03256591}" type="pres">
      <dgm:prSet presAssocID="{D372CE9B-9CAD-4596-9769-9EAC15E953A0}" presName="Name0" presStyleCnt="0">
        <dgm:presLayoutVars>
          <dgm:dir/>
          <dgm:resizeHandles val="exact"/>
        </dgm:presLayoutVars>
      </dgm:prSet>
      <dgm:spPr/>
    </dgm:pt>
    <dgm:pt modelId="{E7D3AA4B-7437-4B25-86F7-D523F1B27F0E}" type="pres">
      <dgm:prSet presAssocID="{67F37E21-E53B-43AB-81DD-8C7B03DE179F}" presName="node" presStyleLbl="node1" presStyleIdx="0" presStyleCnt="3" custScaleY="99859">
        <dgm:presLayoutVars>
          <dgm:bulletEnabled val="1"/>
        </dgm:presLayoutVars>
      </dgm:prSet>
      <dgm:spPr>
        <a:prstGeom prst="roundRect">
          <a:avLst>
            <a:gd name="adj" fmla="val 10000"/>
          </a:avLst>
        </a:prstGeom>
      </dgm:spPr>
    </dgm:pt>
    <dgm:pt modelId="{EE365078-2476-4F98-A37B-B1D743B3A022}" type="pres">
      <dgm:prSet presAssocID="{9DE38AF4-9188-4B01-A85E-3AEC708E2327}" presName="sibTrans" presStyleLbl="sibTrans2D1" presStyleIdx="0" presStyleCnt="2"/>
      <dgm:spPr>
        <a:prstGeom prst="rightArrow">
          <a:avLst>
            <a:gd name="adj1" fmla="val 60000"/>
            <a:gd name="adj2" fmla="val 50000"/>
          </a:avLst>
        </a:prstGeom>
      </dgm:spPr>
    </dgm:pt>
    <dgm:pt modelId="{5FC9E31A-3F00-4D2C-B362-D6F1BD407331}" type="pres">
      <dgm:prSet presAssocID="{9DE38AF4-9188-4B01-A85E-3AEC708E2327}" presName="connectorText" presStyleLbl="sibTrans2D1" presStyleIdx="0" presStyleCnt="2"/>
      <dgm:spPr/>
    </dgm:pt>
    <dgm:pt modelId="{FF8D37B5-7385-4912-BFBC-97E3BB6F103F}" type="pres">
      <dgm:prSet presAssocID="{339BADC9-153E-4B7D-AE45-C3C399A5C832}" presName="node" presStyleLbl="node1" presStyleIdx="1" presStyleCnt="3" custScaleX="100307" custLinFactNeighborX="11215" custLinFactNeighborY="2136">
        <dgm:presLayoutVars>
          <dgm:bulletEnabled val="1"/>
        </dgm:presLayoutVars>
      </dgm:prSet>
      <dgm:spPr>
        <a:prstGeom prst="roundRect">
          <a:avLst>
            <a:gd name="adj" fmla="val 10000"/>
          </a:avLst>
        </a:prstGeom>
      </dgm:spPr>
    </dgm:pt>
    <dgm:pt modelId="{2F44A42F-6DD7-42C7-84FD-33A0F7ED692E}" type="pres">
      <dgm:prSet presAssocID="{10FC558B-4EA5-4198-9C9C-2F6255874325}" presName="sibTrans" presStyleLbl="sibTrans2D1" presStyleIdx="1" presStyleCnt="2"/>
      <dgm:spPr>
        <a:prstGeom prst="rightArrow">
          <a:avLst>
            <a:gd name="adj1" fmla="val 60000"/>
            <a:gd name="adj2" fmla="val 50000"/>
          </a:avLst>
        </a:prstGeom>
      </dgm:spPr>
    </dgm:pt>
    <dgm:pt modelId="{F0164112-BBC9-4DDD-8FF0-6BAFF4C703E8}" type="pres">
      <dgm:prSet presAssocID="{10FC558B-4EA5-4198-9C9C-2F6255874325}" presName="connectorText" presStyleLbl="sibTrans2D1" presStyleIdx="1" presStyleCnt="2"/>
      <dgm:spPr/>
    </dgm:pt>
    <dgm:pt modelId="{8953D426-C9C7-4899-9386-405F8C1D9377}" type="pres">
      <dgm:prSet presAssocID="{B79F1867-80A9-400E-BF6A-F3C1FB64EB77}" presName="node" presStyleLbl="node1" presStyleIdx="2" presStyleCnt="3">
        <dgm:presLayoutVars>
          <dgm:bulletEnabled val="1"/>
        </dgm:presLayoutVars>
      </dgm:prSet>
      <dgm:spPr>
        <a:prstGeom prst="roundRect">
          <a:avLst>
            <a:gd name="adj" fmla="val 10000"/>
          </a:avLst>
        </a:prstGeom>
      </dgm:spPr>
    </dgm:pt>
  </dgm:ptLst>
  <dgm:cxnLst>
    <dgm:cxn modelId="{06960906-A4B6-488E-97CF-5A63C2BB7DA5}" type="presOf" srcId="{D372CE9B-9CAD-4596-9769-9EAC15E953A0}" destId="{832C4C81-C151-4231-BDB8-9EFC03256591}" srcOrd="0" destOrd="0" presId="urn:microsoft.com/office/officeart/2005/8/layout/process1"/>
    <dgm:cxn modelId="{D5F19416-5048-4F16-B168-3A50514520D2}" type="presOf" srcId="{9DE38AF4-9188-4B01-A85E-3AEC708E2327}" destId="{EE365078-2476-4F98-A37B-B1D743B3A022}" srcOrd="0" destOrd="0" presId="urn:microsoft.com/office/officeart/2005/8/layout/process1"/>
    <dgm:cxn modelId="{77128743-EE17-4C34-BB5D-6FC6B2E487D9}" type="presOf" srcId="{9DE38AF4-9188-4B01-A85E-3AEC708E2327}" destId="{5FC9E31A-3F00-4D2C-B362-D6F1BD407331}" srcOrd="1" destOrd="0" presId="urn:microsoft.com/office/officeart/2005/8/layout/process1"/>
    <dgm:cxn modelId="{DA9C8654-DC86-4D77-904B-B14B85FDC966}" type="presOf" srcId="{10FC558B-4EA5-4198-9C9C-2F6255874325}" destId="{F0164112-BBC9-4DDD-8FF0-6BAFF4C703E8}" srcOrd="1" destOrd="0" presId="urn:microsoft.com/office/officeart/2005/8/layout/process1"/>
    <dgm:cxn modelId="{7A6D3B76-06BA-4EE4-8ADF-55AD76BB5B0E}" srcId="{D372CE9B-9CAD-4596-9769-9EAC15E953A0}" destId="{67F37E21-E53B-43AB-81DD-8C7B03DE179F}" srcOrd="0" destOrd="0" parTransId="{31775AE6-4489-47A7-AE0F-239D795C1CFB}" sibTransId="{9DE38AF4-9188-4B01-A85E-3AEC708E2327}"/>
    <dgm:cxn modelId="{6F47D377-3FDC-47D6-A05C-30B4A2C876F4}" type="presOf" srcId="{B79F1867-80A9-400E-BF6A-F3C1FB64EB77}" destId="{8953D426-C9C7-4899-9386-405F8C1D9377}" srcOrd="0" destOrd="0" presId="urn:microsoft.com/office/officeart/2005/8/layout/process1"/>
    <dgm:cxn modelId="{DC8FCF7F-45EB-484B-B767-2B6B12F2AB06}" type="presOf" srcId="{67F37E21-E53B-43AB-81DD-8C7B03DE179F}" destId="{E7D3AA4B-7437-4B25-86F7-D523F1B27F0E}" srcOrd="0" destOrd="0" presId="urn:microsoft.com/office/officeart/2005/8/layout/process1"/>
    <dgm:cxn modelId="{4900B791-1C43-4428-A771-75C842E6C66E}" srcId="{D372CE9B-9CAD-4596-9769-9EAC15E953A0}" destId="{339BADC9-153E-4B7D-AE45-C3C399A5C832}" srcOrd="1" destOrd="0" parTransId="{BAB445A7-36D7-4236-8DD7-5BAEE14D45D3}" sibTransId="{10FC558B-4EA5-4198-9C9C-2F6255874325}"/>
    <dgm:cxn modelId="{EB385BDF-DE48-4C7C-A062-67606BE30087}" type="presOf" srcId="{10FC558B-4EA5-4198-9C9C-2F6255874325}" destId="{2F44A42F-6DD7-42C7-84FD-33A0F7ED692E}" srcOrd="0" destOrd="0" presId="urn:microsoft.com/office/officeart/2005/8/layout/process1"/>
    <dgm:cxn modelId="{7D478FDF-C4EE-4937-A862-B946BF09DFFF}" type="presOf" srcId="{339BADC9-153E-4B7D-AE45-C3C399A5C832}" destId="{FF8D37B5-7385-4912-BFBC-97E3BB6F103F}" srcOrd="0" destOrd="0" presId="urn:microsoft.com/office/officeart/2005/8/layout/process1"/>
    <dgm:cxn modelId="{7D1D38FF-C125-4510-A23C-3FBEDB9D9EBE}" srcId="{D372CE9B-9CAD-4596-9769-9EAC15E953A0}" destId="{B79F1867-80A9-400E-BF6A-F3C1FB64EB77}" srcOrd="2" destOrd="0" parTransId="{8456C464-5C92-4FB1-89AA-5D042B13832A}" sibTransId="{64BE5FE3-145E-44EB-A600-101FE4B89E40}"/>
    <dgm:cxn modelId="{F54E34ED-9105-400A-BA11-6480B398AF2E}" type="presParOf" srcId="{832C4C81-C151-4231-BDB8-9EFC03256591}" destId="{E7D3AA4B-7437-4B25-86F7-D523F1B27F0E}" srcOrd="0" destOrd="0" presId="urn:microsoft.com/office/officeart/2005/8/layout/process1"/>
    <dgm:cxn modelId="{51FA2A8A-5F2B-4468-B674-A83BCBF42EA3}" type="presParOf" srcId="{832C4C81-C151-4231-BDB8-9EFC03256591}" destId="{EE365078-2476-4F98-A37B-B1D743B3A022}" srcOrd="1" destOrd="0" presId="urn:microsoft.com/office/officeart/2005/8/layout/process1"/>
    <dgm:cxn modelId="{FB7F927A-7C6D-4BD3-8F1B-C31BF575DB6A}" type="presParOf" srcId="{EE365078-2476-4F98-A37B-B1D743B3A022}" destId="{5FC9E31A-3F00-4D2C-B362-D6F1BD407331}" srcOrd="0" destOrd="0" presId="urn:microsoft.com/office/officeart/2005/8/layout/process1"/>
    <dgm:cxn modelId="{24681DC2-8F21-48F9-8F7F-73121C20F36E}" type="presParOf" srcId="{832C4C81-C151-4231-BDB8-9EFC03256591}" destId="{FF8D37B5-7385-4912-BFBC-97E3BB6F103F}" srcOrd="2" destOrd="0" presId="urn:microsoft.com/office/officeart/2005/8/layout/process1"/>
    <dgm:cxn modelId="{5693F76D-A6A6-49FF-A96C-E8894092C8A9}" type="presParOf" srcId="{832C4C81-C151-4231-BDB8-9EFC03256591}" destId="{2F44A42F-6DD7-42C7-84FD-33A0F7ED692E}" srcOrd="3" destOrd="0" presId="urn:microsoft.com/office/officeart/2005/8/layout/process1"/>
    <dgm:cxn modelId="{3F9836A0-FCE0-4876-AAE2-A6917C7E9B90}" type="presParOf" srcId="{2F44A42F-6DD7-42C7-84FD-33A0F7ED692E}" destId="{F0164112-BBC9-4DDD-8FF0-6BAFF4C703E8}" srcOrd="0" destOrd="0" presId="urn:microsoft.com/office/officeart/2005/8/layout/process1"/>
    <dgm:cxn modelId="{F21F23EC-F970-4C1D-AFA4-46915E9BBE93}" type="presParOf" srcId="{832C4C81-C151-4231-BDB8-9EFC03256591}" destId="{8953D426-C9C7-4899-9386-405F8C1D9377}" srcOrd="4"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213287-4F4C-4EC2-878C-B2359CAFD860}">
      <dsp:nvSpPr>
        <dsp:cNvPr id="0" name=""/>
        <dsp:cNvSpPr/>
      </dsp:nvSpPr>
      <dsp:spPr>
        <a:xfrm rot="16200000">
          <a:off x="400050" y="-400050"/>
          <a:ext cx="2257425" cy="3057525"/>
        </a:xfrm>
        <a:prstGeom prst="round1Rect">
          <a:avLst/>
        </a:prstGeom>
        <a:solidFill>
          <a:schemeClr val="accent2">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Community Development</a:t>
          </a:r>
        </a:p>
        <a:p>
          <a:pPr marL="57150" lvl="1" indent="-57150" algn="ctr" defTabSz="466725">
            <a:lnSpc>
              <a:spcPct val="90000"/>
            </a:lnSpc>
            <a:spcBef>
              <a:spcPct val="0"/>
            </a:spcBef>
            <a:spcAft>
              <a:spcPct val="15000"/>
            </a:spcAft>
            <a:buChar char="•"/>
          </a:pPr>
          <a:r>
            <a:rPr lang="en-US" sz="1050" kern="1200">
              <a:solidFill>
                <a:sysClr val="windowText" lastClr="000000"/>
              </a:solidFill>
            </a:rPr>
            <a:t>Churches</a:t>
          </a:r>
        </a:p>
        <a:p>
          <a:pPr marL="57150" lvl="1" indent="-57150" algn="ctr" defTabSz="466725">
            <a:lnSpc>
              <a:spcPct val="90000"/>
            </a:lnSpc>
            <a:spcBef>
              <a:spcPct val="0"/>
            </a:spcBef>
            <a:spcAft>
              <a:spcPct val="15000"/>
            </a:spcAft>
            <a:buChar char="•"/>
          </a:pPr>
          <a:r>
            <a:rPr lang="en-US" sz="1050" kern="1200">
              <a:solidFill>
                <a:sysClr val="windowText" lastClr="000000"/>
              </a:solidFill>
            </a:rPr>
            <a:t>Environmental and conservation organizations</a:t>
          </a:r>
        </a:p>
        <a:p>
          <a:pPr marL="57150" lvl="1" indent="-57150" algn="ctr" defTabSz="466725">
            <a:lnSpc>
              <a:spcPct val="90000"/>
            </a:lnSpc>
            <a:spcBef>
              <a:spcPct val="0"/>
            </a:spcBef>
            <a:spcAft>
              <a:spcPct val="15000"/>
            </a:spcAft>
            <a:buChar char="•"/>
          </a:pPr>
          <a:r>
            <a:rPr lang="en-US" sz="1050" kern="1200">
              <a:solidFill>
                <a:sysClr val="windowText" lastClr="000000"/>
              </a:solidFill>
            </a:rPr>
            <a:t>Healthcare providers</a:t>
          </a:r>
        </a:p>
        <a:p>
          <a:pPr marL="57150" lvl="1" indent="-57150" algn="ctr" defTabSz="466725">
            <a:lnSpc>
              <a:spcPct val="90000"/>
            </a:lnSpc>
            <a:spcBef>
              <a:spcPct val="0"/>
            </a:spcBef>
            <a:spcAft>
              <a:spcPct val="15000"/>
            </a:spcAft>
            <a:buChar char="•"/>
          </a:pPr>
          <a:r>
            <a:rPr lang="en-US" sz="1050" kern="1200">
              <a:solidFill>
                <a:sysClr val="windowText" lastClr="000000"/>
              </a:solidFill>
            </a:rPr>
            <a:t>Human service organizations</a:t>
          </a:r>
        </a:p>
        <a:p>
          <a:pPr marL="57150" lvl="1" indent="-57150" algn="ctr" defTabSz="466725">
            <a:lnSpc>
              <a:spcPct val="90000"/>
            </a:lnSpc>
            <a:spcBef>
              <a:spcPct val="0"/>
            </a:spcBef>
            <a:spcAft>
              <a:spcPct val="15000"/>
            </a:spcAft>
            <a:buChar char="•"/>
          </a:pPr>
          <a:r>
            <a:rPr lang="en-US" sz="1050" kern="1200">
              <a:solidFill>
                <a:sysClr val="windowText" lastClr="000000"/>
              </a:solidFill>
            </a:rPr>
            <a:t>Landlords</a:t>
          </a:r>
        </a:p>
        <a:p>
          <a:pPr marL="57150" lvl="1" indent="-57150" algn="ctr" defTabSz="466725">
            <a:lnSpc>
              <a:spcPct val="90000"/>
            </a:lnSpc>
            <a:spcBef>
              <a:spcPct val="0"/>
            </a:spcBef>
            <a:spcAft>
              <a:spcPct val="15000"/>
            </a:spcAft>
            <a:buChar char="•"/>
          </a:pPr>
          <a:r>
            <a:rPr lang="en-US" sz="1050" kern="1200">
              <a:solidFill>
                <a:sysClr val="windowText" lastClr="000000"/>
              </a:solidFill>
            </a:rPr>
            <a:t>Local residents</a:t>
          </a:r>
        </a:p>
        <a:p>
          <a:pPr marL="57150" lvl="1" indent="-57150" algn="ctr" defTabSz="466725">
            <a:lnSpc>
              <a:spcPct val="90000"/>
            </a:lnSpc>
            <a:spcBef>
              <a:spcPct val="0"/>
            </a:spcBef>
            <a:spcAft>
              <a:spcPct val="15000"/>
            </a:spcAft>
            <a:buChar char="•"/>
          </a:pPr>
          <a:r>
            <a:rPr lang="en-US" sz="1050" kern="1200">
              <a:solidFill>
                <a:sysClr val="windowText" lastClr="000000"/>
              </a:solidFill>
            </a:rPr>
            <a:t>Neighborhood groups</a:t>
          </a:r>
        </a:p>
        <a:p>
          <a:pPr marL="57150" lvl="1" indent="-57150" algn="ctr" defTabSz="466725">
            <a:lnSpc>
              <a:spcPct val="90000"/>
            </a:lnSpc>
            <a:spcBef>
              <a:spcPct val="0"/>
            </a:spcBef>
            <a:spcAft>
              <a:spcPct val="15000"/>
            </a:spcAft>
            <a:buChar char="•"/>
          </a:pPr>
          <a:r>
            <a:rPr lang="en-US" sz="1050" kern="1200">
              <a:solidFill>
                <a:sysClr val="windowText" lastClr="000000"/>
              </a:solidFill>
            </a:rPr>
            <a:t>Recreation groups</a:t>
          </a:r>
        </a:p>
        <a:p>
          <a:pPr marL="57150" lvl="1" indent="-57150" algn="ctr" defTabSz="466725">
            <a:lnSpc>
              <a:spcPct val="90000"/>
            </a:lnSpc>
            <a:spcBef>
              <a:spcPct val="0"/>
            </a:spcBef>
            <a:spcAft>
              <a:spcPct val="15000"/>
            </a:spcAft>
            <a:buChar char="•"/>
          </a:pPr>
          <a:r>
            <a:rPr lang="en-US" sz="1050" kern="1200">
              <a:solidFill>
                <a:sysClr val="windowText" lastClr="000000"/>
              </a:solidFill>
            </a:rPr>
            <a:t>Senior groups</a:t>
          </a:r>
        </a:p>
        <a:p>
          <a:pPr marL="57150" lvl="1" indent="-57150" algn="ctr" defTabSz="466725">
            <a:lnSpc>
              <a:spcPct val="90000"/>
            </a:lnSpc>
            <a:spcBef>
              <a:spcPct val="0"/>
            </a:spcBef>
            <a:spcAft>
              <a:spcPct val="15000"/>
            </a:spcAft>
            <a:buChar char="•"/>
          </a:pPr>
          <a:r>
            <a:rPr lang="en-US" sz="1050" kern="1200">
              <a:solidFill>
                <a:sysClr val="windowText" lastClr="000000"/>
              </a:solidFill>
            </a:rPr>
            <a:t>Volunteers</a:t>
          </a:r>
        </a:p>
      </dsp:txBody>
      <dsp:txXfrm rot="5400000">
        <a:off x="0" y="0"/>
        <a:ext cx="3057525" cy="1693068"/>
      </dsp:txXfrm>
    </dsp:sp>
    <dsp:sp modelId="{BDCB582D-41CE-4151-8486-F6718D2E5FD0}">
      <dsp:nvSpPr>
        <dsp:cNvPr id="0" name=""/>
        <dsp:cNvSpPr/>
      </dsp:nvSpPr>
      <dsp:spPr>
        <a:xfrm>
          <a:off x="3057525" y="0"/>
          <a:ext cx="3057525" cy="2257425"/>
        </a:xfrm>
        <a:prstGeom prst="round1Rect">
          <a:avLst/>
        </a:prstGeom>
        <a:solidFill>
          <a:schemeClr val="accent3">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endParaRPr lang="en-US" sz="1200" b="1" kern="1200">
            <a:solidFill>
              <a:sysClr val="windowText" lastClr="000000"/>
            </a:solidFill>
          </a:endParaRPr>
        </a:p>
        <a:p>
          <a:pPr marL="0" lvl="0" indent="0" algn="ctr" defTabSz="533400">
            <a:lnSpc>
              <a:spcPct val="90000"/>
            </a:lnSpc>
            <a:spcBef>
              <a:spcPct val="0"/>
            </a:spcBef>
            <a:spcAft>
              <a:spcPct val="35000"/>
            </a:spcAft>
            <a:buNone/>
          </a:pPr>
          <a:r>
            <a:rPr lang="en-US" sz="1200" b="1" kern="1200">
              <a:solidFill>
                <a:sysClr val="windowText" lastClr="000000"/>
              </a:solidFill>
            </a:rPr>
            <a:t>Economic Development</a:t>
          </a:r>
        </a:p>
        <a:p>
          <a:pPr marL="57150" lvl="1" indent="-57150" algn="ctr" defTabSz="466725">
            <a:lnSpc>
              <a:spcPct val="90000"/>
            </a:lnSpc>
            <a:spcBef>
              <a:spcPct val="0"/>
            </a:spcBef>
            <a:spcAft>
              <a:spcPts val="600"/>
            </a:spcAft>
            <a:buChar char="•"/>
          </a:pPr>
          <a:r>
            <a:rPr lang="en-US" sz="1050" kern="1200">
              <a:solidFill>
                <a:sysClr val="windowText" lastClr="000000"/>
              </a:solidFill>
            </a:rPr>
            <a:t>Commercial business owners and their employees</a:t>
          </a:r>
        </a:p>
        <a:p>
          <a:pPr marL="57150" lvl="1" indent="-57150" algn="ctr" defTabSz="466725">
            <a:lnSpc>
              <a:spcPct val="90000"/>
            </a:lnSpc>
            <a:spcBef>
              <a:spcPct val="0"/>
            </a:spcBef>
            <a:spcAft>
              <a:spcPts val="600"/>
            </a:spcAft>
            <a:buChar char="•"/>
          </a:pPr>
          <a:r>
            <a:rPr lang="en-US" sz="1050" kern="1200">
              <a:solidFill>
                <a:sysClr val="windowText" lastClr="000000"/>
              </a:solidFill>
            </a:rPr>
            <a:t>Downtown Business Association</a:t>
          </a:r>
        </a:p>
        <a:p>
          <a:pPr marL="57150" lvl="1" indent="-57150" algn="ctr" defTabSz="466725">
            <a:lnSpc>
              <a:spcPct val="90000"/>
            </a:lnSpc>
            <a:spcBef>
              <a:spcPct val="0"/>
            </a:spcBef>
            <a:spcAft>
              <a:spcPts val="600"/>
            </a:spcAft>
            <a:buChar char="•"/>
          </a:pPr>
          <a:r>
            <a:rPr lang="en-US" sz="1050" kern="1200">
              <a:solidFill>
                <a:sysClr val="windowText" lastClr="000000"/>
              </a:solidFill>
            </a:rPr>
            <a:t>Keweenaw Chamber of Commerce</a:t>
          </a:r>
        </a:p>
        <a:p>
          <a:pPr marL="57150" lvl="1" indent="-57150" algn="ctr" defTabSz="466725">
            <a:lnSpc>
              <a:spcPct val="90000"/>
            </a:lnSpc>
            <a:spcBef>
              <a:spcPct val="0"/>
            </a:spcBef>
            <a:spcAft>
              <a:spcPts val="600"/>
            </a:spcAft>
            <a:buChar char="•"/>
          </a:pPr>
          <a:r>
            <a:rPr lang="en-US" sz="1050" kern="1200">
              <a:solidFill>
                <a:sysClr val="windowText" lastClr="000000"/>
              </a:solidFill>
            </a:rPr>
            <a:t>Major employers</a:t>
          </a:r>
        </a:p>
        <a:p>
          <a:pPr marL="57150" lvl="1" indent="-57150" algn="ctr" defTabSz="466725">
            <a:lnSpc>
              <a:spcPct val="90000"/>
            </a:lnSpc>
            <a:spcBef>
              <a:spcPct val="0"/>
            </a:spcBef>
            <a:spcAft>
              <a:spcPts val="600"/>
            </a:spcAft>
            <a:buChar char="•"/>
          </a:pPr>
          <a:r>
            <a:rPr lang="en-US" sz="1050" kern="1200">
              <a:solidFill>
                <a:sysClr val="windowText" lastClr="000000"/>
              </a:solidFill>
            </a:rPr>
            <a:t>Keweenaw Economic Development Association</a:t>
          </a:r>
        </a:p>
      </dsp:txBody>
      <dsp:txXfrm>
        <a:off x="3057525" y="0"/>
        <a:ext cx="3057525" cy="1693068"/>
      </dsp:txXfrm>
    </dsp:sp>
    <dsp:sp modelId="{300C6217-72C7-477A-BB31-C4FF42AD1EB6}">
      <dsp:nvSpPr>
        <dsp:cNvPr id="0" name=""/>
        <dsp:cNvSpPr/>
      </dsp:nvSpPr>
      <dsp:spPr>
        <a:xfrm rot="10800000">
          <a:off x="0" y="2257425"/>
          <a:ext cx="3057525" cy="2257425"/>
        </a:xfrm>
        <a:prstGeom prst="round1Rect">
          <a:avLst/>
        </a:prstGeom>
        <a:solidFill>
          <a:schemeClr val="accent4">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ts val="600"/>
            </a:spcAft>
            <a:buNone/>
          </a:pPr>
          <a:r>
            <a:rPr lang="en-US" sz="1200" b="1" kern="1200">
              <a:solidFill>
                <a:sysClr val="windowText" lastClr="000000"/>
              </a:solidFill>
            </a:rPr>
            <a:t>Education</a:t>
          </a:r>
        </a:p>
        <a:p>
          <a:pPr marL="57150" lvl="1" indent="-57150" algn="ctr" defTabSz="466725">
            <a:lnSpc>
              <a:spcPct val="90000"/>
            </a:lnSpc>
            <a:spcBef>
              <a:spcPct val="0"/>
            </a:spcBef>
            <a:spcAft>
              <a:spcPts val="600"/>
            </a:spcAft>
            <a:buChar char="•"/>
          </a:pPr>
          <a:r>
            <a:rPr lang="en-US" sz="1050" kern="1200">
              <a:solidFill>
                <a:sysClr val="windowText" lastClr="000000"/>
              </a:solidFill>
            </a:rPr>
            <a:t>Copper Country Intermediate School District</a:t>
          </a:r>
        </a:p>
        <a:p>
          <a:pPr marL="57150" lvl="1" indent="-57150" algn="ctr" defTabSz="466725">
            <a:lnSpc>
              <a:spcPct val="90000"/>
            </a:lnSpc>
            <a:spcBef>
              <a:spcPct val="0"/>
            </a:spcBef>
            <a:spcAft>
              <a:spcPts val="600"/>
            </a:spcAft>
            <a:buChar char="•"/>
          </a:pPr>
          <a:r>
            <a:rPr lang="en-US" sz="1050" kern="1200">
              <a:solidFill>
                <a:sysClr val="windowText" lastClr="000000"/>
              </a:solidFill>
            </a:rPr>
            <a:t>Local schools</a:t>
          </a:r>
        </a:p>
        <a:p>
          <a:pPr marL="57150" lvl="1" indent="-57150" algn="ctr" defTabSz="466725">
            <a:lnSpc>
              <a:spcPct val="90000"/>
            </a:lnSpc>
            <a:spcBef>
              <a:spcPct val="0"/>
            </a:spcBef>
            <a:spcAft>
              <a:spcPts val="600"/>
            </a:spcAft>
            <a:buChar char="•"/>
          </a:pPr>
          <a:r>
            <a:rPr lang="en-US" sz="1050" kern="1200">
              <a:solidFill>
                <a:sysClr val="windowText" lastClr="000000"/>
              </a:solidFill>
            </a:rPr>
            <a:t>Michigan Technological University</a:t>
          </a:r>
        </a:p>
      </dsp:txBody>
      <dsp:txXfrm rot="10800000">
        <a:off x="0" y="2821781"/>
        <a:ext cx="3057525" cy="1693068"/>
      </dsp:txXfrm>
    </dsp:sp>
    <dsp:sp modelId="{70970AAB-964F-4917-A049-983E920B12E5}">
      <dsp:nvSpPr>
        <dsp:cNvPr id="0" name=""/>
        <dsp:cNvSpPr/>
      </dsp:nvSpPr>
      <dsp:spPr>
        <a:xfrm rot="5400000">
          <a:off x="3457575" y="1857374"/>
          <a:ext cx="2257425" cy="3057525"/>
        </a:xfrm>
        <a:prstGeom prst="round1Rect">
          <a:avLst/>
        </a:prstGeom>
        <a:solidFill>
          <a:schemeClr val="accent5">
            <a:lumMod val="60000"/>
            <a:lumOff val="4000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rPr>
            <a:t>Government</a:t>
          </a:r>
        </a:p>
        <a:p>
          <a:pPr marL="57150" lvl="1" indent="-57150" algn="ctr" defTabSz="466725">
            <a:lnSpc>
              <a:spcPct val="90000"/>
            </a:lnSpc>
            <a:spcBef>
              <a:spcPct val="0"/>
            </a:spcBef>
            <a:spcAft>
              <a:spcPts val="600"/>
            </a:spcAft>
            <a:buChar char="•"/>
          </a:pPr>
          <a:r>
            <a:rPr lang="en-US" sz="1050" kern="1200">
              <a:solidFill>
                <a:sysClr val="windowText" lastClr="000000"/>
              </a:solidFill>
            </a:rPr>
            <a:t>State and federal agencies</a:t>
          </a:r>
        </a:p>
        <a:p>
          <a:pPr marL="57150" lvl="1" indent="-57150" algn="ctr" defTabSz="466725">
            <a:lnSpc>
              <a:spcPct val="90000"/>
            </a:lnSpc>
            <a:spcBef>
              <a:spcPct val="0"/>
            </a:spcBef>
            <a:spcAft>
              <a:spcPts val="600"/>
            </a:spcAft>
            <a:buChar char="•"/>
          </a:pPr>
          <a:r>
            <a:rPr lang="en-US" sz="1050" kern="1200">
              <a:solidFill>
                <a:sysClr val="windowText" lastClr="000000"/>
              </a:solidFill>
            </a:rPr>
            <a:t>Houghton County government</a:t>
          </a:r>
        </a:p>
        <a:p>
          <a:pPr marL="57150" lvl="1" indent="-57150" algn="ctr" defTabSz="466725">
            <a:lnSpc>
              <a:spcPct val="90000"/>
            </a:lnSpc>
            <a:spcBef>
              <a:spcPct val="0"/>
            </a:spcBef>
            <a:spcAft>
              <a:spcPts val="600"/>
            </a:spcAft>
            <a:buChar char="•"/>
          </a:pPr>
          <a:r>
            <a:rPr lang="en-US" sz="1050" kern="1200">
              <a:solidFill>
                <a:sysClr val="windowText" lastClr="000000"/>
              </a:solidFill>
            </a:rPr>
            <a:t>Neighboring goverenments</a:t>
          </a:r>
        </a:p>
        <a:p>
          <a:pPr marL="57150" lvl="1" indent="-57150" algn="ctr" defTabSz="466725">
            <a:lnSpc>
              <a:spcPct val="90000"/>
            </a:lnSpc>
            <a:spcBef>
              <a:spcPct val="0"/>
            </a:spcBef>
            <a:spcAft>
              <a:spcPts val="600"/>
            </a:spcAft>
            <a:buChar char="•"/>
          </a:pPr>
          <a:r>
            <a:rPr lang="en-US" sz="1050" kern="1200">
              <a:solidFill>
                <a:sysClr val="windowText" lastClr="000000"/>
              </a:solidFill>
            </a:rPr>
            <a:t>Western U.P. Health Department</a:t>
          </a:r>
        </a:p>
        <a:p>
          <a:pPr marL="57150" lvl="1" indent="-57150" algn="ctr" defTabSz="466725">
            <a:lnSpc>
              <a:spcPct val="90000"/>
            </a:lnSpc>
            <a:spcBef>
              <a:spcPct val="0"/>
            </a:spcBef>
            <a:spcAft>
              <a:spcPts val="600"/>
            </a:spcAft>
            <a:buChar char="•"/>
          </a:pPr>
          <a:r>
            <a:rPr lang="en-US" sz="1050" kern="1200">
              <a:solidFill>
                <a:sysClr val="windowText" lastClr="000000"/>
              </a:solidFill>
            </a:rPr>
            <a:t>Western U.P. Planning and Development Region</a:t>
          </a:r>
        </a:p>
      </dsp:txBody>
      <dsp:txXfrm rot="-5400000">
        <a:off x="3057525" y="2821781"/>
        <a:ext cx="3057525" cy="1693068"/>
      </dsp:txXfrm>
    </dsp:sp>
    <dsp:sp modelId="{1E01C4A3-2B1A-41ED-97FB-CD7B00DF3B47}">
      <dsp:nvSpPr>
        <dsp:cNvPr id="0" name=""/>
        <dsp:cNvSpPr/>
      </dsp:nvSpPr>
      <dsp:spPr>
        <a:xfrm>
          <a:off x="2140267" y="1937621"/>
          <a:ext cx="1834515" cy="639607"/>
        </a:xfrm>
        <a:prstGeom prst="roundRect">
          <a:avLst/>
        </a:prstGeom>
        <a:solidFill>
          <a:schemeClr val="accent2">
            <a:tint val="40000"/>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kern="1200"/>
            <a:t>Stakeholders</a:t>
          </a:r>
        </a:p>
      </dsp:txBody>
      <dsp:txXfrm>
        <a:off x="2171490" y="1968844"/>
        <a:ext cx="1772069" cy="5771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C1B986-E39D-41DB-A61B-D2C8ED961601}">
      <dsp:nvSpPr>
        <dsp:cNvPr id="0" name=""/>
        <dsp:cNvSpPr/>
      </dsp:nvSpPr>
      <dsp:spPr>
        <a:xfrm>
          <a:off x="29232" y="50430"/>
          <a:ext cx="1664137" cy="1083044"/>
        </a:xfrm>
        <a:prstGeom prst="roundRect">
          <a:avLst>
            <a:gd name="adj" fmla="val 10000"/>
          </a:avLst>
        </a:prstGeom>
        <a:solidFill>
          <a:sysClr val="window" lastClr="FFFFFF">
            <a:hueOff val="0"/>
            <a:satOff val="0"/>
            <a:lumOff val="0"/>
            <a:alphaOff val="0"/>
          </a:sysClr>
        </a:solidFill>
        <a:ln w="15875" cap="rnd" cmpd="sng" algn="ctr">
          <a:solidFill>
            <a:srgbClr val="A5A5A5">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Planning Commission or Zoning Administrator rejects site plan.</a:t>
          </a:r>
        </a:p>
      </dsp:txBody>
      <dsp:txXfrm>
        <a:off x="60953" y="82151"/>
        <a:ext cx="1600695" cy="1019602"/>
      </dsp:txXfrm>
    </dsp:sp>
    <dsp:sp modelId="{7DB48B27-0D3E-43B4-9F63-C2D539780F70}">
      <dsp:nvSpPr>
        <dsp:cNvPr id="0" name=""/>
        <dsp:cNvSpPr/>
      </dsp:nvSpPr>
      <dsp:spPr>
        <a:xfrm rot="21594170">
          <a:off x="1870131" y="384877"/>
          <a:ext cx="374736" cy="410093"/>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entury Gothic" panose="020B0502020202020204"/>
            <a:ea typeface="+mn-ea"/>
            <a:cs typeface="+mn-cs"/>
          </a:endParaRPr>
        </a:p>
      </dsp:txBody>
      <dsp:txXfrm>
        <a:off x="1870131" y="466991"/>
        <a:ext cx="262315" cy="246055"/>
      </dsp:txXfrm>
    </dsp:sp>
    <dsp:sp modelId="{FF8D37B5-7385-4912-BFBC-97E3BB6F103F}">
      <dsp:nvSpPr>
        <dsp:cNvPr id="0" name=""/>
        <dsp:cNvSpPr/>
      </dsp:nvSpPr>
      <dsp:spPr>
        <a:xfrm>
          <a:off x="2400418" y="45876"/>
          <a:ext cx="1665775" cy="1084106"/>
        </a:xfrm>
        <a:prstGeom prst="roundRect">
          <a:avLst>
            <a:gd name="adj" fmla="val 10000"/>
          </a:avLst>
        </a:prstGeom>
        <a:solidFill>
          <a:sysClr val="window" lastClr="FFFFFF">
            <a:hueOff val="0"/>
            <a:satOff val="0"/>
            <a:lumOff val="0"/>
            <a:alphaOff val="0"/>
          </a:sysClr>
        </a:solidFill>
        <a:ln w="15875" cap="rnd" cmpd="sng" algn="ctr">
          <a:solidFill>
            <a:srgbClr val="A5A5A5">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Appeal or variance request submitted to the Zoning Board of Appeals (ZBA)</a:t>
          </a:r>
        </a:p>
      </dsp:txBody>
      <dsp:txXfrm>
        <a:off x="2432170" y="77628"/>
        <a:ext cx="1602271" cy="1020602"/>
      </dsp:txXfrm>
    </dsp:sp>
    <dsp:sp modelId="{2F44A42F-6DD7-42C7-84FD-33A0F7ED692E}">
      <dsp:nvSpPr>
        <dsp:cNvPr id="0" name=""/>
        <dsp:cNvSpPr/>
      </dsp:nvSpPr>
      <dsp:spPr>
        <a:xfrm rot="21567653">
          <a:off x="4213001" y="372200"/>
          <a:ext cx="311262" cy="410093"/>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entury Gothic" panose="020B0502020202020204"/>
            <a:ea typeface="+mn-ea"/>
            <a:cs typeface="+mn-cs"/>
          </a:endParaRPr>
        </a:p>
      </dsp:txBody>
      <dsp:txXfrm>
        <a:off x="4213003" y="454658"/>
        <a:ext cx="217883" cy="246055"/>
      </dsp:txXfrm>
    </dsp:sp>
    <dsp:sp modelId="{8953D426-C9C7-4899-9386-405F8C1D9377}">
      <dsp:nvSpPr>
        <dsp:cNvPr id="0" name=""/>
        <dsp:cNvSpPr/>
      </dsp:nvSpPr>
      <dsp:spPr>
        <a:xfrm>
          <a:off x="4653454" y="24684"/>
          <a:ext cx="1664137" cy="1084106"/>
        </a:xfrm>
        <a:prstGeom prst="roundRect">
          <a:avLst>
            <a:gd name="adj" fmla="val 10000"/>
          </a:avLst>
        </a:prstGeom>
        <a:solidFill>
          <a:sysClr val="window" lastClr="FFFFFF">
            <a:hueOff val="0"/>
            <a:satOff val="0"/>
            <a:lumOff val="0"/>
            <a:alphaOff val="0"/>
          </a:sysClr>
        </a:solidFill>
        <a:ln w="15875" cap="rnd" cmpd="sng" algn="ctr">
          <a:solidFill>
            <a:srgbClr val="A5A5A5">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Public Hearing at ZBA with 15 day notice.</a:t>
          </a:r>
        </a:p>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ZBA approves or disapproves the appeal or variance.</a:t>
          </a:r>
        </a:p>
      </dsp:txBody>
      <dsp:txXfrm>
        <a:off x="4685206" y="56436"/>
        <a:ext cx="1600633" cy="102060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C1B986-E39D-41DB-A61B-D2C8ED961601}">
      <dsp:nvSpPr>
        <dsp:cNvPr id="0" name=""/>
        <dsp:cNvSpPr/>
      </dsp:nvSpPr>
      <dsp:spPr>
        <a:xfrm>
          <a:off x="3005" y="11483"/>
          <a:ext cx="1659774" cy="1135908"/>
        </a:xfrm>
        <a:prstGeom prst="roundRect">
          <a:avLst>
            <a:gd name="adj" fmla="val 10000"/>
          </a:avLst>
        </a:prstGeom>
        <a:solidFill>
          <a:sysClr val="window" lastClr="FFFFFF">
            <a:hueOff val="0"/>
            <a:satOff val="0"/>
            <a:lumOff val="0"/>
            <a:alphaOff val="0"/>
          </a:sysClr>
        </a:solidFill>
        <a:ln w="15875" cap="rnd" cmpd="sng" algn="ctr">
          <a:solidFill>
            <a:srgbClr val="ED7D31">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Planning Commission discusses zoning ordinance changes or updates.  Sets public hearing.</a:t>
          </a:r>
        </a:p>
      </dsp:txBody>
      <dsp:txXfrm>
        <a:off x="36275" y="44753"/>
        <a:ext cx="1593234" cy="1069368"/>
      </dsp:txXfrm>
    </dsp:sp>
    <dsp:sp modelId="{7DB48B27-0D3E-43B4-9F63-C2D539780F70}">
      <dsp:nvSpPr>
        <dsp:cNvPr id="0" name=""/>
        <dsp:cNvSpPr/>
      </dsp:nvSpPr>
      <dsp:spPr>
        <a:xfrm rot="16444">
          <a:off x="1847369" y="379414"/>
          <a:ext cx="391339" cy="411624"/>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entury Gothic" panose="020B0502020202020204"/>
            <a:ea typeface="+mn-ea"/>
            <a:cs typeface="+mn-cs"/>
          </a:endParaRPr>
        </a:p>
      </dsp:txBody>
      <dsp:txXfrm>
        <a:off x="1847370" y="461458"/>
        <a:ext cx="273937" cy="246974"/>
      </dsp:txXfrm>
    </dsp:sp>
    <dsp:sp modelId="{FF8D37B5-7385-4912-BFBC-97E3BB6F103F}">
      <dsp:nvSpPr>
        <dsp:cNvPr id="0" name=""/>
        <dsp:cNvSpPr/>
      </dsp:nvSpPr>
      <dsp:spPr>
        <a:xfrm>
          <a:off x="2401147" y="22966"/>
          <a:ext cx="1664870" cy="1135908"/>
        </a:xfrm>
        <a:prstGeom prst="roundRect">
          <a:avLst>
            <a:gd name="adj" fmla="val 10000"/>
          </a:avLst>
        </a:prstGeom>
        <a:solidFill>
          <a:sysClr val="window" lastClr="FFFFFF">
            <a:hueOff val="0"/>
            <a:satOff val="0"/>
            <a:lumOff val="0"/>
            <a:alphaOff val="0"/>
          </a:sysClr>
        </a:solidFill>
        <a:ln w="15875" cap="rnd" cmpd="sng" algn="ctr">
          <a:solidFill>
            <a:srgbClr val="ED7D31">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Public Hearing at Planning Commission with 15 day notice. </a:t>
          </a:r>
        </a:p>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Recommendation passed to City Council. </a:t>
          </a:r>
        </a:p>
      </dsp:txBody>
      <dsp:txXfrm>
        <a:off x="2434417" y="56236"/>
        <a:ext cx="1598330" cy="1069368"/>
      </dsp:txXfrm>
    </dsp:sp>
    <dsp:sp modelId="{2F44A42F-6DD7-42C7-84FD-33A0F7ED692E}">
      <dsp:nvSpPr>
        <dsp:cNvPr id="0" name=""/>
        <dsp:cNvSpPr/>
      </dsp:nvSpPr>
      <dsp:spPr>
        <a:xfrm rot="21582469">
          <a:off x="4213378" y="379315"/>
          <a:ext cx="312413" cy="411624"/>
        </a:xfrm>
        <a:prstGeom prst="rightArrow">
          <a:avLst>
            <a:gd name="adj1" fmla="val 60000"/>
            <a:gd name="adj2" fmla="val 50000"/>
          </a:avLst>
        </a:prstGeom>
        <a:solidFill>
          <a:srgbClr val="ED7D31">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entury Gothic" panose="020B0502020202020204"/>
            <a:ea typeface="+mn-ea"/>
            <a:cs typeface="+mn-cs"/>
          </a:endParaRPr>
        </a:p>
      </dsp:txBody>
      <dsp:txXfrm>
        <a:off x="4213379" y="461879"/>
        <a:ext cx="218689" cy="246974"/>
      </dsp:txXfrm>
    </dsp:sp>
    <dsp:sp modelId="{8953D426-C9C7-4899-9386-405F8C1D9377}">
      <dsp:nvSpPr>
        <dsp:cNvPr id="0" name=""/>
        <dsp:cNvSpPr/>
      </dsp:nvSpPr>
      <dsp:spPr>
        <a:xfrm>
          <a:off x="4655469" y="11483"/>
          <a:ext cx="1659774" cy="1135908"/>
        </a:xfrm>
        <a:prstGeom prst="roundRect">
          <a:avLst>
            <a:gd name="adj" fmla="val 10000"/>
          </a:avLst>
        </a:prstGeom>
        <a:solidFill>
          <a:sysClr val="window" lastClr="FFFFFF">
            <a:hueOff val="0"/>
            <a:satOff val="0"/>
            <a:lumOff val="0"/>
            <a:alphaOff val="0"/>
          </a:sysClr>
        </a:solidFill>
        <a:ln w="15875" cap="rnd" cmpd="sng" algn="ctr">
          <a:solidFill>
            <a:srgbClr val="ED7D31">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Public Hearing at City Council with 15 day notice.</a:t>
          </a:r>
        </a:p>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City Council approves or disapproves zoning ordinance change.</a:t>
          </a:r>
        </a:p>
      </dsp:txBody>
      <dsp:txXfrm>
        <a:off x="4688739" y="44753"/>
        <a:ext cx="1593234" cy="106936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D3AA4B-7437-4B25-86F7-D523F1B27F0E}">
      <dsp:nvSpPr>
        <dsp:cNvPr id="0" name=""/>
        <dsp:cNvSpPr/>
      </dsp:nvSpPr>
      <dsp:spPr>
        <a:xfrm>
          <a:off x="3005" y="65306"/>
          <a:ext cx="1659774" cy="1134306"/>
        </a:xfrm>
        <a:prstGeom prst="roundRect">
          <a:avLst>
            <a:gd name="adj" fmla="val 10000"/>
          </a:avLst>
        </a:prstGeom>
        <a:solidFill>
          <a:sysClr val="window" lastClr="FFFFFF">
            <a:hueOff val="0"/>
            <a:satOff val="0"/>
            <a:lumOff val="0"/>
            <a:alphaOff val="0"/>
          </a:sysClr>
        </a:solidFill>
        <a:ln w="15875" cap="rnd" cmpd="sng" algn="ctr">
          <a:solidFill>
            <a:srgbClr val="5B9BD5">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Planning Commission receives a Rezoning Request.</a:t>
          </a:r>
        </a:p>
      </dsp:txBody>
      <dsp:txXfrm>
        <a:off x="36228" y="98529"/>
        <a:ext cx="1593328" cy="1067860"/>
      </dsp:txXfrm>
    </dsp:sp>
    <dsp:sp modelId="{EE365078-2476-4F98-A37B-B1D743B3A022}">
      <dsp:nvSpPr>
        <dsp:cNvPr id="0" name=""/>
        <dsp:cNvSpPr/>
      </dsp:nvSpPr>
      <dsp:spPr>
        <a:xfrm rot="34743">
          <a:off x="1847361" y="438878"/>
          <a:ext cx="391354" cy="41162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entury Gothic" panose="020B0502020202020204"/>
            <a:ea typeface="+mn-ea"/>
            <a:cs typeface="+mn-cs"/>
          </a:endParaRPr>
        </a:p>
      </dsp:txBody>
      <dsp:txXfrm>
        <a:off x="1847364" y="520610"/>
        <a:ext cx="273948" cy="246974"/>
      </dsp:txXfrm>
    </dsp:sp>
    <dsp:sp modelId="{FF8D37B5-7385-4912-BFBC-97E3BB6F103F}">
      <dsp:nvSpPr>
        <dsp:cNvPr id="0" name=""/>
        <dsp:cNvSpPr/>
      </dsp:nvSpPr>
      <dsp:spPr>
        <a:xfrm>
          <a:off x="2401147" y="88768"/>
          <a:ext cx="1664870" cy="1135908"/>
        </a:xfrm>
        <a:prstGeom prst="roundRect">
          <a:avLst>
            <a:gd name="adj" fmla="val 10000"/>
          </a:avLst>
        </a:prstGeom>
        <a:solidFill>
          <a:sysClr val="window" lastClr="FFFFFF">
            <a:hueOff val="0"/>
            <a:satOff val="0"/>
            <a:lumOff val="0"/>
            <a:alphaOff val="0"/>
          </a:sysClr>
        </a:solidFill>
        <a:ln w="15875" cap="rnd" cmpd="sng" algn="ctr">
          <a:solidFill>
            <a:srgbClr val="5B9BD5">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Public Hearing at Planning Commission with 15 day notice. </a:t>
          </a:r>
        </a:p>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Recommendation passed to City Council. </a:t>
          </a:r>
        </a:p>
      </dsp:txBody>
      <dsp:txXfrm>
        <a:off x="2434417" y="122038"/>
        <a:ext cx="1598330" cy="1069368"/>
      </dsp:txXfrm>
    </dsp:sp>
    <dsp:sp modelId="{2F44A42F-6DD7-42C7-84FD-33A0F7ED692E}">
      <dsp:nvSpPr>
        <dsp:cNvPr id="0" name=""/>
        <dsp:cNvSpPr/>
      </dsp:nvSpPr>
      <dsp:spPr>
        <a:xfrm rot="21562960">
          <a:off x="4213371" y="438670"/>
          <a:ext cx="312427" cy="41162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Text" lastClr="000000">
                <a:hueOff val="0"/>
                <a:satOff val="0"/>
                <a:lumOff val="0"/>
                <a:alphaOff val="0"/>
              </a:sysClr>
            </a:solidFill>
            <a:latin typeface="Century Gothic" panose="020B0502020202020204"/>
            <a:ea typeface="+mn-ea"/>
            <a:cs typeface="+mn-cs"/>
          </a:endParaRPr>
        </a:p>
      </dsp:txBody>
      <dsp:txXfrm>
        <a:off x="4213374" y="521500"/>
        <a:ext cx="218699" cy="246974"/>
      </dsp:txXfrm>
    </dsp:sp>
    <dsp:sp modelId="{8953D426-C9C7-4899-9386-405F8C1D9377}">
      <dsp:nvSpPr>
        <dsp:cNvPr id="0" name=""/>
        <dsp:cNvSpPr/>
      </dsp:nvSpPr>
      <dsp:spPr>
        <a:xfrm>
          <a:off x="4655469" y="64505"/>
          <a:ext cx="1659774" cy="1135908"/>
        </a:xfrm>
        <a:prstGeom prst="roundRect">
          <a:avLst>
            <a:gd name="adj" fmla="val 10000"/>
          </a:avLst>
        </a:prstGeom>
        <a:solidFill>
          <a:sysClr val="window" lastClr="FFFFFF">
            <a:hueOff val="0"/>
            <a:satOff val="0"/>
            <a:lumOff val="0"/>
            <a:alphaOff val="0"/>
          </a:sysClr>
        </a:solidFill>
        <a:ln w="15875" cap="rnd" cmpd="sng" algn="ctr">
          <a:solidFill>
            <a:srgbClr val="5B9BD5">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Public Hearing at City Council with 15 day notice.</a:t>
          </a:r>
        </a:p>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entury Gothic" panose="020B0502020202020204"/>
              <a:ea typeface="+mn-ea"/>
              <a:cs typeface="+mn-cs"/>
            </a:rPr>
            <a:t>City Council approves or disapproves rezoning.</a:t>
          </a:r>
        </a:p>
      </dsp:txBody>
      <dsp:txXfrm>
        <a:off x="4688739" y="97775"/>
        <a:ext cx="1593234" cy="106936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l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Adopted ______,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154447-49DC-463A-AB8C-4FCB3FCC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5077</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City of Houghton Public Participation Plan</vt:lpstr>
    </vt:vector>
  </TitlesOfParts>
  <Company/>
  <LinksUpToDate>false</LinksUpToDate>
  <CharactersWithSpaces>33955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Houghton Public Participation Plan</dc:title>
  <dc:creator>Prepared by Western Upper Peninsula Planning &amp; Development Region (WUPPDR)</dc:creator>
  <cp:lastModifiedBy>Amy Zawada</cp:lastModifiedBy>
  <cp:revision>10</cp:revision>
  <cp:lastPrinted>2026-07-09T17:35:00Z</cp:lastPrinted>
  <dcterms:created xsi:type="dcterms:W3CDTF">2018-12-06T18:36:00Z</dcterms:created>
  <dcterms:modified xsi:type="dcterms:W3CDTF">2026-07-09T17:59:00Z</dcterms:modified>
  <cp:category>Adopted 1/19           Reviewed and edited 7/26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2015-07-08T00:00:00Z</vt:filetime>
  </property>
  <property fmtid="{D5CDD505-2E9C-101B-9397-08002B2CF9AE}" pid="3" name="LastSaved">
    <vt:filetime>2017-01-06T00:00:00Z</vt:filetime>
  </property>
</Properties>
</file>